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32a52" w14:paraId="f532a52" w:rsidRDefault="00F05AEA" w:rsidP="00F05AEA" w:rsidR="00F05AEA">
      <w:pPr>
        <w:jc w:val="both"/>
        <w15:collapsed w:val="false"/>
        <w:rPr>
          <w:lang w:val="hr-HR"/>
        </w:rPr>
      </w:pPr>
      <w:bookmarkStart w:name="_GoBack" w:id="0"/>
      <w:bookmarkEnd w:id="0"/>
    </w:p>
    <w:p w:rsidRDefault="00962700" w:rsidP="00F05AEA" w:rsidR="00962700" w:rsidRPr="00B255A9">
      <w:pPr>
        <w:jc w:val="both"/>
        <w:rPr>
          <w:lang w:val="hr-HR"/>
        </w:rPr>
      </w:pPr>
    </w:p>
    <w:p w:rsidRDefault="00F05AEA" w:rsidP="00F05AEA" w:rsidR="00F05AEA" w:rsidRPr="00B255A9">
      <w:pPr>
        <w:jc w:val="both"/>
        <w:rPr>
          <w:lang w:val="hr-HR"/>
        </w:rPr>
      </w:pPr>
      <w:r w:rsidRPr="00B255A9">
        <w:rPr>
          <w:lang w:val="hr-HR"/>
        </w:rPr>
        <w:t>TRGOVAČKI SUD U ZADRU</w:t>
      </w:r>
      <w:r w:rsidR="00B255A9">
        <w:rPr>
          <w:lang w:val="hr-HR"/>
        </w:rPr>
        <w:tab/>
      </w:r>
      <w:r w:rsidR="00B255A9">
        <w:rPr>
          <w:lang w:val="hr-HR"/>
        </w:rPr>
        <w:tab/>
      </w:r>
      <w:r w:rsidR="00B255A9">
        <w:rPr>
          <w:lang w:val="hr-HR"/>
        </w:rPr>
        <w:tab/>
      </w:r>
      <w:r w:rsidR="00B255A9">
        <w:rPr>
          <w:lang w:val="hr-HR"/>
        </w:rPr>
        <w:tab/>
        <w:t xml:space="preserve">    </w:t>
      </w:r>
      <w:r w:rsidR="001A2D82">
        <w:rPr>
          <w:lang w:val="hr-HR"/>
        </w:rPr>
        <w:t xml:space="preserve">                 </w:t>
      </w:r>
      <w:r w:rsidR="003A3228">
        <w:rPr>
          <w:lang w:val="hr-HR"/>
        </w:rPr>
        <w:t>9 S</w:t>
      </w:r>
      <w:r w:rsidR="00FB1DD3">
        <w:rPr>
          <w:lang w:val="hr-HR"/>
        </w:rPr>
        <w:t>t-942</w:t>
      </w:r>
      <w:r w:rsidR="00ED5D01">
        <w:rPr>
          <w:lang w:val="hr-HR"/>
        </w:rPr>
        <w:t>/16</w:t>
      </w:r>
    </w:p>
    <w:p w:rsidRDefault="00F05AEA" w:rsidP="00F05AEA" w:rsidR="00F05AEA" w:rsidRPr="00B255A9">
      <w:pPr>
        <w:jc w:val="both"/>
        <w:rPr>
          <w:lang w:val="hr-HR"/>
        </w:rPr>
      </w:pPr>
      <w:r w:rsidRPr="00B255A9">
        <w:rPr>
          <w:lang w:val="hr-HR"/>
        </w:rPr>
        <w:t>STALNA SLUŽBA U ŠIBENIKU</w:t>
      </w:r>
    </w:p>
    <w:p w:rsidRDefault="00F05AEA" w:rsidP="00F05AEA" w:rsidR="00F05AEA" w:rsidRPr="00B255A9">
      <w:pPr>
        <w:jc w:val="both"/>
        <w:rPr>
          <w:lang w:val="hr-HR"/>
        </w:rPr>
      </w:pPr>
    </w:p>
    <w:p w:rsidRDefault="00F05AEA" w:rsidP="00E37501" w:rsidR="00F05AEA" w:rsidRPr="00B255A9">
      <w:pPr>
        <w:jc w:val="center"/>
        <w:rPr>
          <w:b/>
          <w:lang w:val="hr-HR"/>
        </w:rPr>
      </w:pPr>
      <w:r w:rsidRPr="00B255A9">
        <w:rPr>
          <w:b/>
          <w:lang w:val="hr-HR"/>
        </w:rPr>
        <w:t>Z A P I S N I K</w:t>
      </w:r>
    </w:p>
    <w:p w:rsidRDefault="00F05AEA" w:rsidP="00E37501" w:rsidR="00E37501" w:rsidRPr="00B255A9">
      <w:pPr>
        <w:jc w:val="center"/>
        <w:rPr>
          <w:lang w:val="hr-HR"/>
        </w:rPr>
      </w:pPr>
      <w:r w:rsidRPr="00B255A9">
        <w:rPr>
          <w:lang w:val="hr-HR"/>
        </w:rPr>
        <w:t>sastavljen kod Trgovačkog suda u Zadru, Stalne službe u Šibeniku,</w:t>
      </w:r>
    </w:p>
    <w:p w:rsidRDefault="00F05AEA" w:rsidP="00E37501" w:rsidR="00E37501" w:rsidRPr="00B255A9">
      <w:pPr>
        <w:jc w:val="center"/>
        <w:rPr>
          <w:lang w:val="hr-HR"/>
        </w:rPr>
      </w:pPr>
      <w:r w:rsidRPr="00B255A9">
        <w:rPr>
          <w:lang w:val="hr-HR"/>
        </w:rPr>
        <w:t xml:space="preserve">dana </w:t>
      </w:r>
      <w:r w:rsidR="00ED5D01">
        <w:rPr>
          <w:lang w:val="hr-HR"/>
        </w:rPr>
        <w:t>21</w:t>
      </w:r>
      <w:r w:rsidR="003A3228">
        <w:rPr>
          <w:lang w:val="hr-HR"/>
        </w:rPr>
        <w:t xml:space="preserve">. </w:t>
      </w:r>
      <w:r w:rsidR="00FB1DD3">
        <w:rPr>
          <w:lang w:val="hr-HR"/>
        </w:rPr>
        <w:t>lipnja</w:t>
      </w:r>
      <w:r w:rsidR="008E779A">
        <w:rPr>
          <w:lang w:val="hr-HR"/>
        </w:rPr>
        <w:t xml:space="preserve"> 2017</w:t>
      </w:r>
      <w:r w:rsidR="00D66DBD" w:rsidRPr="00B255A9">
        <w:rPr>
          <w:lang w:val="hr-HR"/>
        </w:rPr>
        <w:t xml:space="preserve">. </w:t>
      </w:r>
      <w:r w:rsidRPr="00B255A9">
        <w:rPr>
          <w:lang w:val="hr-HR"/>
        </w:rPr>
        <w:t xml:space="preserve"> godine, sa skupštine vjerovnika  dužnika</w:t>
      </w:r>
    </w:p>
    <w:p w:rsidRDefault="00FB1DD3" w:rsidP="005113CF" w:rsidR="00E37501">
      <w:pPr>
        <w:jc w:val="center"/>
        <w:rPr>
          <w:lang w:eastAsia="hr-HR"/>
        </w:rPr>
      </w:pPr>
      <w:r>
        <w:rPr>
          <w:lang w:eastAsia="hr-HR"/>
        </w:rPr>
        <w:t xml:space="preserve">TLM – TPP d.o.o. u stečaju, Ul. Narodnog Preporoda 12, OIB: </w:t>
      </w:r>
      <w:r w:rsidRPr="00FB1DD3">
        <w:rPr>
          <w:lang w:eastAsia="hr-HR"/>
        </w:rPr>
        <w:t>60576413258</w:t>
      </w:r>
    </w:p>
    <w:p w:rsidRDefault="00ED5D01" w:rsidP="005113CF" w:rsidR="00ED5D01" w:rsidRPr="00B255A9">
      <w:pPr>
        <w:jc w:val="center"/>
        <w:rPr>
          <w:lang w:val="hr-HR"/>
        </w:rPr>
      </w:pPr>
    </w:p>
    <w:p w:rsidRDefault="00F05AEA" w:rsidP="00F05AEA" w:rsidR="00F05AEA" w:rsidRPr="00B255A9">
      <w:pPr>
        <w:jc w:val="both"/>
        <w:rPr>
          <w:b/>
          <w:lang w:val="hr-HR"/>
        </w:rPr>
      </w:pPr>
      <w:r w:rsidRPr="00B255A9">
        <w:rPr>
          <w:b/>
          <w:lang w:val="hr-HR"/>
        </w:rPr>
        <w:t xml:space="preserve">Od suda nazočni:          </w:t>
      </w:r>
    </w:p>
    <w:p w:rsidRDefault="00A44F11" w:rsidP="00F05AEA" w:rsidR="00F05AEA" w:rsidRPr="00B255A9">
      <w:pPr>
        <w:jc w:val="both"/>
        <w:rPr>
          <w:lang w:val="hr-HR"/>
        </w:rPr>
      </w:pPr>
      <w:r w:rsidRPr="00B255A9">
        <w:rPr>
          <w:lang w:val="hr-HR"/>
        </w:rPr>
        <w:t>Terezija Goreta</w:t>
      </w:r>
      <w:r w:rsidR="00F05AEA" w:rsidRPr="00B255A9">
        <w:rPr>
          <w:lang w:val="hr-HR"/>
        </w:rPr>
        <w:t xml:space="preserve">, sudac          </w:t>
      </w:r>
    </w:p>
    <w:p w:rsidRDefault="00B255A9" w:rsidP="00F05AEA" w:rsidR="00F05AEA" w:rsidRPr="00B255A9">
      <w:pPr>
        <w:jc w:val="both"/>
        <w:rPr>
          <w:lang w:val="hr-HR"/>
        </w:rPr>
      </w:pPr>
      <w:r>
        <w:rPr>
          <w:lang w:val="hr-HR"/>
        </w:rPr>
        <w:t>Marina Grgas Bile</w:t>
      </w:r>
      <w:r w:rsidR="00F05AEA" w:rsidRPr="00B255A9">
        <w:rPr>
          <w:lang w:val="hr-HR"/>
        </w:rPr>
        <w:t>, zapisničar</w:t>
      </w:r>
    </w:p>
    <w:p w:rsidRDefault="00E37501" w:rsidP="00F05AEA" w:rsidR="00E37501" w:rsidRPr="00B255A9">
      <w:pPr>
        <w:jc w:val="both"/>
        <w:rPr>
          <w:lang w:val="hr-HR"/>
        </w:rPr>
      </w:pPr>
    </w:p>
    <w:p w:rsidRDefault="00B255A9" w:rsidP="00F05AEA" w:rsidR="00F05AEA" w:rsidRPr="00B255A9">
      <w:pPr>
        <w:jc w:val="both"/>
        <w:rPr>
          <w:lang w:val="hr-HR"/>
        </w:rPr>
      </w:pPr>
      <w:r>
        <w:rPr>
          <w:lang w:val="hr-HR"/>
        </w:rPr>
        <w:t xml:space="preserve">Početak u </w:t>
      </w:r>
      <w:r w:rsidR="00FB1DD3">
        <w:rPr>
          <w:lang w:val="hr-HR"/>
        </w:rPr>
        <w:t>10.00</w:t>
      </w:r>
      <w:r w:rsidR="00F05AEA" w:rsidRPr="00B255A9">
        <w:rPr>
          <w:lang w:val="hr-HR"/>
        </w:rPr>
        <w:t>sati</w:t>
      </w:r>
    </w:p>
    <w:p w:rsidRDefault="00F05AEA" w:rsidP="00F05AEA" w:rsidR="00F05AEA" w:rsidRPr="00B255A9">
      <w:pPr>
        <w:jc w:val="both"/>
        <w:rPr>
          <w:lang w:val="hr-HR"/>
        </w:rPr>
      </w:pPr>
      <w:r w:rsidRPr="00B255A9">
        <w:rPr>
          <w:lang w:val="hr-HR"/>
        </w:rPr>
        <w:t xml:space="preserve">                    </w:t>
      </w:r>
    </w:p>
    <w:p w:rsidRDefault="00F05AEA" w:rsidP="00F05AEA" w:rsidR="00C823C1">
      <w:pPr>
        <w:jc w:val="both"/>
        <w:rPr>
          <w:lang w:val="hr-HR"/>
        </w:rPr>
      </w:pPr>
      <w:r w:rsidRPr="00B255A9">
        <w:rPr>
          <w:lang w:val="hr-HR"/>
        </w:rPr>
        <w:t xml:space="preserve">Utvrđuje se da je ročištu </w:t>
      </w:r>
      <w:r w:rsidR="00A44F11" w:rsidRPr="00B255A9">
        <w:rPr>
          <w:lang w:val="hr-HR"/>
        </w:rPr>
        <w:t>pristup</w:t>
      </w:r>
      <w:r w:rsidR="009023A7">
        <w:rPr>
          <w:lang w:val="hr-HR"/>
        </w:rPr>
        <w:t>io</w:t>
      </w:r>
      <w:r w:rsidRPr="00B255A9">
        <w:rPr>
          <w:lang w:val="hr-HR"/>
        </w:rPr>
        <w:t xml:space="preserve"> stečaj</w:t>
      </w:r>
      <w:r w:rsidR="00C823C1">
        <w:rPr>
          <w:lang w:val="hr-HR"/>
        </w:rPr>
        <w:t>ni</w:t>
      </w:r>
      <w:r w:rsidRPr="00B255A9">
        <w:rPr>
          <w:lang w:val="hr-HR"/>
        </w:rPr>
        <w:t xml:space="preserve"> upravitelj </w:t>
      </w:r>
      <w:r w:rsidR="00FB1DD3">
        <w:rPr>
          <w:lang w:val="hr-HR"/>
        </w:rPr>
        <w:t>Ivan Gjurašić</w:t>
      </w:r>
    </w:p>
    <w:p w:rsidRDefault="00E94D43" w:rsidP="00F05AEA" w:rsidR="00E94D43" w:rsidRPr="00B255A9">
      <w:pPr>
        <w:jc w:val="both"/>
        <w:rPr>
          <w:lang w:val="hr-HR"/>
        </w:rPr>
      </w:pPr>
      <w:r w:rsidRPr="00B255A9">
        <w:rPr>
          <w:lang w:val="hr-HR"/>
        </w:rPr>
        <w:t xml:space="preserve"> </w:t>
      </w:r>
    </w:p>
    <w:p w:rsidRDefault="00F05AEA" w:rsidP="00F05AEA" w:rsidR="00F05AEA" w:rsidRPr="00B255A9">
      <w:pPr>
        <w:jc w:val="both"/>
        <w:rPr>
          <w:b/>
          <w:lang w:val="hr-HR"/>
        </w:rPr>
      </w:pPr>
      <w:r w:rsidRPr="00B255A9">
        <w:rPr>
          <w:b/>
          <w:lang w:val="hr-HR"/>
        </w:rPr>
        <w:t>Stečajni sudac utvrđuje da su ročištu nazočni slijedeći vjerovnici:</w:t>
      </w:r>
    </w:p>
    <w:p w:rsidRDefault="00F05AEA" w:rsidP="00F05AEA" w:rsidR="00A44F11">
      <w:pPr>
        <w:jc w:val="both"/>
        <w:rPr>
          <w:lang w:val="hr-HR"/>
        </w:rPr>
      </w:pPr>
      <w:r w:rsidRPr="00B255A9">
        <w:rPr>
          <w:lang w:val="hr-HR"/>
        </w:rPr>
        <w:t>-</w:t>
      </w:r>
      <w:r w:rsidR="00A44F11" w:rsidRPr="00B255A9">
        <w:rPr>
          <w:lang w:val="hr-HR"/>
        </w:rPr>
        <w:t xml:space="preserve"> </w:t>
      </w:r>
      <w:r w:rsidR="007A070A" w:rsidRPr="00B255A9">
        <w:rPr>
          <w:lang w:val="hr-HR"/>
        </w:rPr>
        <w:t xml:space="preserve">za Republiku Hrvatsku i za Republiku Hrvatsku, </w:t>
      </w:r>
      <w:r w:rsidRPr="00B255A9">
        <w:rPr>
          <w:lang w:val="hr-HR"/>
        </w:rPr>
        <w:t xml:space="preserve">Ministarstvo financija, Porezna uprava, </w:t>
      </w:r>
      <w:r w:rsidR="007A070A" w:rsidRPr="00B255A9">
        <w:rPr>
          <w:lang w:val="hr-HR"/>
        </w:rPr>
        <w:t xml:space="preserve">  </w:t>
      </w:r>
      <w:r w:rsidRPr="00B255A9">
        <w:rPr>
          <w:lang w:val="hr-HR"/>
        </w:rPr>
        <w:t>Podr</w:t>
      </w:r>
      <w:r w:rsidR="007A070A" w:rsidRPr="00B255A9">
        <w:rPr>
          <w:lang w:val="hr-HR"/>
        </w:rPr>
        <w:t xml:space="preserve">učni ured Šibenik, </w:t>
      </w:r>
      <w:r w:rsidR="00D900D6" w:rsidRPr="00B255A9">
        <w:rPr>
          <w:lang w:val="hr-HR"/>
        </w:rPr>
        <w:t>ŽDO Šibenik</w:t>
      </w:r>
      <w:r w:rsidRPr="00B255A9">
        <w:rPr>
          <w:lang w:val="hr-HR"/>
        </w:rPr>
        <w:t xml:space="preserve">, </w:t>
      </w:r>
      <w:r w:rsidR="00A44F11" w:rsidRPr="00B255A9">
        <w:rPr>
          <w:lang w:val="hr-HR"/>
        </w:rPr>
        <w:t>z</w:t>
      </w:r>
      <w:r w:rsidR="00C2563A">
        <w:rPr>
          <w:lang w:val="hr-HR"/>
        </w:rPr>
        <w:t>z</w:t>
      </w:r>
      <w:r w:rsidR="00A44F11" w:rsidRPr="00B255A9">
        <w:rPr>
          <w:lang w:val="hr-HR"/>
        </w:rPr>
        <w:t>z</w:t>
      </w:r>
      <w:r w:rsidRPr="00B255A9">
        <w:rPr>
          <w:lang w:val="hr-HR"/>
        </w:rPr>
        <w:t xml:space="preserve"> Igranka Šumera</w:t>
      </w:r>
      <w:r w:rsidR="00C47A43">
        <w:rPr>
          <w:lang w:val="hr-HR"/>
        </w:rPr>
        <w:t>,</w:t>
      </w:r>
      <w:r w:rsidR="001F167B">
        <w:rPr>
          <w:lang w:val="hr-HR"/>
        </w:rPr>
        <w:t xml:space="preserve"> za TLM Aluminium d.d. u stečaju – stečajni upravitelj Branko Morić, za Impol TLM d.o.o. – Jurica Tončić - zakonski zastupnik, </w:t>
      </w:r>
      <w:r w:rsidR="00C47A43">
        <w:rPr>
          <w:lang w:val="hr-HR"/>
        </w:rPr>
        <w:t xml:space="preserve"> </w:t>
      </w:r>
      <w:r w:rsidR="001F167B">
        <w:rPr>
          <w:lang w:val="hr-HR"/>
        </w:rPr>
        <w:t>zam. pun. Hrvatske šume d.o.o. – Iva Baica Skert, odvj. iz Šibenika, za Gradsku čistoću d.o.o. – Marijana Kosor Lucić, radnik Nenad Škorić</w:t>
      </w:r>
    </w:p>
    <w:p w:rsidRDefault="00823292" w:rsidP="00F05AEA" w:rsidR="00823292">
      <w:pPr>
        <w:jc w:val="both"/>
        <w:rPr>
          <w:lang w:val="hr-HR"/>
        </w:rPr>
      </w:pPr>
      <w:r w:rsidRPr="00823292">
        <w:rPr>
          <w:b/>
          <w:lang w:val="hr-HR"/>
        </w:rPr>
        <w:t>Za dužnika</w:t>
      </w:r>
      <w:r>
        <w:rPr>
          <w:lang w:val="hr-HR"/>
        </w:rPr>
        <w:t xml:space="preserve">: </w:t>
      </w:r>
      <w:r w:rsidR="00432796">
        <w:rPr>
          <w:lang w:val="hr-HR"/>
        </w:rPr>
        <w:t>stečajni upravitelj</w:t>
      </w:r>
    </w:p>
    <w:p w:rsidRDefault="003A3228" w:rsidP="00F05AEA" w:rsidR="003A3228" w:rsidRPr="00B255A9">
      <w:pPr>
        <w:jc w:val="both"/>
        <w:rPr>
          <w:lang w:val="hr-HR"/>
        </w:rPr>
      </w:pPr>
    </w:p>
    <w:p w:rsidRDefault="00F05AEA" w:rsidP="00F05AEA" w:rsidR="00F05AEA">
      <w:pPr>
        <w:jc w:val="both"/>
        <w:rPr>
          <w:lang w:val="hr-HR"/>
        </w:rPr>
      </w:pPr>
      <w:r w:rsidRPr="00B255A9">
        <w:rPr>
          <w:lang w:val="hr-HR"/>
        </w:rPr>
        <w:t xml:space="preserve">Stečajni sudac otvara današnje ročište i objavljuje da je predmet istog sjednica skupštine vjerovnika prema pozivu objavljenom </w:t>
      </w:r>
      <w:r w:rsidR="009D347C" w:rsidRPr="00B255A9">
        <w:rPr>
          <w:lang w:val="hr-HR"/>
        </w:rPr>
        <w:t xml:space="preserve">na </w:t>
      </w:r>
      <w:r w:rsidR="00A44F11" w:rsidRPr="00B255A9">
        <w:rPr>
          <w:lang w:val="hr-HR"/>
        </w:rPr>
        <w:t>e-</w:t>
      </w:r>
      <w:r w:rsidRPr="00B255A9">
        <w:rPr>
          <w:lang w:val="hr-HR"/>
        </w:rPr>
        <w:t xml:space="preserve">oglasnoj ploči </w:t>
      </w:r>
      <w:r w:rsidR="00A44F11" w:rsidRPr="00B255A9">
        <w:rPr>
          <w:lang w:val="hr-HR"/>
        </w:rPr>
        <w:t>Trgovačkog suda u Zadru</w:t>
      </w:r>
      <w:r w:rsidRPr="00B255A9">
        <w:rPr>
          <w:lang w:val="hr-HR"/>
        </w:rPr>
        <w:t xml:space="preserve"> </w:t>
      </w:r>
      <w:r w:rsidR="00A44F11" w:rsidRPr="00B255A9">
        <w:rPr>
          <w:lang w:val="hr-HR"/>
        </w:rPr>
        <w:t xml:space="preserve">od dana </w:t>
      </w:r>
      <w:r w:rsidR="00FB1DD3">
        <w:rPr>
          <w:lang w:val="hr-HR"/>
        </w:rPr>
        <w:t>06. lipnja</w:t>
      </w:r>
      <w:r w:rsidR="00ED5D01">
        <w:rPr>
          <w:lang w:val="hr-HR"/>
        </w:rPr>
        <w:t xml:space="preserve"> 2017</w:t>
      </w:r>
      <w:r w:rsidR="009D347C" w:rsidRPr="00B255A9">
        <w:rPr>
          <w:lang w:val="hr-HR"/>
        </w:rPr>
        <w:t xml:space="preserve">. </w:t>
      </w:r>
      <w:r w:rsidRPr="00B255A9">
        <w:rPr>
          <w:lang w:val="hr-HR"/>
        </w:rPr>
        <w:t>sa slijedećim dnevnim redom:</w:t>
      </w:r>
    </w:p>
    <w:p w:rsidRDefault="00487350" w:rsidP="00F05AEA" w:rsidR="00487350" w:rsidRPr="00B255A9">
      <w:pPr>
        <w:jc w:val="both"/>
        <w:rPr>
          <w:lang w:val="hr-HR"/>
        </w:rPr>
      </w:pPr>
    </w:p>
    <w:p w:rsidRDefault="00FB1DD3" w:rsidP="00FB1DD3" w:rsidR="00FB1DD3">
      <w:pPr>
        <w:pStyle w:val="Bezproreda"/>
        <w:numPr>
          <w:ilvl w:val="0"/>
          <w:numId w:val="21"/>
        </w:numPr>
        <w:ind w:left="708"/>
        <w:rPr>
          <w:rFonts w:hAnsi="Times New Roman" w:ascii="Times New Roman"/>
          <w:sz w:val="24"/>
          <w:szCs w:val="24"/>
        </w:rPr>
      </w:pPr>
      <w:r>
        <w:rPr>
          <w:rFonts w:hAnsi="Times New Roman" w:ascii="Times New Roman"/>
          <w:sz w:val="24"/>
          <w:szCs w:val="24"/>
        </w:rPr>
        <w:t>Odluka o početnoj cijeni za prodaju imovine stečajnog dužnika, a nastavno na odluku skupštine vjerovnika od dana 24.  Studenog 2016.g.</w:t>
      </w:r>
    </w:p>
    <w:p w:rsidRDefault="00C2563A" w:rsidP="00FB1DD3" w:rsidR="00C2563A">
      <w:pPr>
        <w:pStyle w:val="Bezproreda"/>
        <w:numPr>
          <w:ilvl w:val="0"/>
          <w:numId w:val="21"/>
        </w:numPr>
        <w:ind w:left="708"/>
        <w:rPr>
          <w:rFonts w:hAnsi="Times New Roman" w:ascii="Times New Roman"/>
          <w:sz w:val="24"/>
          <w:szCs w:val="24"/>
        </w:rPr>
      </w:pPr>
      <w:r>
        <w:rPr>
          <w:rFonts w:hAnsi="Times New Roman" w:ascii="Times New Roman"/>
          <w:sz w:val="24"/>
          <w:szCs w:val="24"/>
        </w:rPr>
        <w:t>Razno</w:t>
      </w:r>
    </w:p>
    <w:p w:rsidRDefault="00ED5D01" w:rsidP="00FB1DD3" w:rsidR="00ED5D01">
      <w:pPr>
        <w:pStyle w:val="Bezproreda"/>
        <w:ind w:left="928"/>
        <w:rPr>
          <w:rFonts w:hAnsi="Times New Roman" w:ascii="Times New Roman"/>
          <w:sz w:val="24"/>
          <w:szCs w:val="24"/>
        </w:rPr>
      </w:pPr>
    </w:p>
    <w:p w:rsidRDefault="005113CF" w:rsidP="005113CF" w:rsidR="005113CF">
      <w:pPr>
        <w:ind w:left="708"/>
        <w:rPr>
          <w:lang w:eastAsia="hr-HR"/>
        </w:rPr>
      </w:pPr>
    </w:p>
    <w:p w:rsidRDefault="00E94D43" w:rsidP="009023A7" w:rsidR="00E94D43" w:rsidRPr="00C823C1">
      <w:pPr>
        <w:pStyle w:val="Odlomakpopisa"/>
        <w:ind w:left="360"/>
        <w:jc w:val="both"/>
        <w:rPr>
          <w:lang w:val="hr-HR"/>
        </w:rPr>
      </w:pPr>
    </w:p>
    <w:p w:rsidRDefault="009D347C" w:rsidP="00F05AEA" w:rsidR="009D347C" w:rsidRPr="00B255A9">
      <w:pPr>
        <w:jc w:val="both"/>
        <w:rPr>
          <w:lang w:val="hr-HR"/>
        </w:rPr>
      </w:pPr>
      <w:r w:rsidRPr="00B255A9">
        <w:rPr>
          <w:lang w:val="hr-HR"/>
        </w:rPr>
        <w:t>Svi nazočni se upozoravaju na odredbu čl. 38. c. st. 1. SZ-a koja glasi da skupštinu vjerovnika vodi stečajni sudac p</w:t>
      </w:r>
      <w:r w:rsidR="00E37501" w:rsidRPr="00B255A9">
        <w:rPr>
          <w:lang w:val="hr-HR"/>
        </w:rPr>
        <w:t>a će se sukladno toj odredbi voditi</w:t>
      </w:r>
      <w:r w:rsidRPr="00B255A9">
        <w:rPr>
          <w:lang w:val="hr-HR"/>
        </w:rPr>
        <w:t xml:space="preserve"> ta sku</w:t>
      </w:r>
      <w:r w:rsidR="00E37501" w:rsidRPr="00B255A9">
        <w:rPr>
          <w:lang w:val="hr-HR"/>
        </w:rPr>
        <w:t>p</w:t>
      </w:r>
      <w:r w:rsidRPr="00B255A9">
        <w:rPr>
          <w:lang w:val="hr-HR"/>
        </w:rPr>
        <w:t>ština s tim da će vjerovnici dobivati riječ na suglasnosti suca. Sva ostala ponašanja na ročištu će biti u suprotnosti s odredbama zakona ZPP-a koji se supsidijarno primjenjuje u stečajnom postupku.</w:t>
      </w:r>
    </w:p>
    <w:p w:rsidRDefault="00E37501" w:rsidP="00F05AEA" w:rsidR="00E37501" w:rsidRPr="00B255A9">
      <w:pPr>
        <w:jc w:val="both"/>
        <w:rPr>
          <w:lang w:val="hr-HR"/>
        </w:rPr>
      </w:pPr>
    </w:p>
    <w:p w:rsidRDefault="00E37501" w:rsidP="00F05AEA" w:rsidR="009D347C">
      <w:pPr>
        <w:jc w:val="both"/>
        <w:rPr>
          <w:lang w:val="hr-HR"/>
        </w:rPr>
      </w:pPr>
      <w:r w:rsidRPr="00B255A9">
        <w:rPr>
          <w:lang w:val="hr-HR"/>
        </w:rPr>
        <w:t>Nadalje stečajni sudac konsta</w:t>
      </w:r>
      <w:r w:rsidR="009D347C" w:rsidRPr="00B255A9">
        <w:rPr>
          <w:lang w:val="hr-HR"/>
        </w:rPr>
        <w:t>tira d</w:t>
      </w:r>
      <w:r w:rsidR="00A55CF6" w:rsidRPr="00B255A9">
        <w:rPr>
          <w:lang w:val="hr-HR"/>
        </w:rPr>
        <w:t xml:space="preserve">a je dana </w:t>
      </w:r>
      <w:r w:rsidR="00FB1DD3">
        <w:rPr>
          <w:lang w:val="hr-HR"/>
        </w:rPr>
        <w:t>23. svibnja</w:t>
      </w:r>
      <w:r w:rsidR="00487350">
        <w:rPr>
          <w:lang w:val="hr-HR"/>
        </w:rPr>
        <w:t xml:space="preserve"> 2017</w:t>
      </w:r>
      <w:r w:rsidRPr="00B255A9">
        <w:rPr>
          <w:lang w:val="hr-HR"/>
        </w:rPr>
        <w:t>. godine</w:t>
      </w:r>
      <w:r w:rsidR="009D347C" w:rsidRPr="00B255A9">
        <w:rPr>
          <w:lang w:val="hr-HR"/>
        </w:rPr>
        <w:t xml:space="preserve"> zaprimljeno pismeno nazvano „Izvješće </w:t>
      </w:r>
      <w:r w:rsidRPr="00B255A9">
        <w:rPr>
          <w:lang w:val="hr-HR"/>
        </w:rPr>
        <w:t>stečajnog upravitelja</w:t>
      </w:r>
      <w:r w:rsidR="00A55CF6" w:rsidRPr="00B255A9">
        <w:rPr>
          <w:lang w:val="hr-HR"/>
        </w:rPr>
        <w:t>"</w:t>
      </w:r>
      <w:r w:rsidRPr="00B255A9">
        <w:rPr>
          <w:lang w:val="hr-HR"/>
        </w:rPr>
        <w:t xml:space="preserve"> </w:t>
      </w:r>
      <w:r w:rsidR="001D515B" w:rsidRPr="00B255A9">
        <w:rPr>
          <w:lang w:val="hr-HR"/>
        </w:rPr>
        <w:t xml:space="preserve">(to sve u svezi čl. </w:t>
      </w:r>
      <w:smartTag w:element="metricconverter" w:uri="urn:schemas-microsoft-com:office:smarttags">
        <w:smartTagPr>
          <w:attr w:val="25. st" w:name="ProductID"/>
        </w:smartTagPr>
        <w:r w:rsidR="001D515B" w:rsidRPr="00B255A9">
          <w:rPr>
            <w:lang w:val="hr-HR"/>
          </w:rPr>
          <w:t>25. st</w:t>
        </w:r>
      </w:smartTag>
      <w:r w:rsidR="001D515B" w:rsidRPr="00B255A9">
        <w:rPr>
          <w:lang w:val="hr-HR"/>
        </w:rPr>
        <w:t>. 2. SZ-a).</w:t>
      </w:r>
    </w:p>
    <w:p w:rsidRDefault="003A3228" w:rsidP="00F05AEA" w:rsidR="003A3228" w:rsidRPr="00B255A9">
      <w:pPr>
        <w:jc w:val="both"/>
        <w:rPr>
          <w:lang w:val="hr-HR"/>
        </w:rPr>
      </w:pPr>
    </w:p>
    <w:p w:rsidRDefault="00962700" w:rsidP="00C453E8" w:rsidR="009D347C">
      <w:pPr>
        <w:ind w:firstLine="720"/>
        <w:jc w:val="both"/>
        <w:rPr>
          <w:lang w:val="hr-HR"/>
        </w:rPr>
      </w:pPr>
      <w:r>
        <w:rPr>
          <w:lang w:val="hr-HR"/>
        </w:rPr>
        <w:t>Čita</w:t>
      </w:r>
      <w:r w:rsidR="001D515B" w:rsidRPr="00B255A9">
        <w:rPr>
          <w:lang w:val="hr-HR"/>
        </w:rPr>
        <w:t xml:space="preserve"> se </w:t>
      </w:r>
      <w:r w:rsidR="00A55CF6" w:rsidRPr="00B255A9">
        <w:rPr>
          <w:lang w:val="hr-HR"/>
        </w:rPr>
        <w:t xml:space="preserve">Izvješće stečajnog upravitelja od </w:t>
      </w:r>
      <w:r w:rsidR="00FB1DD3">
        <w:rPr>
          <w:lang w:val="hr-HR"/>
        </w:rPr>
        <w:t>23. svibnja</w:t>
      </w:r>
      <w:r w:rsidR="008E779A">
        <w:rPr>
          <w:lang w:val="hr-HR"/>
        </w:rPr>
        <w:t xml:space="preserve"> 2017.</w:t>
      </w:r>
      <w:r>
        <w:rPr>
          <w:lang w:val="hr-HR"/>
        </w:rPr>
        <w:t xml:space="preserve"> godine.</w:t>
      </w:r>
    </w:p>
    <w:p w:rsidRDefault="005C7CB5" w:rsidP="00C453E8" w:rsidR="005C7CB5" w:rsidRPr="00B255A9">
      <w:pPr>
        <w:ind w:firstLine="720"/>
        <w:jc w:val="both"/>
        <w:rPr>
          <w:lang w:val="hr-HR"/>
        </w:rPr>
      </w:pPr>
      <w:r w:rsidRPr="00B255A9">
        <w:rPr>
          <w:lang w:val="hr-HR"/>
        </w:rPr>
        <w:lastRenderedPageBreak/>
        <w:t xml:space="preserve">S obzirom na gore sve </w:t>
      </w:r>
      <w:r w:rsidR="00E37501" w:rsidRPr="00B255A9">
        <w:rPr>
          <w:lang w:val="hr-HR"/>
        </w:rPr>
        <w:t>navedeno, stečajni sudac konsta</w:t>
      </w:r>
      <w:r w:rsidRPr="00B255A9">
        <w:rPr>
          <w:lang w:val="hr-HR"/>
        </w:rPr>
        <w:t>tira da su se stekli zakonski uvjeti za održavanje današnje skupštine vjerovnika s predloženim dnevnim redom.</w:t>
      </w:r>
    </w:p>
    <w:p w:rsidRDefault="00DA64F3" w:rsidP="00F05AEA" w:rsidR="00DA64F3" w:rsidRPr="00B255A9">
      <w:pPr>
        <w:jc w:val="both"/>
        <w:rPr>
          <w:lang w:val="hr-HR"/>
        </w:rPr>
      </w:pPr>
    </w:p>
    <w:p w:rsidRDefault="00E1043D" w:rsidP="00F05AEA" w:rsidR="00E1043D" w:rsidRPr="00B255A9">
      <w:pPr>
        <w:jc w:val="both"/>
        <w:rPr>
          <w:lang w:val="hr-HR"/>
        </w:rPr>
      </w:pPr>
      <w:r w:rsidRPr="00B255A9">
        <w:rPr>
          <w:lang w:val="hr-HR"/>
        </w:rPr>
        <w:t>S predloženim dnevnim redom prelazi se na prvu točku dnevnog reda:</w:t>
      </w:r>
    </w:p>
    <w:p w:rsidRDefault="005F4F00" w:rsidP="00F05AEA" w:rsidR="005F4F00" w:rsidRPr="00B255A9">
      <w:pPr>
        <w:jc w:val="both"/>
        <w:rPr>
          <w:lang w:val="hr-HR"/>
        </w:rPr>
      </w:pPr>
    </w:p>
    <w:p w:rsidRDefault="00FB1DD3" w:rsidP="00FB1DD3" w:rsidR="00FB1DD3" w:rsidRPr="00FB1DD3">
      <w:pPr>
        <w:pStyle w:val="Bezproreda"/>
        <w:numPr>
          <w:ilvl w:val="0"/>
          <w:numId w:val="24"/>
        </w:numPr>
        <w:rPr>
          <w:rFonts w:hAnsi="Times New Roman" w:ascii="Times New Roman"/>
          <w:b/>
          <w:sz w:val="24"/>
          <w:szCs w:val="24"/>
        </w:rPr>
      </w:pPr>
      <w:r w:rsidRPr="00FB1DD3">
        <w:rPr>
          <w:rFonts w:hAnsi="Times New Roman" w:ascii="Times New Roman"/>
          <w:b/>
          <w:sz w:val="24"/>
          <w:szCs w:val="24"/>
        </w:rPr>
        <w:t>Odluka o početnoj cijeni za prodaju imovine stečajnog dužnika, a nastavno na odluku skupštine vjerovnika od dana 24.  Studenog 2016.g.</w:t>
      </w:r>
    </w:p>
    <w:p w:rsidRDefault="003A3228" w:rsidP="003A3228" w:rsidR="003A3228" w:rsidRPr="003A3228">
      <w:pPr>
        <w:pStyle w:val="Odlomakpopisa"/>
        <w:spacing w:lineRule="auto" w:line="276"/>
        <w:jc w:val="both"/>
        <w:rPr>
          <w:lang w:val="hr-HR"/>
        </w:rPr>
      </w:pPr>
    </w:p>
    <w:p w:rsidRDefault="00C823C1" w:rsidP="00E1043D" w:rsidR="008E779A">
      <w:pPr>
        <w:jc w:val="both"/>
        <w:rPr>
          <w:lang w:val="hr-HR"/>
        </w:rPr>
      </w:pPr>
      <w:r>
        <w:rPr>
          <w:lang w:val="hr-HR"/>
        </w:rPr>
        <w:t>Stečajni upravitelj</w:t>
      </w:r>
      <w:r w:rsidR="00E1043D" w:rsidRPr="00B255A9">
        <w:rPr>
          <w:lang w:val="hr-HR"/>
        </w:rPr>
        <w:t xml:space="preserve"> </w:t>
      </w:r>
      <w:r w:rsidR="00C453E8">
        <w:rPr>
          <w:lang w:val="hr-HR"/>
        </w:rPr>
        <w:t xml:space="preserve">ostaje kod </w:t>
      </w:r>
      <w:r w:rsidR="00F92B1D">
        <w:rPr>
          <w:lang w:val="hr-HR"/>
        </w:rPr>
        <w:t xml:space="preserve">izvješća </w:t>
      </w:r>
      <w:r w:rsidR="00E1043D" w:rsidRPr="00B255A9">
        <w:rPr>
          <w:lang w:val="hr-HR"/>
        </w:rPr>
        <w:t xml:space="preserve">od </w:t>
      </w:r>
      <w:r w:rsidR="00FB1DD3">
        <w:rPr>
          <w:lang w:val="hr-HR"/>
        </w:rPr>
        <w:t>23. svibnja</w:t>
      </w:r>
      <w:r w:rsidR="00487350">
        <w:rPr>
          <w:lang w:val="hr-HR"/>
        </w:rPr>
        <w:t xml:space="preserve"> 2017</w:t>
      </w:r>
      <w:r w:rsidR="00E1043D" w:rsidRPr="00B255A9">
        <w:rPr>
          <w:lang w:val="hr-HR"/>
        </w:rPr>
        <w:t xml:space="preserve"> </w:t>
      </w:r>
      <w:r w:rsidR="007A070A" w:rsidRPr="00B255A9">
        <w:rPr>
          <w:lang w:val="hr-HR"/>
        </w:rPr>
        <w:t>g</w:t>
      </w:r>
      <w:r w:rsidR="00C47A43">
        <w:rPr>
          <w:lang w:val="hr-HR"/>
        </w:rPr>
        <w:t>.</w:t>
      </w:r>
      <w:r w:rsidR="001F167B">
        <w:rPr>
          <w:lang w:val="hr-HR"/>
        </w:rPr>
        <w:t xml:space="preserve"> te suviše toga ističe da je u međuvremenu saznao da je dio pokretnina koje su obuhvaćene procjene, nisu opterećene razlučnim pravom, pa bi predložio skupštini vjerovnika da se takve pokretnine prodaju neposrednom pogodbom, da se ta procjena umanji za iznos vrijednosti tih pokretnina. </w:t>
      </w:r>
    </w:p>
    <w:p w:rsidRDefault="001F167B" w:rsidP="00070AE7" w:rsidR="001F167B">
      <w:pPr>
        <w:ind w:firstLine="720"/>
        <w:jc w:val="both"/>
        <w:rPr>
          <w:lang w:val="hr-HR"/>
        </w:rPr>
      </w:pPr>
      <w:r>
        <w:rPr>
          <w:lang w:val="hr-HR"/>
        </w:rPr>
        <w:t xml:space="preserve">Stečajni upravitelj predlaže da se pokretnine koje su opterećene razlučnim pravom prodaju po početnoj cijeni iz procjene, a pokretnine koje nisu opterećene razlučnim pravom, da se prodaju po tržišnoj cijeni, neposrednom pogodbom. </w:t>
      </w:r>
    </w:p>
    <w:p w:rsidRDefault="001F167B" w:rsidP="00070AE7" w:rsidR="001F167B">
      <w:pPr>
        <w:ind w:firstLine="720"/>
        <w:jc w:val="both"/>
        <w:rPr>
          <w:lang w:val="hr-HR"/>
        </w:rPr>
      </w:pPr>
      <w:r>
        <w:rPr>
          <w:lang w:val="hr-HR"/>
        </w:rPr>
        <w:t xml:space="preserve">Daje se na glasanje skupštini vjerovnika po kojoj cijeni da se prodaju nekretnine opterećene razlučnim pravom, isti jednoglasno glasaju da se nekretnine opterećene razlučnim pravom prodaju po procjeni. </w:t>
      </w:r>
    </w:p>
    <w:p w:rsidRDefault="001F167B" w:rsidP="00070AE7" w:rsidR="001F167B">
      <w:pPr>
        <w:ind w:firstLine="720"/>
        <w:jc w:val="both"/>
        <w:rPr>
          <w:lang w:val="hr-HR"/>
        </w:rPr>
      </w:pPr>
      <w:r>
        <w:rPr>
          <w:lang w:val="hr-HR"/>
        </w:rPr>
        <w:t xml:space="preserve">Nadalje, pokretnine koje nisu opterećene razlučnim pravom, predlaže se iste prodavati neposrednom pogodbom, prikupljanjem ponuda i da se proda najboljem ponuđača, pa makar to bio i jedan. Svi nazočni vjerovnici glasaju za. </w:t>
      </w:r>
    </w:p>
    <w:p w:rsidRDefault="001F167B" w:rsidP="00070AE7" w:rsidR="001F167B">
      <w:pPr>
        <w:ind w:firstLine="720"/>
        <w:jc w:val="both"/>
        <w:rPr>
          <w:lang w:val="hr-HR"/>
        </w:rPr>
      </w:pPr>
      <w:r>
        <w:rPr>
          <w:lang w:val="hr-HR"/>
        </w:rPr>
        <w:t xml:space="preserve">Nadalje, daje se skupštini na glasanje da nekretnine koje su sve opterećene razlučnim pravom se također prodaju po procijeni koju je dostavio stečajni upravitelj. Skupština vjerovnika jednoglasno glasa za. </w:t>
      </w:r>
    </w:p>
    <w:p w:rsidRDefault="00070AE7" w:rsidP="00E1043D" w:rsidR="00070AE7">
      <w:pPr>
        <w:jc w:val="both"/>
        <w:rPr>
          <w:lang w:val="hr-HR"/>
        </w:rPr>
      </w:pPr>
    </w:p>
    <w:p w:rsidRDefault="00070AE7" w:rsidP="00E1043D" w:rsidR="00070AE7">
      <w:pPr>
        <w:jc w:val="both"/>
        <w:rPr>
          <w:lang w:val="hr-HR"/>
        </w:rPr>
      </w:pPr>
      <w:r>
        <w:rPr>
          <w:lang w:val="hr-HR"/>
        </w:rPr>
        <w:t>Prelazi se na drugu točku dnevnog reda:</w:t>
      </w:r>
    </w:p>
    <w:p w:rsidRDefault="00070AE7" w:rsidP="00E1043D" w:rsidR="00070AE7">
      <w:pPr>
        <w:jc w:val="both"/>
        <w:rPr>
          <w:lang w:val="hr-HR"/>
        </w:rPr>
      </w:pPr>
    </w:p>
    <w:p w:rsidRDefault="00070AE7" w:rsidP="00070AE7" w:rsidR="00070AE7">
      <w:pPr>
        <w:pStyle w:val="Odlomakpopisa"/>
        <w:numPr>
          <w:ilvl w:val="0"/>
          <w:numId w:val="24"/>
        </w:numPr>
        <w:jc w:val="both"/>
        <w:rPr>
          <w:lang w:val="hr-HR"/>
        </w:rPr>
      </w:pPr>
      <w:r>
        <w:rPr>
          <w:lang w:val="hr-HR"/>
        </w:rPr>
        <w:t xml:space="preserve">Razno </w:t>
      </w:r>
    </w:p>
    <w:p w:rsidRDefault="00070AE7" w:rsidP="00070AE7" w:rsidR="00070AE7">
      <w:pPr>
        <w:jc w:val="both"/>
        <w:rPr>
          <w:lang w:val="hr-HR"/>
        </w:rPr>
      </w:pPr>
    </w:p>
    <w:p w:rsidRDefault="00070AE7" w:rsidP="00070AE7" w:rsidR="00070AE7" w:rsidRPr="00070AE7">
      <w:pPr>
        <w:jc w:val="both"/>
        <w:rPr>
          <w:lang w:val="hr-HR"/>
        </w:rPr>
      </w:pPr>
      <w:r>
        <w:rPr>
          <w:lang w:val="hr-HR"/>
        </w:rPr>
        <w:t xml:space="preserve">Nazočni bivši djelatnik dužnika Nenad Škorić ovog trenutka predlaže da se da zadatak stečajnom upravitelju da utvrdi da li  ima povoljnih pravnih radnji te da se na idućoj skupštini vjerovnika isti o tome izjasni, da u tom pravcu dostavi sudu izvješće. Svi nazočni vjerovnici glasaju za. </w:t>
      </w:r>
    </w:p>
    <w:p w:rsidRDefault="00FB1DD3" w:rsidP="00E1043D" w:rsidR="00FB1DD3">
      <w:pPr>
        <w:jc w:val="both"/>
        <w:rPr>
          <w:lang w:val="hr-HR"/>
        </w:rPr>
      </w:pPr>
    </w:p>
    <w:p w:rsidRDefault="003A3228" w:rsidP="00F05AEA" w:rsidR="003A3228" w:rsidRPr="00B255A9">
      <w:pPr>
        <w:jc w:val="both"/>
        <w:rPr>
          <w:lang w:val="hr-HR"/>
        </w:rPr>
      </w:pPr>
    </w:p>
    <w:p w:rsidRDefault="00E37501" w:rsidP="00070AE7" w:rsidR="001F167B" w:rsidRPr="00B255A9">
      <w:pPr>
        <w:jc w:val="center"/>
        <w:rPr>
          <w:lang w:val="hr-HR"/>
        </w:rPr>
      </w:pPr>
      <w:r w:rsidRPr="00B255A9">
        <w:rPr>
          <w:lang w:val="hr-HR"/>
        </w:rPr>
        <w:t>Utvrđuje se da je današnje ročište završe</w:t>
      </w:r>
      <w:r w:rsidR="00C453E8">
        <w:rPr>
          <w:lang w:val="hr-HR"/>
        </w:rPr>
        <w:t>no u</w:t>
      </w:r>
      <w:r w:rsidR="001F167B">
        <w:rPr>
          <w:lang w:val="hr-HR"/>
        </w:rPr>
        <w:t xml:space="preserve"> 10.20</w:t>
      </w:r>
      <w:r w:rsidR="00432796">
        <w:rPr>
          <w:lang w:val="hr-HR"/>
        </w:rPr>
        <w:t xml:space="preserve"> </w:t>
      </w:r>
      <w:r w:rsidR="00CA6A43">
        <w:rPr>
          <w:lang w:val="hr-HR"/>
        </w:rPr>
        <w:t xml:space="preserve"> </w:t>
      </w:r>
      <w:r w:rsidRPr="00B255A9">
        <w:rPr>
          <w:lang w:val="hr-HR"/>
        </w:rPr>
        <w:t>sati.</w:t>
      </w:r>
    </w:p>
    <w:p w:rsidRDefault="00BD4A28" w:rsidP="00BD4A28" w:rsidR="00BD4A28">
      <w:pPr>
        <w:rPr>
          <w:lang w:val="hr-HR"/>
        </w:rPr>
      </w:pPr>
    </w:p>
    <w:p w:rsidRDefault="00C823C1" w:rsidP="00BD4A28" w:rsidR="006B3F5E">
      <w:pPr>
        <w:rPr>
          <w:lang w:val="hr-HR"/>
        </w:rPr>
      </w:pPr>
      <w:r>
        <w:rPr>
          <w:lang w:val="hr-HR"/>
        </w:rPr>
        <w:t>Stečajni upravitelj</w:t>
      </w:r>
      <w:r w:rsidR="00BD4A28">
        <w:rPr>
          <w:lang w:val="hr-HR"/>
        </w:rPr>
        <w:t xml:space="preserve">                              </w:t>
      </w:r>
      <w:r w:rsidR="00B255A9">
        <w:rPr>
          <w:lang w:val="hr-HR"/>
        </w:rPr>
        <w:t>Sudac</w:t>
      </w:r>
      <w:r w:rsidR="00BD4A28">
        <w:rPr>
          <w:lang w:val="hr-HR"/>
        </w:rPr>
        <w:t xml:space="preserve">   </w:t>
      </w:r>
      <w:r w:rsidR="00BD4A28">
        <w:rPr>
          <w:lang w:val="hr-HR"/>
        </w:rPr>
        <w:tab/>
      </w:r>
      <w:r w:rsidR="00BD4A28">
        <w:rPr>
          <w:lang w:val="hr-HR"/>
        </w:rPr>
        <w:tab/>
      </w:r>
      <w:r w:rsidR="00BD4A28">
        <w:rPr>
          <w:lang w:val="hr-HR"/>
        </w:rPr>
        <w:tab/>
      </w:r>
      <w:r w:rsidR="0077436B">
        <w:rPr>
          <w:lang w:val="hr-HR"/>
        </w:rPr>
        <w:t xml:space="preserve">                 </w:t>
      </w:r>
      <w:r w:rsidR="00070AE7">
        <w:rPr>
          <w:lang w:val="hr-HR"/>
        </w:rPr>
        <w:t xml:space="preserve">Za vjerovnike </w:t>
      </w:r>
    </w:p>
    <w:p w:rsidRDefault="00BD4A28" w:rsidP="00BD4A28" w:rsidR="00F05AEA">
      <w:pPr>
        <w:rPr>
          <w:lang w:val="hr-HR"/>
        </w:rPr>
      </w:pPr>
      <w:r>
        <w:rPr>
          <w:lang w:val="hr-HR"/>
        </w:rPr>
        <w:t xml:space="preserve">                            </w:t>
      </w:r>
    </w:p>
    <w:p w:rsidRDefault="00FB1DD3" w:rsidP="00CA6A43" w:rsidR="00B255A9">
      <w:pPr>
        <w:rPr>
          <w:lang w:val="hr-HR"/>
        </w:rPr>
      </w:pPr>
      <w:r>
        <w:rPr>
          <w:lang w:val="hr-HR"/>
        </w:rPr>
        <w:t>Ivan Gjurašić</w:t>
      </w:r>
      <w:r w:rsidR="00ED5D01">
        <w:rPr>
          <w:lang w:val="hr-HR"/>
        </w:rPr>
        <w:t xml:space="preserve">                           </w:t>
      </w:r>
      <w:r w:rsidR="00CA6A43">
        <w:rPr>
          <w:lang w:val="hr-HR"/>
        </w:rPr>
        <w:t xml:space="preserve"> </w:t>
      </w:r>
      <w:r w:rsidR="00070AE7">
        <w:rPr>
          <w:lang w:val="hr-HR"/>
        </w:rPr>
        <w:t xml:space="preserve">       </w:t>
      </w:r>
      <w:r w:rsidR="00B255A9">
        <w:rPr>
          <w:lang w:val="hr-HR"/>
        </w:rPr>
        <w:t>Terezija Goreta</w:t>
      </w:r>
    </w:p>
    <w:p w:rsidRDefault="00E45609" w:rsidP="00E45609" w:rsidR="00E45609">
      <w:pPr>
        <w:jc w:val="center"/>
        <w:rPr>
          <w:lang w:val="hr-HR"/>
        </w:rPr>
      </w:pPr>
    </w:p>
    <w:p w:rsidRDefault="006B3F5E" w:rsidP="00E45609" w:rsidR="006B3F5E">
      <w:pPr>
        <w:jc w:val="center"/>
        <w:rPr>
          <w:lang w:val="hr-HR"/>
        </w:rPr>
      </w:pPr>
    </w:p>
    <w:p w:rsidRDefault="006B3F5E" w:rsidP="00E45609" w:rsidR="006B3F5E">
      <w:pPr>
        <w:jc w:val="center"/>
        <w:rPr>
          <w:lang w:val="hr-HR"/>
        </w:rPr>
      </w:pPr>
    </w:p>
    <w:p w:rsidRDefault="00070AE7" w:rsidP="00070AE7" w:rsidR="00F05AEA">
      <w:pPr>
        <w:rPr>
          <w:lang w:val="hr-HR"/>
        </w:rPr>
      </w:pPr>
      <w:r>
        <w:rPr>
          <w:lang w:val="hr-HR"/>
        </w:rPr>
        <w:t xml:space="preserve">                                                               </w:t>
      </w:r>
      <w:r w:rsidR="00B255A9">
        <w:rPr>
          <w:lang w:val="hr-HR"/>
        </w:rPr>
        <w:t>Zapisničar</w:t>
      </w:r>
    </w:p>
    <w:p w:rsidRDefault="00BD4A28" w:rsidP="00BD4A28" w:rsidR="00BD4A28" w:rsidRPr="00B255A9">
      <w:pPr>
        <w:jc w:val="center"/>
        <w:rPr>
          <w:lang w:val="hr-HR"/>
        </w:rPr>
      </w:pPr>
    </w:p>
    <w:p w:rsidRDefault="00B255A9" w:rsidP="00BD4A28" w:rsidR="00F05AEA" w:rsidRPr="00B255A9">
      <w:pPr>
        <w:jc w:val="center"/>
        <w:rPr>
          <w:lang w:val="hr-HR"/>
        </w:rPr>
      </w:pPr>
      <w:r>
        <w:rPr>
          <w:lang w:val="hr-HR"/>
        </w:rPr>
        <w:t>Marina Grgas Bile</w:t>
      </w:r>
    </w:p>
    <w:p w:rsidRDefault="00F05AEA" w:rsidP="00BD4A28" w:rsidR="00F05AEA" w:rsidRPr="00B255A9">
      <w:pPr>
        <w:jc w:val="center"/>
        <w:rPr>
          <w:lang w:val="hr-HR"/>
        </w:rPr>
      </w:pPr>
    </w:p>
    <w:p w:rsidRDefault="00453C0F" w:rsidP="00BD4A28" w:rsidR="00453C0F" w:rsidRPr="00B255A9">
      <w:pPr>
        <w:jc w:val="center"/>
        <w:rPr>
          <w:lang w:val="hr-HR"/>
        </w:rPr>
      </w:pPr>
    </w:p>
    <w:sectPr w:rsidSect="00E37501" w:rsidR="00453C0F" w:rsidRPr="00B255A9">
      <w:headerReference w:type="default" r:id="rId10"/>
      <w:footerReference w:type="even" r:id="rId11"/>
      <w:footerReference w:type="defaul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5126" w:rsidR="00875126">
      <w:r>
        <w:separator/>
      </w:r>
    </w:p>
  </w:endnote>
  <w:endnote w:id="0" w:type="continuationSeparator">
    <w:p w:rsidRDefault="00875126" w:rsidR="00875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15B" w:rsidP="00053CB8" w:rsidR="001D515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515B" w:rsidR="001D515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15B" w:rsidP="00053CB8" w:rsidR="001D515B">
    <w:pPr>
      <w:pStyle w:val="Podnoje"/>
      <w:framePr w:y="1" w:xAlign="center" w:vAnchor="text" w:hAnchor="margin" w:wrap="around"/>
      <w:rPr>
        <w:rStyle w:val="Brojstranice"/>
      </w:rPr>
    </w:pPr>
  </w:p>
  <w:p w:rsidRDefault="001D515B" w:rsidR="001D51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5126" w:rsidR="00875126">
      <w:r>
        <w:separator/>
      </w:r>
    </w:p>
  </w:footnote>
  <w:footnote w:id="0" w:type="continuationSeparator">
    <w:p w:rsidRDefault="00875126" w:rsidR="00875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7501" w:rsidR="00E37501">
    <w:pPr>
      <w:pStyle w:val="Zaglavlje"/>
    </w:pPr>
    <w:r>
      <w:t xml:space="preserve">                                                                       </w:t>
    </w:r>
    <w:r>
      <w:fldChar w:fldCharType="begin"/>
    </w:r>
    <w:r>
      <w:instrText>PAGE   \* MERGEFORMAT</w:instrText>
    </w:r>
    <w:r>
      <w:fldChar w:fldCharType="separate"/>
    </w:r>
    <w:r w:rsidR="00D9258D" w:rsidRPr="00D9258D">
      <w:rPr>
        <w:noProof/>
        <w:lang w:val="hr-HR"/>
      </w:rPr>
      <w:t>3</w:t>
    </w:r>
    <w:r>
      <w:fldChar w:fldCharType="end"/>
    </w:r>
    <w:r>
      <w:t xml:space="preserve">                        </w:t>
    </w:r>
    <w:r w:rsidR="001A2D82">
      <w:t xml:space="preserve">                        </w:t>
    </w:r>
    <w:r w:rsidR="00487350">
      <w:t>9 St</w:t>
    </w:r>
    <w:r w:rsidR="003A3228">
      <w:t>-</w:t>
    </w:r>
    <w:r w:rsidR="00FB1DD3">
      <w:t>942</w:t>
    </w:r>
    <w:r w:rsidR="001A2D82">
      <w:t>/1</w:t>
    </w:r>
    <w:r w:rsidR="00ED5D01">
      <w:t>6</w:t>
    </w:r>
  </w:p>
  <w:p w:rsidRDefault="00E37501" w:rsidR="00E375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F1893"/>
    <w:multiLevelType w:val="hybridMultilevel"/>
    <w:tmpl w:val="50C85C18"/>
    <w:lvl w:tplc="1AE62B2A" w:ilvl="0">
      <w:start w:val="1"/>
      <w:numFmt w:val="decimal"/>
      <w:lvlText w:val="%1."/>
      <w:lvlJc w:val="left"/>
      <w:pPr>
        <w:ind w:hanging="360" w:left="928"/>
      </w:p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8432D15"/>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2">
    <w:nsid w:val="0B881AE1"/>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3">
    <w:nsid w:val="173048B1"/>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4">
    <w:nsid w:val="1C063878"/>
    <w:multiLevelType w:val="hybridMultilevel"/>
    <w:tmpl w:val="D43C843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80C16FB"/>
    <w:multiLevelType w:val="hybridMultilevel"/>
    <w:tmpl w:val="89A640FC"/>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6">
    <w:nsid w:val="33D4019B"/>
    <w:multiLevelType w:val="hybridMultilevel"/>
    <w:tmpl w:val="89A640FC"/>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7">
    <w:nsid w:val="376849FE"/>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8">
    <w:nsid w:val="38222016"/>
    <w:multiLevelType w:val="hybridMultilevel"/>
    <w:tmpl w:val="C5AE163E"/>
    <w:lvl w:tplc="B52037DA" w:ilvl="0">
      <w:start w:val="1"/>
      <w:numFmt w:val="decimal"/>
      <w:lvlText w:val="%1."/>
      <w:lvlJc w:val="left"/>
      <w:pPr>
        <w:ind w:hanging="360" w:left="1211"/>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9">
    <w:nsid w:val="40E3083A"/>
    <w:multiLevelType w:val="hybridMultilevel"/>
    <w:tmpl w:val="89A640FC"/>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0">
    <w:nsid w:val="47CE6755"/>
    <w:multiLevelType w:val="hybridMultilevel"/>
    <w:tmpl w:val="50C85C18"/>
    <w:lvl w:tplc="1AE62B2A" w:ilvl="0">
      <w:start w:val="1"/>
      <w:numFmt w:val="decimal"/>
      <w:lvlText w:val="%1."/>
      <w:lvlJc w:val="left"/>
      <w:pPr>
        <w:ind w:hanging="360" w:left="928"/>
      </w:p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4B553244"/>
    <w:multiLevelType w:val="hybridMultilevel"/>
    <w:tmpl w:val="D43C843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65084142"/>
    <w:multiLevelType w:val="hybridMultilevel"/>
    <w:tmpl w:val="C5AE163E"/>
    <w:lvl w:tplc="B52037DA" w:ilvl="0">
      <w:start w:val="1"/>
      <w:numFmt w:val="decimal"/>
      <w:lvlText w:val="%1."/>
      <w:lvlJc w:val="left"/>
      <w:pPr>
        <w:ind w:hanging="360" w:left="1070"/>
      </w:pPr>
      <w:rPr>
        <w:rFonts w:cs="Times New Roman" w:eastAsia="Times New Roman" w:hAnsi="Times New Roman" w:ascii="Times New Roman" w:hint="default"/>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abstractNum w:abstractNumId="13">
    <w:nsid w:val="6BF73129"/>
    <w:multiLevelType w:val="hybridMultilevel"/>
    <w:tmpl w:val="89A640FC"/>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4">
    <w:nsid w:val="6D7C6BB7"/>
    <w:multiLevelType w:val="hybridMultilevel"/>
    <w:tmpl w:val="BD2E1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4134051"/>
    <w:multiLevelType w:val="hybridMultilevel"/>
    <w:tmpl w:val="CE80BBA0"/>
    <w:lvl w:tplc="0840CC4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4397FA5"/>
    <w:multiLevelType w:val="hybridMultilevel"/>
    <w:tmpl w:val="50C85C18"/>
    <w:lvl w:tplc="1AE62B2A" w:ilvl="0">
      <w:start w:val="1"/>
      <w:numFmt w:val="decimal"/>
      <w:lvlText w:val="%1."/>
      <w:lvlJc w:val="left"/>
      <w:pPr>
        <w:ind w:hanging="360" w:left="928"/>
      </w:p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7">
    <w:nsid w:val="7CE23985"/>
    <w:multiLevelType w:val="hybridMultilevel"/>
    <w:tmpl w:val="C0503C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E351B28"/>
    <w:multiLevelType w:val="hybridMultilevel"/>
    <w:tmpl w:val="89A640F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num>
  <w:num w:numId="5">
    <w:abstractNumId w:val="1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8"/>
  </w:num>
  <w:num w:numId="9">
    <w:abstractNumId w:val="7"/>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
  </w:num>
  <w:num w:numId="14">
    <w:abstractNumId w:val="4"/>
  </w:num>
  <w:num w:numId="15">
    <w:abstractNumId w:val="13"/>
  </w:num>
  <w:num w:numId="16">
    <w:abstractNumId w:val="5"/>
  </w:num>
  <w:num w:numId="17">
    <w:abstractNumId w:val="17"/>
  </w:num>
  <w:num w:numId="18">
    <w:abstractNumId w:val="2"/>
    <w:lvlOverride w:ilvl="0">
      <w:startOverride w:val="1"/>
    </w:lvlOverride>
    <w:lvlOverride w:ilvl="1"/>
    <w:lvlOverride w:ilvl="2"/>
    <w:lvlOverride w:ilvl="3"/>
    <w:lvlOverride w:ilvl="4"/>
    <w:lvlOverride w:ilvl="5"/>
    <w:lvlOverride w:ilvl="6"/>
    <w:lvlOverride w:ilvl="7"/>
    <w:lvlOverride w:ilvl="8"/>
  </w:num>
  <w:num w:numId="19">
    <w:abstractNumId w:val="12"/>
  </w:num>
  <w:num w:numId="20">
    <w:abstractNumId w:val="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0"/>
  </w:num>
  <w:num w:numId="2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5AEA"/>
    <w:rsid w:val="000042AA"/>
    <w:rsid w:val="0001076A"/>
    <w:rsid w:val="00053CB8"/>
    <w:rsid w:val="00070AE7"/>
    <w:rsid w:val="00126A57"/>
    <w:rsid w:val="001851A4"/>
    <w:rsid w:val="001A2D82"/>
    <w:rsid w:val="001C4C29"/>
    <w:rsid w:val="001D515B"/>
    <w:rsid w:val="001F167B"/>
    <w:rsid w:val="00325F13"/>
    <w:rsid w:val="003A3228"/>
    <w:rsid w:val="00432796"/>
    <w:rsid w:val="00453C0F"/>
    <w:rsid w:val="00487350"/>
    <w:rsid w:val="00510146"/>
    <w:rsid w:val="005113CF"/>
    <w:rsid w:val="005C46F7"/>
    <w:rsid w:val="005C7CB5"/>
    <w:rsid w:val="005F4F00"/>
    <w:rsid w:val="006B3F5E"/>
    <w:rsid w:val="006B6FC1"/>
    <w:rsid w:val="00770972"/>
    <w:rsid w:val="0077436B"/>
    <w:rsid w:val="007A070A"/>
    <w:rsid w:val="007E45B2"/>
    <w:rsid w:val="00823292"/>
    <w:rsid w:val="00824CF6"/>
    <w:rsid w:val="00875126"/>
    <w:rsid w:val="008E779A"/>
    <w:rsid w:val="009023A7"/>
    <w:rsid w:val="00904BC5"/>
    <w:rsid w:val="00962700"/>
    <w:rsid w:val="009C195E"/>
    <w:rsid w:val="009D347C"/>
    <w:rsid w:val="009F324E"/>
    <w:rsid w:val="00A16127"/>
    <w:rsid w:val="00A3534B"/>
    <w:rsid w:val="00A44F11"/>
    <w:rsid w:val="00A55CF6"/>
    <w:rsid w:val="00B255A9"/>
    <w:rsid w:val="00B81F60"/>
    <w:rsid w:val="00BD4A28"/>
    <w:rsid w:val="00C2563A"/>
    <w:rsid w:val="00C453E8"/>
    <w:rsid w:val="00C47A43"/>
    <w:rsid w:val="00C823C1"/>
    <w:rsid w:val="00CA6A43"/>
    <w:rsid w:val="00D66DBD"/>
    <w:rsid w:val="00D900D6"/>
    <w:rsid w:val="00D9258D"/>
    <w:rsid w:val="00DA64F3"/>
    <w:rsid w:val="00DA6AA6"/>
    <w:rsid w:val="00E1043D"/>
    <w:rsid w:val="00E37501"/>
    <w:rsid w:val="00E44CC5"/>
    <w:rsid w:val="00E45609"/>
    <w:rsid w:val="00E94D43"/>
    <w:rsid w:val="00EA7FDF"/>
    <w:rsid w:val="00ED5D01"/>
    <w:rsid w:val="00F05AEA"/>
    <w:rsid w:val="00F63C7E"/>
    <w:rsid w:val="00F92B1D"/>
    <w:rsid w:val="00FB1D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A6AA6"/>
    <w:pPr>
      <w:tabs>
        <w:tab w:pos="4703" w:val="center"/>
        <w:tab w:pos="9406" w:val="right"/>
      </w:tabs>
    </w:pPr>
  </w:style>
  <w:style w:styleId="Brojstranice" w:type="character">
    <w:name w:val="page number"/>
    <w:basedOn w:val="Zadanifontodlomka"/>
    <w:rsid w:val="00DA6AA6"/>
  </w:style>
  <w:style w:styleId="Tekstbalonia" w:type="paragraph">
    <w:name w:val="Balloon Text"/>
    <w:basedOn w:val="Normal"/>
    <w:semiHidden/>
    <w:rsid w:val="00824CF6"/>
    <w:rPr>
      <w:rFonts w:cs="Tahoma" w:hAnsi="Tahoma" w:ascii="Tahoma"/>
      <w:sz w:val="16"/>
      <w:szCs w:val="16"/>
    </w:rPr>
  </w:style>
  <w:style w:styleId="Bezproreda" w:type="paragraph">
    <w:name w:val="No Spacing"/>
    <w:uiPriority w:val="1"/>
    <w:qFormat/>
    <w:rsid w:val="00A44F11"/>
    <w:rPr>
      <w:rFonts w:eastAsia="Calibri" w:hAnsi="Calibri" w:ascii="Calibri"/>
      <w:sz w:val="22"/>
      <w:szCs w:val="22"/>
      <w:lang w:eastAsia="en-US"/>
    </w:rPr>
  </w:style>
  <w:style w:styleId="Zaglavlje" w:type="paragraph">
    <w:name w:val="header"/>
    <w:basedOn w:val="Normal"/>
    <w:link w:val="ZaglavljeChar"/>
    <w:uiPriority w:val="99"/>
    <w:rsid w:val="00E37501"/>
    <w:pPr>
      <w:tabs>
        <w:tab w:pos="4536" w:val="center"/>
        <w:tab w:pos="9072" w:val="right"/>
      </w:tabs>
    </w:pPr>
  </w:style>
  <w:style w:customStyle="true" w:styleId="ZaglavljeChar" w:type="character">
    <w:name w:val="Zaglavlje Char"/>
    <w:link w:val="Zaglavlje"/>
    <w:uiPriority w:val="99"/>
    <w:rsid w:val="00E37501"/>
    <w:rPr>
      <w:sz w:val="24"/>
      <w:szCs w:val="24"/>
      <w:lang w:eastAsia="en-US" w:val="en-US"/>
    </w:rPr>
  </w:style>
  <w:style w:styleId="Tekstrezerviranogmjesta" w:type="character">
    <w:name w:val="Placeholder Text"/>
    <w:basedOn w:val="Zadanifontodlomka"/>
    <w:uiPriority w:val="99"/>
    <w:semiHidden/>
    <w:rsid w:val="00A16127"/>
    <w:rPr>
      <w:color w:val="808080"/>
      <w:bdr w:space="0" w:sz="0" w:color="auto" w:val="none"/>
      <w:shd w:fill="auto" w:color="auto" w:val="clear"/>
    </w:rPr>
  </w:style>
  <w:style w:customStyle="true" w:styleId="eSPISCCParagraphDefaultFont" w:type="character">
    <w:name w:val="eSPIS_CC_Paragraph Default Font"/>
    <w:basedOn w:val="Zadanifontodlomka"/>
    <w:rsid w:val="00A161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6127"/>
    <w:rPr>
      <w:rFonts w:hAnsi="Calibri" w:ascii="Calibri"/>
      <w:bdr w:space="0" w:sz="0" w:color="auto" w:val="none"/>
      <w:shd w:fill="FFFFCC" w:color="auto" w:val="clear"/>
      <w:lang w:val="hr-HR"/>
    </w:rPr>
  </w:style>
  <w:style w:customStyle="true" w:styleId="PozadinaSvijetloCrvena" w:type="character">
    <w:name w:val="Pozadina_SvijetloCrvena"/>
    <w:basedOn w:val="eSPISCCParagraphDefaultFont"/>
    <w:rsid w:val="00A16127"/>
    <w:rPr>
      <w:rFonts w:cs="Times New Roman" w:hAnsi="Calibri" w:ascii="Calibri"/>
      <w:sz w:val="24"/>
      <w:bdr w:space="0" w:sz="0" w:color="auto" w:val="none"/>
      <w:shd w:fill="FFCCCC" w:color="auto" w:val="clear"/>
      <w:lang w:val="hr-HR"/>
    </w:rPr>
  </w:style>
  <w:style w:customStyle="true" w:styleId="PozadinaSvijetloZelena" w:type="character">
    <w:name w:val="Pozadina_SvijetloZelena"/>
    <w:basedOn w:val="eSPISCCParagraphDefaultFont"/>
    <w:rsid w:val="00A16127"/>
    <w:rPr>
      <w:rFonts w:cs="Times New Roman" w:hAnsi="Calibri" w:ascii="Calibri"/>
      <w:sz w:val="24"/>
      <w:bdr w:space="0" w:sz="0" w:color="auto" w:val="none"/>
      <w:shd w:fill="CCFFCC" w:color="auto" w:val="clear"/>
      <w:lang w:val="hr-HR"/>
    </w:rPr>
  </w:style>
  <w:style w:styleId="Odlomakpopisa" w:type="paragraph">
    <w:name w:val="List Paragraph"/>
    <w:basedOn w:val="Normal"/>
    <w:uiPriority w:val="34"/>
    <w:qFormat/>
    <w:rsid w:val="00C823C1"/>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A6AA6"/>
    <w:pPr>
      <w:tabs>
        <w:tab w:pos="4703" w:val="center"/>
        <w:tab w:pos="9406" w:val="right"/>
      </w:tabs>
    </w:pPr>
  </w:style>
  <w:style w:styleId="Brojstranice" w:type="character">
    <w:name w:val="page number"/>
    <w:basedOn w:val="Zadanifontodlomka"/>
    <w:rsid w:val="00DA6AA6"/>
  </w:style>
  <w:style w:styleId="Tekstbalonia" w:type="paragraph">
    <w:name w:val="Balloon Text"/>
    <w:basedOn w:val="Normal"/>
    <w:semiHidden/>
    <w:rsid w:val="00824CF6"/>
    <w:rPr>
      <w:rFonts w:ascii="Tahoma" w:cs="Tahoma" w:hAnsi="Tahoma"/>
      <w:sz w:val="16"/>
      <w:szCs w:val="16"/>
    </w:rPr>
  </w:style>
  <w:style w:styleId="Bezproreda" w:type="paragraph">
    <w:name w:val="No Spacing"/>
    <w:uiPriority w:val="1"/>
    <w:qFormat/>
    <w:rsid w:val="00A44F11"/>
    <w:rPr>
      <w:rFonts w:ascii="Calibri" w:eastAsia="Calibri" w:hAnsi="Calibri"/>
      <w:sz w:val="22"/>
      <w:szCs w:val="22"/>
      <w:lang w:eastAsia="en-US"/>
    </w:rPr>
  </w:style>
  <w:style w:styleId="Zaglavlje" w:type="paragraph">
    <w:name w:val="header"/>
    <w:basedOn w:val="Normal"/>
    <w:link w:val="ZaglavljeChar"/>
    <w:uiPriority w:val="99"/>
    <w:rsid w:val="00E37501"/>
    <w:pPr>
      <w:tabs>
        <w:tab w:pos="4536" w:val="center"/>
        <w:tab w:pos="9072" w:val="right"/>
      </w:tabs>
    </w:pPr>
  </w:style>
  <w:style w:customStyle="1" w:styleId="ZaglavljeChar" w:type="character">
    <w:name w:val="Zaglavlje Char"/>
    <w:link w:val="Zaglavlje"/>
    <w:uiPriority w:val="99"/>
    <w:rsid w:val="00E37501"/>
    <w:rPr>
      <w:sz w:val="24"/>
      <w:szCs w:val="24"/>
      <w:lang w:eastAsia="en-US" w:val="en-US"/>
    </w:rPr>
  </w:style>
  <w:style w:styleId="Tekstrezerviranogmjesta" w:type="character">
    <w:name w:val="Placeholder Text"/>
    <w:basedOn w:val="Zadanifontodlomka"/>
    <w:uiPriority w:val="99"/>
    <w:semiHidden/>
    <w:rsid w:val="00A16127"/>
    <w:rPr>
      <w:color w:val="808080"/>
      <w:bdr w:color="auto" w:space="0" w:sz="0" w:val="none"/>
      <w:shd w:color="auto" w:fill="auto" w:val="clear"/>
    </w:rPr>
  </w:style>
  <w:style w:customStyle="1" w:styleId="eSPISCCParagraphDefaultFont" w:type="character">
    <w:name w:val="eSPIS_CC_Paragraph Default Font"/>
    <w:basedOn w:val="Zadanifontodlomka"/>
    <w:rsid w:val="00A161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6127"/>
    <w:rPr>
      <w:rFonts w:ascii="Calibri" w:hAnsi="Calibri"/>
      <w:bdr w:color="auto" w:space="0" w:sz="0" w:val="none"/>
      <w:shd w:color="auto" w:fill="FFFFCC" w:val="clear"/>
      <w:lang w:val="hr-HR"/>
    </w:rPr>
  </w:style>
  <w:style w:customStyle="1" w:styleId="PozadinaSvijetloCrvena" w:type="character">
    <w:name w:val="Pozadina_SvijetloCrvena"/>
    <w:basedOn w:val="eSPISCCParagraphDefaultFont"/>
    <w:rsid w:val="00A16127"/>
    <w:rPr>
      <w:rFonts w:ascii="Calibri" w:cs="Times New Roman" w:hAnsi="Calibri"/>
      <w:sz w:val="24"/>
      <w:bdr w:color="auto" w:space="0" w:sz="0" w:val="none"/>
      <w:shd w:color="auto" w:fill="FFCCCC" w:val="clear"/>
      <w:lang w:val="hr-HR"/>
    </w:rPr>
  </w:style>
  <w:style w:customStyle="1" w:styleId="PozadinaSvijetloZelena" w:type="character">
    <w:name w:val="Pozadina_SvijetloZelena"/>
    <w:basedOn w:val="eSPISCCParagraphDefaultFont"/>
    <w:rsid w:val="00A16127"/>
    <w:rPr>
      <w:rFonts w:ascii="Calibri" w:cs="Times New Roman" w:hAnsi="Calibri"/>
      <w:sz w:val="24"/>
      <w:bdr w:color="auto" w:space="0" w:sz="0" w:val="none"/>
      <w:shd w:color="auto" w:fill="CCFFCC" w:val="clear"/>
      <w:lang w:val="hr-HR"/>
    </w:rPr>
  </w:style>
  <w:style w:styleId="Odlomakpopisa" w:type="paragraph">
    <w:name w:val="List Paragraph"/>
    <w:basedOn w:val="Normal"/>
    <w:uiPriority w:val="34"/>
    <w:qFormat/>
    <w:rsid w:val="00C823C1"/>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274731">
      <w:bodyDiv w:val="true"/>
      <w:marLeft w:val="0"/>
      <w:marRight w:val="0"/>
      <w:marTop w:val="0"/>
      <w:marBottom w:val="0"/>
      <w:divBdr>
        <w:top w:space="0" w:sz="0" w:color="auto" w:val="none"/>
        <w:left w:space="0" w:sz="0" w:color="auto" w:val="none"/>
        <w:bottom w:space="0" w:sz="0" w:color="auto" w:val="none"/>
        <w:right w:space="0" w:sz="0" w:color="auto" w:val="none"/>
      </w:divBdr>
    </w:div>
    <w:div w:id="178470135">
      <w:bodyDiv w:val="true"/>
      <w:marLeft w:val="0"/>
      <w:marRight w:val="0"/>
      <w:marTop w:val="0"/>
      <w:marBottom w:val="0"/>
      <w:divBdr>
        <w:top w:space="0" w:sz="0" w:color="auto" w:val="none"/>
        <w:left w:space="0" w:sz="0" w:color="auto" w:val="none"/>
        <w:bottom w:space="0" w:sz="0" w:color="auto" w:val="none"/>
        <w:right w:space="0" w:sz="0" w:color="auto" w:val="none"/>
      </w:divBdr>
    </w:div>
    <w:div w:id="198668412">
      <w:bodyDiv w:val="true"/>
      <w:marLeft w:val="0"/>
      <w:marRight w:val="0"/>
      <w:marTop w:val="0"/>
      <w:marBottom w:val="0"/>
      <w:divBdr>
        <w:top w:space="0" w:sz="0" w:color="auto" w:val="none"/>
        <w:left w:space="0" w:sz="0" w:color="auto" w:val="none"/>
        <w:bottom w:space="0" w:sz="0" w:color="auto" w:val="none"/>
        <w:right w:space="0" w:sz="0" w:color="auto" w:val="none"/>
      </w:divBdr>
    </w:div>
    <w:div w:id="254023212">
      <w:bodyDiv w:val="true"/>
      <w:marLeft w:val="0"/>
      <w:marRight w:val="0"/>
      <w:marTop w:val="0"/>
      <w:marBottom w:val="0"/>
      <w:divBdr>
        <w:top w:space="0" w:sz="0" w:color="auto" w:val="none"/>
        <w:left w:space="0" w:sz="0" w:color="auto" w:val="none"/>
        <w:bottom w:space="0" w:sz="0" w:color="auto" w:val="none"/>
        <w:right w:space="0" w:sz="0" w:color="auto" w:val="none"/>
      </w:divBdr>
    </w:div>
    <w:div w:id="335302873">
      <w:bodyDiv w:val="true"/>
      <w:marLeft w:val="0"/>
      <w:marRight w:val="0"/>
      <w:marTop w:val="0"/>
      <w:marBottom w:val="0"/>
      <w:divBdr>
        <w:top w:space="0" w:sz="0" w:color="auto" w:val="none"/>
        <w:left w:space="0" w:sz="0" w:color="auto" w:val="none"/>
        <w:bottom w:space="0" w:sz="0" w:color="auto" w:val="none"/>
        <w:right w:space="0" w:sz="0" w:color="auto" w:val="none"/>
      </w:divBdr>
    </w:div>
    <w:div w:id="390037456">
      <w:bodyDiv w:val="true"/>
      <w:marLeft w:val="0"/>
      <w:marRight w:val="0"/>
      <w:marTop w:val="0"/>
      <w:marBottom w:val="0"/>
      <w:divBdr>
        <w:top w:space="0" w:sz="0" w:color="auto" w:val="none"/>
        <w:left w:space="0" w:sz="0" w:color="auto" w:val="none"/>
        <w:bottom w:space="0" w:sz="0" w:color="auto" w:val="none"/>
        <w:right w:space="0" w:sz="0" w:color="auto" w:val="none"/>
      </w:divBdr>
    </w:div>
    <w:div w:id="657924797">
      <w:bodyDiv w:val="true"/>
      <w:marLeft w:val="0"/>
      <w:marRight w:val="0"/>
      <w:marTop w:val="0"/>
      <w:marBottom w:val="0"/>
      <w:divBdr>
        <w:top w:space="0" w:sz="0" w:color="auto" w:val="none"/>
        <w:left w:space="0" w:sz="0" w:color="auto" w:val="none"/>
        <w:bottom w:space="0" w:sz="0" w:color="auto" w:val="none"/>
        <w:right w:space="0" w:sz="0" w:color="auto" w:val="none"/>
      </w:divBdr>
    </w:div>
    <w:div w:id="752507078">
      <w:bodyDiv w:val="true"/>
      <w:marLeft w:val="0"/>
      <w:marRight w:val="0"/>
      <w:marTop w:val="0"/>
      <w:marBottom w:val="0"/>
      <w:divBdr>
        <w:top w:space="0" w:sz="0" w:color="auto" w:val="none"/>
        <w:left w:space="0" w:sz="0" w:color="auto" w:val="none"/>
        <w:bottom w:space="0" w:sz="0" w:color="auto" w:val="none"/>
        <w:right w:space="0" w:sz="0" w:color="auto" w:val="none"/>
      </w:divBdr>
    </w:div>
    <w:div w:id="764351397">
      <w:bodyDiv w:val="true"/>
      <w:marLeft w:val="0"/>
      <w:marRight w:val="0"/>
      <w:marTop w:val="0"/>
      <w:marBottom w:val="0"/>
      <w:divBdr>
        <w:top w:space="0" w:sz="0" w:color="auto" w:val="none"/>
        <w:left w:space="0" w:sz="0" w:color="auto" w:val="none"/>
        <w:bottom w:space="0" w:sz="0" w:color="auto" w:val="none"/>
        <w:right w:space="0" w:sz="0" w:color="auto" w:val="none"/>
      </w:divBdr>
    </w:div>
    <w:div w:id="780152734">
      <w:bodyDiv w:val="true"/>
      <w:marLeft w:val="0"/>
      <w:marRight w:val="0"/>
      <w:marTop w:val="0"/>
      <w:marBottom w:val="0"/>
      <w:divBdr>
        <w:top w:space="0" w:sz="0" w:color="auto" w:val="none"/>
        <w:left w:space="0" w:sz="0" w:color="auto" w:val="none"/>
        <w:bottom w:space="0" w:sz="0" w:color="auto" w:val="none"/>
        <w:right w:space="0" w:sz="0" w:color="auto" w:val="none"/>
      </w:divBdr>
    </w:div>
    <w:div w:id="1220939654">
      <w:bodyDiv w:val="true"/>
      <w:marLeft w:val="0"/>
      <w:marRight w:val="0"/>
      <w:marTop w:val="0"/>
      <w:marBottom w:val="0"/>
      <w:divBdr>
        <w:top w:space="0" w:sz="0" w:color="auto" w:val="none"/>
        <w:left w:space="0" w:sz="0" w:color="auto" w:val="none"/>
        <w:bottom w:space="0" w:sz="0" w:color="auto" w:val="none"/>
        <w:right w:space="0" w:sz="0" w:color="auto" w:val="none"/>
      </w:divBdr>
    </w:div>
    <w:div w:id="1371681551">
      <w:bodyDiv w:val="true"/>
      <w:marLeft w:val="0"/>
      <w:marRight w:val="0"/>
      <w:marTop w:val="0"/>
      <w:marBottom w:val="0"/>
      <w:divBdr>
        <w:top w:space="0" w:sz="0" w:color="auto" w:val="none"/>
        <w:left w:space="0" w:sz="0" w:color="auto" w:val="none"/>
        <w:bottom w:space="0" w:sz="0" w:color="auto" w:val="none"/>
        <w:right w:space="0" w:sz="0" w:color="auto" w:val="none"/>
      </w:divBdr>
    </w:div>
    <w:div w:id="1473134880">
      <w:bodyDiv w:val="true"/>
      <w:marLeft w:val="0"/>
      <w:marRight w:val="0"/>
      <w:marTop w:val="0"/>
      <w:marBottom w:val="0"/>
      <w:divBdr>
        <w:top w:space="0" w:sz="0" w:color="auto" w:val="none"/>
        <w:left w:space="0" w:sz="0" w:color="auto" w:val="none"/>
        <w:bottom w:space="0" w:sz="0" w:color="auto" w:val="none"/>
        <w:right w:space="0" w:sz="0" w:color="auto" w:val="none"/>
      </w:divBdr>
    </w:div>
    <w:div w:id="1853491409">
      <w:bodyDiv w:val="true"/>
      <w:marLeft w:val="0"/>
      <w:marRight w:val="0"/>
      <w:marTop w:val="0"/>
      <w:marBottom w:val="0"/>
      <w:divBdr>
        <w:top w:space="0" w:sz="0" w:color="auto" w:val="none"/>
        <w:left w:space="0" w:sz="0" w:color="auto" w:val="none"/>
        <w:bottom w:space="0" w:sz="0" w:color="auto" w:val="none"/>
        <w:right w:space="0" w:sz="0" w:color="auto" w:val="none"/>
      </w:divBdr>
    </w:div>
    <w:div w:id="18585440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21. lipnja 2017.</izvorni_sadrzaj>
    <derivirana_varijabla naziv="DomainObject.StvarniPocetakDatum_1">21. lipnja 2017.</derivirana_varijabla>
  </DomainObject.StvarniPocetakDatum>
  <DomainObject.StvarniZavrsetakDatum>
    <izvorni_sadrzaj>21. lipnja 2017.</izvorni_sadrzaj>
    <derivirana_varijabla naziv="DomainObject.StvarniZavrsetakDatum_1">21. lipnja 2017.</derivirana_varijabla>
  </DomainObject.StvarniZavrsetakDatum>
  <DomainObject.PlaniraniZavrsetakDatum>
    <izvorni_sadrzaj>21. lipnja 2017.</izvorni_sadrzaj>
    <derivirana_varijabla naziv="DomainObject.PlaniraniZavrsetakDatum_1">21. lipnja 2017.</derivirana_varijabla>
  </DomainObject.PlaniraniZavrsetakDatum>
  <DomainObject.PlaniraniPocetakDatum>
    <izvorni_sadrzaj>21. lipnja 2017.</izvorni_sadrzaj>
    <derivirana_varijabla naziv="DomainObject.PlaniraniPocetakDatum_1">21. lipnja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lipnja 2017.</izvorni_sadrzaj>
    <derivirana_varijabla naziv="DomainObject.Zapisnik.DatumKreiranja_1">21. lipnja 2017.</derivirana_varijabla>
  </DomainObject.Zapisnik.DatumKreiranja>
  <DomainObject.Zapisnik.ImovinskaKorist>
    <izvorni_sadrzaj/>
    <derivirana_varijabla naziv="DomainObject.Zapisnik.ImovinskaKorist_1"/>
  </DomainObject.Zapisnik.ImovinskaKorist>
  <DomainObject.Zapisnik.Oznaka>
    <izvorni_sadrzaj>St-942/2016-69</izvorni_sadrzaj>
    <derivirana_varijabla naziv="DomainObject.Zapisnik.Oznaka_1">St-942/2016-69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se sastoji od 5 svezaka
- prijave tražbina u st. pisarnici u kal</izvorni_sadrzaj>
    <derivirana_varijabla naziv="DomainObject.Predmet.Opis_1">- Spis se sastoji od 5 svezaka
- prijave tražbina u st. pisarnici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St-942/2016</izvorni_sadrzaj>
    <derivirana_varijabla naziv="DomainObject.Predmet.OznakaBroj_1">St-942/2016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TLM-TPP d.o.o. za proizvodnju prešanih proizvoda</izvorni_sadrzaj>
    <derivirana_varijabla naziv="DomainObject.Predmet.ProtustrankaFormated_1">  TLM-TPP d.o.o. za proizvodnju prešanih proizvoda</derivirana_varijabla>
  </DomainObject.Predmet.ProtustrankaFormated>
  <DomainObject.Predmet.ProtustrankaFormatedOIB>
    <izvorni_sadrzaj>  TLM-TPP d.o.o. za proizvodnju prešanih proizvoda, OIB 60576413258</izvorni_sadrzaj>
    <derivirana_varijabla naziv="DomainObject.Predmet.ProtustrankaFormatedOIB_1">  TLM-TPP d.o.o. za proizvodnju prešanih proizvoda, OIB 60576413258</derivirana_varijabla>
  </DomainObject.Predmet.ProtustrankaFormatedOIB>
  <DomainObject.Predmet.ProtustrankaFormatedWithAdress>
    <izvorni_sadrzaj> TLM-TPP d.o.o. za proizvodnju prešanih proizvoda, Ulica Narodnog preporoda 12 , 22000 Šibenik</izvorni_sadrzaj>
    <derivirana_varijabla naziv="DomainObject.Predmet.ProtustrankaFormatedWithAdress_1"> TLM-TPP d.o.o. za proizvodnju prešanih proizvoda, Ulica Narodnog preporoda 12 , 22000 Šibenik</derivirana_varijabla>
  </DomainObject.Predmet.ProtustrankaFormatedWithAdress>
  <DomainObject.Predmet.ProtustrankaFormatedWithAdressOIB>
    <izvorni_sadrzaj> TLM-TPP d.o.o. za proizvodnju prešanih proizvoda, OIB 60576413258, Ulica Narodnog preporoda 12 , 22000 Šibenik</izvorni_sadrzaj>
    <derivirana_varijabla naziv="DomainObject.Predmet.ProtustrankaFormatedWithAdressOIB_1"> TLM-TPP d.o.o. za proizvodnju prešanih proizvoda, OIB 60576413258, Ulica Narodnog preporoda 12 , 22000 Šibenik</derivirana_varijabla>
  </DomainObject.Predmet.ProtustrankaFormatedWithAdressOIB>
  <DomainObject.Predmet.ProtustrankaWithAdress>
    <izvorni_sadrzaj>TLM-TPP d.o.o. za proizvodnju prešanih proizvoda Ulica Narodnog preporoda 12 , 22000 Šibenik</izvorni_sadrzaj>
    <derivirana_varijabla naziv="DomainObject.Predmet.ProtustrankaWithAdress_1">TLM-TPP d.o.o. za proizvodnju prešanih proizvoda Ulica Narodnog preporoda 12 , 22000 Šibenik</derivirana_varijabla>
  </DomainObject.Predmet.ProtustrankaWithAdress>
  <DomainObject.Predmet.ProtustrankaWithAdressOIB>
    <izvorni_sadrzaj>TLM-TPP d.o.o. za proizvodnju prešanih proizvoda, OIB 60576413258, Ulica Narodnog preporoda 12 , 22000 Šibenik</izvorni_sadrzaj>
    <derivirana_varijabla naziv="DomainObject.Predmet.ProtustrankaWithAdressOIB_1">TLM-TPP d.o.o. za proizvodnju prešanih proizvoda, OIB 60576413258, Ulica Narodnog preporoda 12 , 22000 Šibenik</derivirana_varijabla>
  </DomainObject.Predmet.ProtustrankaWithAdressOIB>
  <DomainObject.Predmet.ProtustrankaNazivFormated>
    <izvorni_sadrzaj>TLM-TPP d.o.o. za proizvodnju prešanih proizvoda</izvorni_sadrzaj>
    <derivirana_varijabla naziv="DomainObject.Predmet.ProtustrankaNazivFormated_1">TLM-TPP d.o.o. za proizvodnju prešanih proizvoda</derivirana_varijabla>
  </DomainObject.Predmet.ProtustrankaNazivFormated>
  <DomainObject.Predmet.ProtustrankaNazivFormatedOIB>
    <izvorni_sadrzaj>TLM-TPP d.o.o. za proizvodnju prešanih proizvoda, OIB 60576413258</izvorni_sadrzaj>
    <derivirana_varijabla naziv="DomainObject.Predmet.ProtustrankaNazivFormatedOIB_1">TLM-TPP d.o.o. za proizvodnju prešanih proizvoda, OIB 60576413258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Bralić; Željko Bačelić-medić; Nikica Vučenović; Ivica Vukičević</izvorni_sadrzaj>
    <derivirana_varijabla naziv="DomainObject.Predmet.StrankaFormated_1">  Josip Bralić; Željko Bačelić-medić; Nikica Vučenović; Ivica Vukičević</derivirana_varijabla>
  </DomainObject.Predmet.StrankaFormated>
  <DomainObject.Predmet.StrankaFormatedOIB>
    <izvorni_sadrzaj>  Josip Bralić, OIB 62105401646; Željko Bačelić-medić, OIB 73781183028; Nikica Vučenović, OIB 50756487345; Ivica Vukičević, OIB 28362338573</izvorni_sadrzaj>
    <derivirana_varijabla naziv="DomainObject.Predmet.StrankaFormatedOIB_1">  Josip Bralić, OIB 62105401646; Željko Bačelić-medić, OIB 73781183028; Nikica Vučenović, OIB 50756487345; Ivica Vukičević, OIB 28362338573</derivirana_varijabla>
  </DomainObject.Predmet.StrankaFormatedOIB>
  <DomainObject.Predmet.StrankaFormatedWithAdress>
    <izvorni_sadrzaj> Josip Bralić, Bana Josipa Jelačića 13e, 22000 Šibenik; Željko Bačelić-medić, Ive Družića 20, 22000 Šibenik; Nikica Vučenović, Ulica Norilj 36, 22000 Danilo; Ivica Vukičević, Zagrebačka 7, 22000 Šibenik</izvorni_sadrzaj>
    <derivirana_varijabla naziv="DomainObject.Predmet.StrankaFormatedWithAdress_1"> Josip Bralić, Bana Josipa Jelačića 13e, 22000 Šibenik; Željko Bačelić-medić, Ive Družića 20, 22000 Šibenik; Nikica Vučenović, Ulica Norilj 36, 22000 Danilo; Ivica Vukičević, Zagrebačka 7, 22000 Šibenik</derivirana_varijabla>
  </DomainObject.Predmet.StrankaFormatedWithAdress>
  <DomainObject.Predmet.StrankaFormatedWithAdressOIB>
    <izvorni_sadrzaj> Josip Bralić, OIB 62105401646, Bana Josipa Jelačića 13e, 22000 Šibenik; Željko Bačelić-medić, OIB 73781183028, Ive Družića 20, 22000 Šibenik; Nikica Vučenović, OIB 50756487345, Ulica Norilj 36, 22000 Danilo; Ivica Vukičević, OIB 28362338573, Zagrebačka 7, 22000 Šibenik</izvorni_sadrzaj>
    <derivirana_varijabla naziv="DomainObject.Predmet.StrankaFormatedWithAdressOIB_1"> Josip Bralić, OIB 62105401646, Bana Josipa Jelačića 13e, 22000 Šibenik; Željko Bačelić-medić, OIB 73781183028, Ive Družića 20, 22000 Šibenik; Nikica Vučenović, OIB 50756487345, Ulica Norilj 36, 22000 Danilo; Ivica Vukičević, OIB 28362338573, Zagrebačka 7, 22000 Šibenik</derivirana_varijabla>
  </DomainObject.Predmet.StrankaFormatedWithAdressOIB>
  <DomainObject.Predmet.StrankaWithAdress>
    <izvorni_sadrzaj>Josip Bralić Bana Josipa Jelačića 13e,22000 Šibenik,Željko Bačelić-medić Ive Družića 20,22000 Šibenik,Nikica Vučenović Ulica Norilj 36,22000 Danilo,Ivica Vukičević Zagrebačka 7,22000 Šibenik</izvorni_sadrzaj>
    <derivirana_varijabla naziv="DomainObject.Predmet.StrankaWithAdress_1">Josip Bralić Bana Josipa Jelačića 13e,22000 Šibenik,Željko Bačelić-medić Ive Družića 20,22000 Šibenik,Nikica Vučenović Ulica Norilj 36,22000 Danilo,Ivica Vukičević Zagrebačka 7,22000 Šibenik</derivirana_varijabla>
  </DomainObject.Predmet.StrankaWithAdress>
  <DomainObject.Predmet.StrankaWithAdressOIB>
    <izvorni_sadrzaj>Josip Bralić, OIB 62105401646, Bana Josipa Jelačića 13e,22000 Šibenik,Željko Bačelić-medić, OIB 73781183028, Ive Družića 20,22000 Šibenik,Nikica Vučenović, OIB 50756487345, Ulica Norilj 36,22000 Danilo,Ivica Vukičević, OIB 28362338573, Zagrebačka 7,22000 Šibenik</izvorni_sadrzaj>
    <derivirana_varijabla naziv="DomainObject.Predmet.StrankaWithAdressOIB_1">Josip Bralić, OIB 62105401646, Bana Josipa Jelačića 13e,22000 Šibenik,Željko Bačelić-medić, OIB 73781183028, Ive Družića 20,22000 Šibenik,Nikica Vučenović, OIB 50756487345, Ulica Norilj 36,22000 Danilo,Ivica Vukičević, OIB 28362338573, Zagrebačka 7,22000 Šibenik</derivirana_varijabla>
  </DomainObject.Predmet.StrankaWithAdressOIB>
  <DomainObject.Predmet.StrankaNazivFormated>
    <izvorni_sadrzaj>Josip Bralić,Željko Bačelić-medić,Nikica Vučenović,Ivica Vukičević</izvorni_sadrzaj>
    <derivirana_varijabla naziv="DomainObject.Predmet.StrankaNazivFormated_1">Josip Bralić,Željko Bačelić-medić,Nikica Vučenović,Ivica Vukičević</derivirana_varijabla>
  </DomainObject.Predmet.StrankaNazivFormated>
  <DomainObject.Predmet.StrankaNazivFormatedOIB>
    <izvorni_sadrzaj>Josip Bralić, OIB 62105401646,Željko Bačelić-medić, OIB 73781183028,Nikica Vučenović, OIB 50756487345,Ivica Vukičević, OIB 28362338573</izvorni_sadrzaj>
    <derivirana_varijabla naziv="DomainObject.Predmet.StrankaNazivFormatedOIB_1">Josip Bralić, OIB 62105401646,Željko Bačelić-medić, OIB 73781183028,Nikica Vučenović, OIB 50756487345,Ivica Vukičević, OIB 28362338573</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Josip Bralić</item>
      <item>Željko Bačelić-medić</item>
      <item>Nikica Vučenović</item>
      <item>Ivica Vukičević</item>
    </izvorni_sadrzaj>
    <derivirana_varijabla naziv="DomainObject.Predmet.StrankaListFormated_1">
      <item>Josip Bralić</item>
      <item>Željko Bačelić-medić</item>
      <item>Nikica Vučenović</item>
      <item>Ivica Vukičević</item>
    </derivirana_varijabla>
  </DomainObject.Predmet.StrankaListFormated>
  <DomainObject.Predmet.StrankaListFormatedOIB>
    <izvorni_sadrzaj>
      <item>Josip Bralić, OIB 62105401646</item>
      <item>Željko Bačelić-medić, OIB 73781183028</item>
      <item>Nikica Vučenović, OIB 50756487345</item>
      <item>Ivica Vukičević, OIB 28362338573</item>
    </izvorni_sadrzaj>
    <derivirana_varijabla naziv="DomainObject.Predmet.StrankaListFormatedOIB_1">
      <item>Josip Bralić, OIB 62105401646</item>
      <item>Željko Bačelić-medić, OIB 73781183028</item>
      <item>Nikica Vučenović, OIB 50756487345</item>
      <item>Ivica Vukičević, OIB 28362338573</item>
    </derivirana_varijabla>
  </DomainObject.Predmet.StrankaListFormatedOIB>
  <DomainObject.Predmet.StrankaListFormatedWithAdress>
    <izvorni_sadrzaj>
      <item>Josip Bralić, Bana Josipa Jelačića 13e, 22000 Šibenik</item>
      <item>Željko Bačelić-medić, Ive Družića 20, 22000 Šibenik</item>
      <item>Nikica Vučenović, Ulica Norilj 36, 22000 Danilo</item>
      <item>Ivica Vukičević, Zagrebačka 7, 22000 Šibenik</item>
    </izvorni_sadrzaj>
    <derivirana_varijabla naziv="DomainObject.Predmet.StrankaListFormatedWithAdress_1">
      <item>Josip Bralić, Bana Josipa Jelačića 13e, 22000 Šibenik</item>
      <item>Željko Bačelić-medić, Ive Družića 20, 22000 Šibenik</item>
      <item>Nikica Vučenović, Ulica Norilj 36, 22000 Danilo</item>
      <item>Ivica Vukičević, Zagrebačka 7, 22000 Šibenik</item>
    </derivirana_varijabla>
  </DomainObject.Predmet.StrankaListFormatedWithAdress>
  <DomainObject.Predmet.StrankaListFormatedWithAdressOIB>
    <izvorni_sadrzaj>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izvorni_sadrzaj>
    <derivirana_varijabla naziv="DomainObject.Predmet.StrankaListFormatedWithAdressOIB_1">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derivirana_varijabla>
  </DomainObject.Predmet.StrankaListFormatedWithAdressOIB>
  <DomainObject.Predmet.StrankaListNazivFormated>
    <izvorni_sadrzaj>
      <item>Josip Bralić</item>
      <item>Željko Bačelić-medić</item>
      <item>Nikica Vučenović</item>
      <item>Ivica Vukičević</item>
    </izvorni_sadrzaj>
    <derivirana_varijabla naziv="DomainObject.Predmet.StrankaListNazivFormated_1">
      <item>Josip Bralić</item>
      <item>Željko Bačelić-medić</item>
      <item>Nikica Vučenović</item>
      <item>Ivica Vukičević</item>
    </derivirana_varijabla>
  </DomainObject.Predmet.StrankaListNazivFormated>
  <DomainObject.Predmet.StrankaListNazivFormatedOIB>
    <izvorni_sadrzaj>
      <item>Josip Bralić, OIB 62105401646</item>
      <item>Željko Bačelić-medić, OIB 73781183028</item>
      <item>Nikica Vučenović, OIB 50756487345</item>
      <item>Ivica Vukičević, OIB 28362338573</item>
    </izvorni_sadrzaj>
    <derivirana_varijabla naziv="DomainObject.Predmet.StrankaListNazivFormatedOIB_1">
      <item>Josip Bralić, OIB 62105401646</item>
      <item>Željko Bačelić-medić, OIB 73781183028</item>
      <item>Nikica Vučenović, OIB 50756487345</item>
      <item>Ivica Vukičević, OIB 28362338573</item>
    </derivirana_varijabla>
  </DomainObject.Predmet.StrankaListNazivFormatedOIB>
  <DomainObject.Predmet.ProtuStrankaListFormated>
    <izvorni_sadrzaj>
      <item>TLM-TPP d.o.o. za proizvodnju prešanih proizvoda</item>
    </izvorni_sadrzaj>
    <derivirana_varijabla naziv="DomainObject.Predmet.ProtuStrankaListFormated_1">
      <item>TLM-TPP d.o.o. za proizvodnju prešanih proizvoda</item>
    </derivirana_varijabla>
  </DomainObject.Predmet.ProtuStrankaListFormated>
  <DomainObject.Predmet.ProtuStrankaListFormatedOIB>
    <izvorni_sadrzaj>
      <item>TLM-TPP d.o.o. za proizvodnju prešanih proizvoda, OIB 60576413258</item>
    </izvorni_sadrzaj>
    <derivirana_varijabla naziv="DomainObject.Predmet.ProtuStrankaListFormatedOIB_1">
      <item>TLM-TPP d.o.o. za proizvodnju prešanih proizvoda, OIB 60576413258</item>
    </derivirana_varijabla>
  </DomainObject.Predmet.ProtuStrankaListFormatedOIB>
  <DomainObject.Predmet.ProtuStrankaListFormatedWithAdress>
    <izvorni_sadrzaj>
      <item>TLM-TPP d.o.o. za proizvodnju prešanih proizvoda, Ulica Narodnog preporoda 12 , 22000 Šibenik</item>
    </izvorni_sadrzaj>
    <derivirana_varijabla naziv="DomainObject.Predmet.ProtuStrankaListFormatedWithAdress_1">
      <item>TLM-TPP d.o.o. za proizvodnju prešanih proizvoda, Ulica Narodnog preporoda 12 , 22000 Šibenik</item>
    </derivirana_varijabla>
  </DomainObject.Predmet.ProtuStrankaListFormatedWithAdress>
  <DomainObject.Predmet.ProtuStrankaListFormatedWithAdressOIB>
    <izvorni_sadrzaj>
      <item>TLM-TPP d.o.o. za proizvodnju prešanih proizvoda, OIB 60576413258, Ulica Narodnog preporoda 12 , 22000 Šibenik</item>
    </izvorni_sadrzaj>
    <derivirana_varijabla naziv="DomainObject.Predmet.ProtuStrankaListFormatedWithAdressOIB_1">
      <item>TLM-TPP d.o.o. za proizvodnju prešanih proizvoda, OIB 60576413258, Ulica Narodnog preporoda 12 , 22000 Šibenik</item>
    </derivirana_varijabla>
  </DomainObject.Predmet.ProtuStrankaListFormatedWithAdressOIB>
  <DomainObject.Predmet.ProtuStrankaListNazivFormated>
    <izvorni_sadrzaj>
      <item>TLM-TPP d.o.o. za proizvodnju prešanih proizvoda</item>
    </izvorni_sadrzaj>
    <derivirana_varijabla naziv="DomainObject.Predmet.ProtuStrankaListNazivFormated_1">
      <item>TLM-TPP d.o.o. za proizvodnju prešanih proizvoda</item>
    </derivirana_varijabla>
  </DomainObject.Predmet.ProtuStrankaListNazivFormated>
  <DomainObject.Predmet.ProtuStrankaListNazivFormatedOIB>
    <izvorni_sadrzaj>
      <item>TLM-TPP d.o.o. za proizvodnju prešanih proizvoda, OIB 60576413258</item>
    </izvorni_sadrzaj>
    <derivirana_varijabla naziv="DomainObject.Predmet.ProtuStrankaListNazivFormatedOIB_1">
      <item>TLM-TPP d.o.o. za proizvodnju prešanih proizvoda, OIB 60576413258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2017.</izvorni_sadrzaj>
    <derivirana_varijabla naziv="DomainObject.Datum_1">21. lipnja 2017.</derivirana_varijabla>
  </DomainObject.Datum>
  <DomainObject.PoslovniBrojDokumenta>
    <izvorni_sadrzaj>St-942/2016-69</izvorni_sadrzaj>
    <derivirana_varijabla naziv="DomainObject.PoslovniBrojDokumenta_1">St-942/2016-69</derivirana_varijabla>
  </DomainObject.PoslovniBrojDokumenta>
  <DomainObject.Predmet.StrankaIDrugi>
    <izvorni_sadrzaj>Josip Bralić i dr.</izvorni_sadrzaj>
    <derivirana_varijabla naziv="DomainObject.Predmet.StrankaIDrugi_1">Josip Bralić i dr.</derivirana_varijabla>
  </DomainObject.Predmet.StrankaIDrugi>
  <DomainObject.Predmet.ProtustrankaIDrugi>
    <izvorni_sadrzaj>TLM-TPP d.o.o. za proizvodnju prešanih proizvoda</izvorni_sadrzaj>
    <derivirana_varijabla naziv="DomainObject.Predmet.ProtustrankaIDrugi_1">TLM-TPP d.o.o. za proizvodnju prešanih proizvoda</derivirana_varijabla>
  </DomainObject.Predmet.ProtustrankaIDrugi>
  <DomainObject.Predmet.StrankaIDrugiAdressOIB>
    <izvorni_sadrzaj>Josip Bralić, OIB 62105401646, Bana Josipa Jelačića 13e, 22000 Šibenik i dr.</izvorni_sadrzaj>
    <derivirana_varijabla naziv="DomainObject.Predmet.StrankaIDrugiAdressOIB_1">Josip Bralić, OIB 62105401646, Bana Josipa Jelačića 13e, 22000 Šibenik i dr.</derivirana_varijabla>
  </DomainObject.Predmet.StrankaIDrugiAdressOIB>
  <DomainObject.Predmet.ProtustrankaIDrugiAdressOIB>
    <izvorni_sadrzaj>TLM-TPP d.o.o. za proizvodnju prešanih proizvoda, OIB 60576413258, Ulica Narodnog preporoda 12 , 22000 Šibenik</izvorni_sadrzaj>
    <derivirana_varijabla naziv="DomainObject.Predmet.ProtustrankaIDrugiAdressOIB_1">TLM-TPP d.o.o. za proizvodnju prešanih proizvoda, OIB 60576413258,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Bralić</item>
      <item>TLM-TPP d.o.o. za proizvodnju prešanih proizvoda</item>
      <item>Željko Bačelić-medić</item>
      <item>Nikica Vučenović</item>
      <item>Ivica Vukičević</item>
    </izvorni_sadrzaj>
    <derivirana_varijabla naziv="DomainObject.Predmet.SudioniciListNaziv_1">
      <item>Josip Bralić</item>
      <item>TLM-TPP d.o.o. za proizvodnju prešanih proizvoda</item>
      <item>Željko Bačelić-medić</item>
      <item>Nikica Vučenović</item>
      <item>Ivica Vukičević</item>
    </derivirana_varijabla>
  </DomainObject.Predmet.SudioniciListNaziv>
  <DomainObject.Predmet.SudioniciListAdressOIB>
    <izvorni_sadrzaj>
      <item>Josip Bralić, OIB 62105401646, Bana Josipa Jelačića 13e,22000 Šibenik</item>
      <item>TLM-TPP d.o.o. za proizvodnju prešanih proizvoda, OIB 60576413258, Ulica Narodnog preporoda 12 ,22000 Šibenik</item>
      <item>Željko Bačelić-medić, OIB 73781183028, Ive Družića 20,22000 Šibenik</item>
      <item>Nikica Vučenović, OIB 50756487345, Ulica Norilj 36,22000 Danilo</item>
      <item>Ivica Vukičević, OIB 28362338573, Zagrebačka 7,22000 Šibenik</item>
    </izvorni_sadrzaj>
    <derivirana_varijabla naziv="DomainObject.Predmet.SudioniciListAdressOIB_1">
      <item>Josip Bralić, OIB 62105401646, Bana Josipa Jelačića 13e,22000 Šibenik</item>
      <item>TLM-TPP d.o.o. za proizvodnju prešanih proizvoda, OIB 60576413258, Ulica Narodnog preporoda 12 ,22000 Šibenik</item>
      <item>Željko Bačelić-medić, OIB 73781183028, Ive Družića 20,22000 Šibenik</item>
      <item>Nikica Vučenović, OIB 50756487345, Ulica Norilj 36,22000 Danilo</item>
      <item>Ivica Vukičević, OIB 28362338573, Zagrebačka 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62105401646</item>
      <item>, OIB 60576413258</item>
      <item>, OIB 73781183028</item>
      <item>, OIB 50756487345</item>
      <item>, OIB 28362338573</item>
    </izvorni_sadrzaj>
    <derivirana_varijabla naziv="DomainObject.Predmet.SudioniciListNazivOIB_1">
      <item>, OIB 62105401646</item>
      <item>, OIB 60576413258</item>
      <item>, OIB 73781183028</item>
      <item>, OIB 50756487345</item>
      <item>, OIB 28362338573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94DF0C-890B-4804-800E-90633E2162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603</properties:Words>
  <properties:Characters>3373</properties:Characters>
  <properties:Lines>93</properties:Lines>
  <properties:Paragraphs>36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ZADRU</vt:lpstr>
    </vt:vector>
  </properties:TitlesOfParts>
  <properties:LinksUpToDate>false</properties:LinksUpToDate>
  <properties:CharactersWithSpaces>4203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2017-06-21T06:49:00Z</dcterms:created>
  <dc:creator>atomic</dc:creator>
  <cp:lastModifiedBy>Marina Gulin</cp:lastModifiedBy>
  <cp:lastPrinted>2017-06-21T08:18:00Z</cp:lastPrinted>
  <dcterms:modified xmlns:xsi="http://www.w3.org/2001/XMLSchema-instance" xsi:type="dcterms:W3CDTF">2017-06-21T08:20:00Z</dcterms:modified>
  <cp:revision>4</cp:revision>
  <dc:title>TRGOVAČKI SUD U ZADRU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St-942/2016-69 / Zapisnik - Skupština vjerovnika</vt:lpwstr>
  </prop:property>
  <prop:property name="CC_coloring" pid="4" fmtid="{D5CDD505-2E9C-101B-9397-08002B2CF9AE}">
    <vt:bool>false</vt:bool>
  </prop:property>
  <prop:property name="BrojStranica" pid="5" fmtid="{D5CDD505-2E9C-101B-9397-08002B2CF9AE}">
    <vt:i4>3</vt:i4>
  </prop:property>
</prop:Properties>
</file>