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35d8" w14:paraId="9df35d8" w:rsidRDefault="009773C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685800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73C5" w:rsidP="009773C5" w:rsidR="009773C5">
      <w:pPr>
        <w:spacing w:after="0"/>
        <w:jc w:val="both"/>
      </w:pPr>
      <w:r>
        <w:t xml:space="preserve">           Republika Hrvatska</w:t>
      </w:r>
    </w:p>
    <w:p w:rsidRDefault="009773C5" w:rsidP="009773C5" w:rsidR="009773C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773C5" w:rsidP="009773C5" w:rsidR="00AE649C" w:rsidRPr="00B76F3C">
      <w:pPr>
        <w:spacing w:after="0"/>
        <w:jc w:val="both"/>
      </w:pPr>
      <w:r>
        <w:t>Bjelov</w:t>
      </w:r>
      <w:r>
        <w:t xml:space="preserve">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9773C5">
        <w:rPr>
          <w:rFonts w:cs="Times New Roman" w:eastAsia="Times New Roman"/>
          <w:noProof/>
          <w:szCs w:val="20"/>
          <w:lang w:eastAsia="hr-HR" w:val="en-GB"/>
        </w:rPr>
        <w:t>Poslovni broj: 5. St-7/2018-27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773C5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9773C5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9773C5" w:rsidP="009773C5" w:rsidR="009773C5" w:rsidRPr="009773C5">
      <w:pPr>
        <w:ind w:firstLine="567"/>
        <w:jc w:val="both"/>
        <w:rPr>
          <w:rFonts w:cs="Times New Roman" w:eastAsia="Calibri"/>
          <w:szCs w:val="20"/>
          <w:lang w:val="en-US"/>
        </w:rPr>
      </w:pPr>
      <w:proofErr w:type="spellStart"/>
      <w:r w:rsidRPr="009773C5">
        <w:rPr>
          <w:rFonts w:cs="Times New Roman" w:eastAsia="Calibri"/>
          <w:szCs w:val="20"/>
          <w:lang w:val="en-US"/>
        </w:rPr>
        <w:t>Trgovački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sud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u </w:t>
      </w:r>
      <w:proofErr w:type="spellStart"/>
      <w:r w:rsidRPr="009773C5">
        <w:rPr>
          <w:rFonts w:cs="Times New Roman" w:eastAsia="Calibri"/>
          <w:szCs w:val="20"/>
          <w:lang w:val="en-US"/>
        </w:rPr>
        <w:t>Bjelovaru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9773C5">
        <w:rPr>
          <w:rFonts w:cs="Times New Roman" w:eastAsia="Calibri"/>
          <w:szCs w:val="20"/>
          <w:lang w:val="en-US"/>
        </w:rPr>
        <w:t>po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sutkinji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Mariji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Petrina Kubica, u </w:t>
      </w:r>
      <w:proofErr w:type="spellStart"/>
      <w:r w:rsidRPr="009773C5">
        <w:rPr>
          <w:rFonts w:cs="Times New Roman" w:eastAsia="Calibri"/>
          <w:szCs w:val="20"/>
          <w:lang w:val="en-US"/>
        </w:rPr>
        <w:t>stečajnom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postupku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proofErr w:type="gramStart"/>
      <w:r w:rsidRPr="009773C5">
        <w:rPr>
          <w:rFonts w:cs="Times New Roman" w:eastAsia="Calibri"/>
          <w:szCs w:val="20"/>
          <w:lang w:val="en-US"/>
        </w:rPr>
        <w:t>nad</w:t>
      </w:r>
      <w:proofErr w:type="spellEnd"/>
      <w:proofErr w:type="gram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dužnikom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INVENTOR </w:t>
      </w:r>
      <w:proofErr w:type="spellStart"/>
      <w:r w:rsidRPr="009773C5">
        <w:rPr>
          <w:rFonts w:cs="Times New Roman" w:eastAsia="Calibri"/>
          <w:szCs w:val="20"/>
          <w:lang w:val="en-US"/>
        </w:rPr>
        <w:t>društvo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s </w:t>
      </w:r>
      <w:proofErr w:type="spellStart"/>
      <w:r w:rsidRPr="009773C5">
        <w:rPr>
          <w:rFonts w:cs="Times New Roman" w:eastAsia="Calibri"/>
          <w:szCs w:val="20"/>
          <w:lang w:val="en-US"/>
        </w:rPr>
        <w:t>ograničenom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odgovornošću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za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proizvodnju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i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trgovinu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u </w:t>
      </w:r>
      <w:proofErr w:type="spellStart"/>
      <w:r w:rsidRPr="009773C5">
        <w:rPr>
          <w:rFonts w:cs="Times New Roman" w:eastAsia="Calibri"/>
          <w:szCs w:val="20"/>
          <w:lang w:val="en-US"/>
        </w:rPr>
        <w:t>stečaju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9773C5">
        <w:rPr>
          <w:rFonts w:cs="Times New Roman" w:eastAsia="Calibri"/>
          <w:szCs w:val="20"/>
          <w:lang w:val="en-US"/>
        </w:rPr>
        <w:t>Sračinec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9773C5">
        <w:rPr>
          <w:rFonts w:cs="Times New Roman" w:eastAsia="Calibri"/>
          <w:szCs w:val="20"/>
          <w:lang w:val="en-US"/>
        </w:rPr>
        <w:t>Miljenka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Stančića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42, OIB: 83386589089, </w:t>
      </w:r>
      <w:proofErr w:type="spellStart"/>
      <w:r w:rsidRPr="009773C5">
        <w:rPr>
          <w:rFonts w:cs="Times New Roman" w:eastAsia="Calibri"/>
          <w:szCs w:val="20"/>
          <w:lang w:val="en-US"/>
        </w:rPr>
        <w:t>po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prijedlogu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stečajnog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                                                                                                                 </w:t>
      </w:r>
      <w:proofErr w:type="spellStart"/>
      <w:r w:rsidRPr="009773C5">
        <w:rPr>
          <w:rFonts w:cs="Times New Roman" w:eastAsia="Calibri"/>
          <w:szCs w:val="20"/>
          <w:lang w:val="en-US"/>
        </w:rPr>
        <w:t>upravitelja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9773C5">
        <w:rPr>
          <w:rFonts w:cs="Times New Roman" w:eastAsia="Calibri"/>
          <w:szCs w:val="20"/>
          <w:lang w:val="en-US"/>
        </w:rPr>
        <w:t>temeljem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odredbe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čl.104. </w:t>
      </w:r>
      <w:proofErr w:type="spellStart"/>
      <w:proofErr w:type="gramStart"/>
      <w:r w:rsidRPr="009773C5">
        <w:rPr>
          <w:rFonts w:cs="Times New Roman" w:eastAsia="Calibri"/>
          <w:szCs w:val="20"/>
          <w:lang w:val="en-US"/>
        </w:rPr>
        <w:t>Stečajnog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9773C5">
        <w:rPr>
          <w:rFonts w:cs="Times New Roman" w:eastAsia="Calibri"/>
          <w:szCs w:val="20"/>
          <w:lang w:val="en-US"/>
        </w:rPr>
        <w:t>zakona</w:t>
      </w:r>
      <w:proofErr w:type="spellEnd"/>
      <w:r w:rsidRPr="009773C5">
        <w:rPr>
          <w:rFonts w:cs="Times New Roman" w:eastAsia="Calibri"/>
          <w:szCs w:val="20"/>
          <w:lang w:val="en-US"/>
        </w:rPr>
        <w:t xml:space="preserve"> </w:t>
      </w:r>
      <w:r w:rsidRPr="009773C5">
        <w:rPr>
          <w:rFonts w:cs="Times New Roman" w:eastAsia="Calibri"/>
          <w:noProof/>
          <w:szCs w:val="20"/>
          <w:lang w:val="en-US"/>
        </w:rPr>
        <w:t>("Narodne novine" broj 71/15 i 104/17)</w:t>
      </w:r>
      <w:r w:rsidRPr="009773C5">
        <w:rPr>
          <w:rFonts w:cs="Times New Roman" w:eastAsia="Calibri"/>
          <w:szCs w:val="20"/>
          <w:lang w:val="en-US"/>
        </w:rPr>
        <w:t>, 11.</w:t>
      </w:r>
      <w:proofErr w:type="gramEnd"/>
      <w:r w:rsidRPr="009773C5">
        <w:rPr>
          <w:rFonts w:cs="Times New Roman" w:eastAsia="Calibri"/>
          <w:szCs w:val="20"/>
          <w:lang w:val="en-US"/>
        </w:rPr>
        <w:t xml:space="preserve"> </w:t>
      </w:r>
      <w:proofErr w:type="spellStart"/>
      <w:proofErr w:type="gramStart"/>
      <w:r w:rsidRPr="009773C5">
        <w:rPr>
          <w:rFonts w:cs="Times New Roman" w:eastAsia="Calibri"/>
          <w:szCs w:val="20"/>
          <w:lang w:val="en-US"/>
        </w:rPr>
        <w:t>lipnja</w:t>
      </w:r>
      <w:proofErr w:type="spellEnd"/>
      <w:proofErr w:type="gramEnd"/>
      <w:r w:rsidRPr="009773C5">
        <w:rPr>
          <w:rFonts w:cs="Times New Roman" w:eastAsia="Calibri"/>
          <w:szCs w:val="20"/>
          <w:lang w:val="en-US"/>
        </w:rPr>
        <w:t xml:space="preserve"> 2019.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773C5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9773C5">
        <w:rPr>
          <w:rFonts w:cs="Times New Roman" w:eastAsia="Times New Roman"/>
          <w:szCs w:val="20"/>
          <w:lang w:eastAsia="hr-HR"/>
        </w:rPr>
        <w:t xml:space="preserve">1. Saziva se skupština vjerovnika za dan 9. srpnja 2019. u 9,30 sati u ovome sudu u Bjelovaru, Šetalište dr. </w:t>
      </w:r>
      <w:proofErr w:type="spellStart"/>
      <w:r w:rsidRPr="009773C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773C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773C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773C5">
        <w:rPr>
          <w:rFonts w:cs="Times New Roman" w:eastAsia="Times New Roman"/>
          <w:szCs w:val="20"/>
          <w:lang w:eastAsia="hr-HR"/>
        </w:rPr>
        <w:t xml:space="preserve"> 42, sudnica br. 1, sa sljedećim 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firstLine="567"/>
        <w:jc w:val="center"/>
        <w:rPr>
          <w:rFonts w:cs="Times New Roman" w:eastAsia="Times New Roman"/>
          <w:szCs w:val="20"/>
          <w:lang w:eastAsia="hr-HR"/>
        </w:rPr>
      </w:pPr>
      <w:r w:rsidRPr="009773C5">
        <w:rPr>
          <w:rFonts w:cs="Times New Roman" w:eastAsia="Times New Roman"/>
          <w:szCs w:val="20"/>
          <w:lang w:eastAsia="hr-HR"/>
        </w:rPr>
        <w:t>DNEVNIM  REDOM:</w:t>
      </w:r>
    </w:p>
    <w:p w:rsidRDefault="009773C5" w:rsidP="009773C5" w:rsidR="009773C5" w:rsidRPr="009773C5">
      <w:pPr>
        <w:autoSpaceDE w:val="false"/>
        <w:autoSpaceDN w:val="false"/>
        <w:adjustRightInd w:val="false"/>
        <w:spacing w:after="0"/>
        <w:rPr>
          <w:rFonts w:cs="Times New Roman" w:eastAsia="Times New Roman"/>
          <w:color w:val="000000"/>
          <w:lang w:eastAsia="hr-HR"/>
        </w:rPr>
      </w:pPr>
      <w:r w:rsidRPr="009773C5">
        <w:rPr>
          <w:rFonts w:cs="Times New Roman" w:eastAsia="Times New Roman"/>
          <w:color w:val="000000"/>
          <w:szCs w:val="20"/>
          <w:lang w:eastAsia="hr-HR"/>
        </w:rPr>
        <w:t xml:space="preserve"> </w:t>
      </w:r>
    </w:p>
    <w:p w:rsidRDefault="009773C5" w:rsidP="009773C5" w:rsidR="009773C5" w:rsidRPr="009773C5">
      <w:pPr>
        <w:autoSpaceDE w:val="false"/>
        <w:autoSpaceDN w:val="false"/>
        <w:adjustRightInd w:val="false"/>
        <w:spacing w:after="0"/>
        <w:rPr>
          <w:rFonts w:cs="Times New Roman" w:eastAsia="Times New Roman"/>
          <w:color w:val="000000"/>
          <w:lang w:eastAsia="hr-HR"/>
        </w:rPr>
      </w:pPr>
      <w:r w:rsidRPr="009773C5">
        <w:rPr>
          <w:rFonts w:cs="Times New Roman" w:eastAsia="Times New Roman"/>
          <w:color w:val="000000"/>
          <w:lang w:eastAsia="hr-HR"/>
        </w:rPr>
        <w:t xml:space="preserve"> </w:t>
      </w:r>
    </w:p>
    <w:p w:rsidRDefault="009773C5" w:rsidP="009773C5" w:rsidR="009773C5" w:rsidRPr="009773C5">
      <w:pPr>
        <w:autoSpaceDE w:val="false"/>
        <w:autoSpaceDN w:val="false"/>
        <w:adjustRightInd w:val="false"/>
        <w:spacing w:after="31"/>
        <w:ind w:firstLine="851"/>
        <w:jc w:val="both"/>
        <w:rPr>
          <w:rFonts w:cs="Times New Roman" w:eastAsia="Times New Roman"/>
          <w:bCs/>
          <w:color w:val="000000"/>
          <w:lang w:eastAsia="hr-HR"/>
        </w:rPr>
      </w:pPr>
      <w:r w:rsidRPr="009773C5">
        <w:rPr>
          <w:rFonts w:cs="Times New Roman" w:eastAsia="Times New Roman"/>
          <w:bCs/>
          <w:color w:val="000000"/>
          <w:lang w:eastAsia="hr-HR"/>
        </w:rPr>
        <w:t xml:space="preserve">1. Donošenje odluke o načinu unovčenja pokretne i nepokretne imovine stečajnog dužnika koja čini stečajnu masu, te davanja u zakup nekretnina/pokretnina dok traje stečajni postupak. </w:t>
      </w:r>
    </w:p>
    <w:p w:rsidRDefault="009773C5" w:rsidP="009773C5" w:rsidR="009773C5" w:rsidRPr="009773C5">
      <w:pPr>
        <w:autoSpaceDE w:val="false"/>
        <w:autoSpaceDN w:val="false"/>
        <w:adjustRightInd w:val="false"/>
        <w:spacing w:after="31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9773C5" w:rsidP="009773C5" w:rsidR="009773C5" w:rsidRPr="009773C5">
      <w:pPr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9773C5">
        <w:rPr>
          <w:rFonts w:cs="Times New Roman" w:eastAsia="Times New Roman"/>
          <w:bCs/>
          <w:color w:val="000000"/>
          <w:lang w:eastAsia="hr-HR"/>
        </w:rPr>
        <w:t xml:space="preserve">2. Upoznavanje stečajnih vjerovnika sa stanjem stečajne mase i tijekom sudskih postupaka. 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9773C5">
        <w:rPr>
          <w:rFonts w:cs="Times New Roman" w:eastAsia="Times New Roman"/>
          <w:szCs w:val="20"/>
          <w:lang w:eastAsia="hr-HR"/>
        </w:rPr>
        <w:t>2.  Na skupštinu se pozivaju stečajni vjerovnici i stečajni upravitelj Jugoslav Puran.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9773C5">
        <w:rPr>
          <w:rFonts w:cs="Times New Roman" w:eastAsia="Times New Roman"/>
          <w:szCs w:val="20"/>
          <w:lang w:eastAsia="hr-HR"/>
        </w:rPr>
        <w:t>3. Ovo rješenje objaviti će se na e-oglasnoj ploči suda.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773C5">
        <w:rPr>
          <w:rFonts w:cs="Times New Roman" w:eastAsia="Times New Roman"/>
          <w:noProof/>
          <w:szCs w:val="20"/>
          <w:lang w:eastAsia="hr-HR" w:val="en-GB"/>
        </w:rPr>
        <w:t xml:space="preserve">U Bjelovaru 11. lipnja 2019. 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773C5">
        <w:rPr>
          <w:rFonts w:cs="Times New Roman" w:eastAsia="Times New Roman"/>
          <w:noProof/>
          <w:szCs w:val="20"/>
          <w:lang w:eastAsia="hr-HR" w:val="en-GB"/>
        </w:rPr>
        <w:t xml:space="preserve">                  Sutkinja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773C5">
        <w:rPr>
          <w:rFonts w:cs="Times New Roman" w:eastAsia="Times New Roman"/>
          <w:noProof/>
          <w:szCs w:val="20"/>
          <w:lang w:eastAsia="hr-HR" w:val="en-GB"/>
        </w:rPr>
        <w:t xml:space="preserve">             Marija Petrina Kubica v.r.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773C5" w:rsidP="009773C5" w:rsidR="009773C5" w:rsidRPr="009773C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773C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773C5" w:rsidP="009773C5" w:rsidR="009773C5" w:rsidRPr="009773C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773C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773C5" w:rsidP="009773C5" w:rsidR="009773C5" w:rsidRPr="009773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9773C5" w:rsidP="009773C5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9773C5">
        <w:rPr>
          <w:rFonts w:cs="Times New Roman" w:eastAsia="Times New Roman"/>
          <w:noProof/>
          <w:szCs w:val="20"/>
          <w:lang w:eastAsia="hr-HR" w:val="en-GB"/>
        </w:rPr>
        <w:t>Uputa o pravnom lijeku: Protiv ovog rješenja nije dopuštena posebna žalba.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3C5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35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74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St-7/2018-27</izvorni_sadrzaj>
    <derivirana_varijabla naziv="DomainObject.Oznaka_1">St-7/2018-27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INVENTOR društvo s ograničenom odgovornošću za proizvodnju i trgovinu zastupanog po punomoćniku Marko Kesteli</izvorni_sadrzaj>
    <derivirana_varijabla naziv="DomainObject.Predmet.ProtustrankaFormated_1">  INVENTOR društvo s ograničenom odgovornošću za proizvodnju i trgovinu zastupanog po punomoćniku Marko Kesteli</derivirana_varijabla>
  </DomainObject.Predmet.ProtustrankaFormated>
  <DomainObject.Predmet.ProtustrankaFormatedOIB>
    <izvorni_sadrzaj>  INVENTOR društvo s ograničenom odgovornošću za proizvodnju i trgovinu, OIB 83386589089 zastupanog po punomoćniku Marko Kesteli</izvorni_sadrzaj>
    <derivirana_varijabla naziv="DomainObject.Predmet.ProtustrankaFormatedOIB_1">  INVENTOR društvo s ograničenom odgovornošću za proizvodnju i trgovinu, OIB 83386589089 zastupanog po punomoćniku Marko Kesteli</derivirana_varijabla>
  </DomainObject.Predmet.ProtustrankaFormatedOIB>
  <DomainObject.Predmet.ProtustrankaFormatedWithAdress>
    <izvorni_sadrzaj> INVENTOR društvo s ograničenom odgovornošću za proizvodnju i trgovinu, Miljenka Stančića 42, 42209 Sračinec zastupanog po punomoćniku Marko Kesteli</izvorni_sadrzaj>
    <derivirana_varijabla naziv="DomainObject.Predmet.ProtustrankaFormatedWithAdress_1"> INVENTOR društvo s ograničenom odgovornošću za proizvodnju i trgovinu, Miljenka Stančića 42, 42209 Sračinec zastupanog po punomoćniku Marko Kesteli</derivirana_varijabla>
  </DomainObject.Predmet.ProtustrankaFormatedWithAdress>
  <DomainObject.Predmet.ProtustrankaFormatedWithAdressOIB>
    <izvorni_sadrzaj> INVENTOR društvo s ograničenom odgovornošću za proizvodnju i trgovinu, OIB 83386589089, Miljenka Stančića 42, 42209 Sračinec zastupanog po punomoćniku Marko Kesteli</izvorni_sadrzaj>
    <derivirana_varijabla naziv="DomainObject.Predmet.ProtustrankaFormatedWithAdressOIB_1"> INVENTOR društvo s ograničenom odgovornošću za proizvodnju i trgovinu, OIB 83386589089, Miljenka Stančića 42, 42209 Sračinec zastupanog po punomoćniku Marko Kesteli</derivirana_varijabla>
  </DomainObject.Predmet.ProtustrankaFormatedWithAdressOIB>
  <DomainObject.Predmet.ProtustrankaWithAdress>
    <izvorni_sadrzaj>INVENTOR društvo s ograničenom odgovornošću za proizvodnju i trgovinu Miljenka Stančića 42, 42209 Sračinec</izvorni_sadrzaj>
    <derivirana_varijabla naziv="DomainObject.Predmet.ProtustrankaWithAdress_1">INVENTOR društvo s ograničenom odgovornošću za proizvodnju i trgovinu Miljenka Stančića 42, 42209 Sračinec</derivirana_varijabla>
  </DomainObject.Predmet.ProtustrankaWithAdress>
  <DomainObject.Predmet.ProtustrankaWithAdressOIB>
    <izvorni_sadrzaj>INVENTOR društvo s ograničenom odgovornošću za proizvodnju i trgovinu, OIB 83386589089, Miljenka Stančića 42, 42209 Sračinec</izvorni_sadrzaj>
    <derivirana_varijabla naziv="DomainObject.Predmet.ProtustrankaWithAdressOIB_1">INVENTOR društvo s ograničenom odgovornošću za proizvodnju i trgovinu, OIB 83386589089, Miljenka Stančića 42, 42209 Sračinec</derivirana_varijabla>
  </DomainObject.Predmet.ProtustrankaWithAdressOIB>
  <DomainObject.Predmet.ProtustrankaNazivFormated>
    <izvorni_sadrzaj>INVENTOR društvo s ograničenom odgovornošću za proizvodnju i trgovinu</izvorni_sadrzaj>
    <derivirana_varijabla naziv="DomainObject.Predmet.ProtustrankaNazivFormated_1">INVENTOR društvo s ograničenom odgovornošću za proizvodnju i trgovinu</derivirana_varijabla>
  </DomainObject.Predmet.ProtustrankaNazivFormated>
  <DomainObject.Predmet.ProtustrankaNazivFormatedOIB>
    <izvorni_sadrzaj>INVENTOR društvo s ograničenom odgovornošću za proizvodnju i trgovinu, OIB 83386589089</izvorni_sadrzaj>
    <derivirana_varijabla naziv="DomainObject.Predmet.ProtustrankaNazivFormatedOIB_1">INVENTOR društvo s ograničenom odgovornošću za proizvodnju i trgovinu, OIB 83386589089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INVENTOR društvo s ograničenom odgovornošću za proizvodnju i trgovinu zastupanog po punomoćniku Marko Kesteli</item>
    </izvorni_sadrzaj>
    <derivirana_varijabla naziv="DomainObject.Predmet.ProtuStrankaListFormated_1">
      <item>INVENTOR društvo s ograničenom odgovornošću za proizvodnju i trgovinu zastupanog po punomoćniku Marko Kesteli</item>
    </derivirana_varijabla>
  </DomainObject.Predmet.ProtuStrankaListFormated>
  <DomainObject.Predmet.ProtuStrankaListFormatedOIB>
    <izvorni_sadrzaj>
      <item>INVENTOR društvo s ograničenom odgovornošću za proizvodnju i trgovinu, OIB 83386589089 zastupanog po punomoćniku Marko Kesteli</item>
    </izvorni_sadrzaj>
    <derivirana_varijabla naziv="DomainObject.Predmet.ProtuStrankaListFormatedOIB_1">
      <item>INVENTOR društvo s ograničenom odgovornošću za proizvodnju i trgovinu, OIB 83386589089 zastupanog po punomoćniku Marko Kesteli</item>
    </derivirana_varijabla>
  </DomainObject.Predmet.ProtuStrankaListFormatedOIB>
  <DomainObject.Predmet.ProtuStrankaListFormatedWithAdress>
    <izvorni_sadrzaj>
      <item>INVENTOR društvo s ograničenom odgovornošću za proizvodnju i trgovinu, Miljenka Stančića 42, 42209 Sračinec zastupanog po punomoćniku Marko Kesteli</item>
    </izvorni_sadrzaj>
    <derivirana_varijabla naziv="DomainObject.Predmet.ProtuStrankaListFormatedWithAdress_1">
      <item>INVENTOR društvo s ograničenom odgovornošću za proizvodnju i trgovinu, Miljenka Stančića 42, 42209 Sračinec zastupanog po punomoćniku Marko Kesteli</item>
    </derivirana_varijabla>
  </DomainObject.Predmet.ProtuStrankaListFormatedWithAdress>
  <DomainObject.Predmet.ProtuStrankaListFormatedWithAdressOIB>
    <izvorni_sadrzaj>
      <item>INVENTOR društvo s ograničenom odgovornošću za proizvodnju i trgovinu, OIB 83386589089, Miljenka Stančića 42, 42209 Sračinec zastupanog po punomoćniku Marko Kesteli</item>
    </izvorni_sadrzaj>
    <derivirana_varijabla naziv="DomainObject.Predmet.ProtuStrankaListFormatedWithAdressOIB_1">
      <item>INVENTOR društvo s ograničenom odgovornošću za proizvodnju i trgovinu, OIB 83386589089, Miljenka Stančića 42, 42209 Sračinec zastupanog po punomoćniku Marko Kesteli</item>
    </derivirana_varijabla>
  </DomainObject.Predmet.ProtuStrankaListFormatedWithAdressOIB>
  <DomainObject.Predmet.ProtuStrankaListNazivFormated>
    <izvorni_sadrzaj>
      <item>INVENTOR društvo s ograničenom odgovornošću za proizvodnju i trgovinu</item>
    </izvorni_sadrzaj>
    <derivirana_varijabla naziv="DomainObject.Predmet.ProtuStrankaListNazivFormated_1">
      <item>INVENTOR društvo s ograničenom odgovornošću za proizvodnju i trgovinu</item>
    </derivirana_varijabla>
  </DomainObject.Predmet.ProtuStrankaListNazivFormated>
  <DomainObject.Predmet.ProtuStrankaListNazivFormatedOIB>
    <izvorni_sadrzaj>
      <item>INVENTOR društvo s ograničenom odgovornošću za proizvodnju i trgovinu, OIB 83386589089</item>
    </izvorni_sadrzaj>
    <derivirana_varijabla naziv="DomainObject.Predmet.ProtuStrankaListNazivFormatedOIB_1">
      <item>INVENTOR društvo s ograničenom odgovornošću za proizvodnju i trgovinu, OIB 83386589089</item>
    </derivirana_varijabla>
  </DomainObject.Predmet.ProtuStrankaListNazivFormatedOIB>
  <DomainObject.Predmet.OstaliListFormated>
    <izvorni_sadrzaj>
      <item>Marko Kesteli punomoćnik sudionika u postupku INVENTOR društvo s ograničenom odgovornošću za proizvodnju i trgovinu</item>
      <item>Vinko Ljubičić</item>
      <item>Jugoslav Puran</item>
    </izvorni_sadrzaj>
    <derivirana_varijabla naziv="DomainObject.Predmet.OstaliListFormated_1">
      <item>Marko Kesteli punomoćnik sudionika u postupku INVENTOR društvo s ograničenom odgovornošću za proizvodnju i trgovinu</item>
      <item>Vinko Ljubičić</item>
      <item>Jugoslav Puran</item>
    </derivirana_varijabla>
  </DomainObject.Predmet.OstaliListFormated>
  <DomainObject.Predmet.OstaliListFormatedOIB>
    <izvorni_sadrzaj>
      <item>Marko Kesteli punomoćnik sudionika u postupku INVENTOR društvo s ograničenom odgovornošću za proizvodnju i trgovinu</item>
      <item>Vinko Ljubičić, OIB 91327367435</item>
      <item>Jugoslav Puran</item>
    </izvorni_sadrzaj>
    <derivirana_varijabla naziv="DomainObject.Predmet.OstaliListFormatedOIB_1">
      <item>Marko Kesteli punomoćnik sudionika u postupku INVENTOR društvo s ograničenom odgovornošću za proizvodnju i trgovinu</item>
      <item>Vinko Ljubičić, OIB 91327367435</item>
      <item>Jugoslav Puran</item>
    </derivirana_varijabla>
  </DomainObject.Predmet.OstaliListFormatedOIB>
  <DomainObject.Predmet.OstaliListFormatedWithAdress>
    <izvorni_sadrzaj>
      <item>Marko Kesteli, I. Trnskog 6, 42000 Varaždin punomoćnik sudionika u postupku INVENTOR društvo s ograničenom odgovornošću za proizvodnju i trgovinu</item>
      <item>Vinko Ljubičić, Orljavska 4A, 31000 Osijek</item>
      <item>Jugoslav Puran</item>
    </izvorni_sadrzaj>
    <derivirana_varijabla naziv="DomainObject.Predmet.OstaliListFormatedWithAdress_1">
      <item>Marko Kesteli, I. Trnskog 6, 42000 Varaždin punomoćnik sudionika u postupku INVENTOR društvo s ograničenom odgovornošću za proizvodnju i trgovinu</item>
      <item>Vinko Ljubičić, Orljavska 4A, 31000 Osijek</item>
      <item>Jugoslav Puran</item>
    </derivirana_varijabla>
  </DomainObject.Predmet.OstaliListFormatedWithAdress>
  <DomainObject.Predmet.OstaliListFormatedWithAdressOIB>
    <izvorni_sadrzaj>
      <item>Marko Kesteli, I. Trnskog 6, 42000 Varaždin punomoćnik sudionika u postupku INVENTOR društvo s ograničenom odgovornošću za proizvodnju i trgovinu</item>
      <item>Vinko Ljubičić, OIB 91327367435, Orljavska 4A, 31000 Osijek</item>
      <item>Jugoslav Puran</item>
    </izvorni_sadrzaj>
    <derivirana_varijabla naziv="DomainObject.Predmet.OstaliListFormatedWithAdressOIB_1">
      <item>Marko Kesteli, I. Trnskog 6, 42000 Varaždin punomoćnik sudionika u postupku INVENTOR društvo s ograničenom odgovornošću za proizvodnju i trgovinu</item>
      <item>Vinko Ljubičić, OIB 91327367435, Orljavska 4A, 31000 Osijek</item>
      <item>Jugoslav Puran</item>
    </derivirana_varijabla>
  </DomainObject.Predmet.OstaliListFormatedWithAdressOIB>
  <DomainObject.Predmet.OstaliListNazivFormated>
    <izvorni_sadrzaj>
      <item>Marko Kesteli</item>
      <item>Vinko Ljubičić</item>
      <item>Jugoslav Puran</item>
    </izvorni_sadrzaj>
    <derivirana_varijabla naziv="DomainObject.Predmet.OstaliListNazivFormated_1">
      <item>Marko Kesteli</item>
      <item>Vinko Ljubičić</item>
      <item>Jugoslav Puran</item>
    </derivirana_varijabla>
  </DomainObject.Predmet.OstaliListNazivFormated>
  <DomainObject.Predmet.OstaliListNazivFormatedOIB>
    <izvorni_sadrzaj>
      <item>Marko Kesteli</item>
      <item>Vinko Ljubičić, OIB 91327367435</item>
      <item>Jugoslav Puran</item>
    </izvorni_sadrzaj>
    <derivirana_varijabla naziv="DomainObject.Predmet.OstaliListNazivFormatedOIB_1">
      <item>Marko Kesteli</item>
      <item>Vinko Ljubičić, OIB 91327367435</item>
      <item>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St-7/2018-27</izvorni_sadrzaj>
    <derivirana_varijabla naziv="DomainObject.PoslovniBrojDokumenta_1">St-7/2018-27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INVENTOR društvo s ograničenom odgovornošću za proizvodnju i trgovinu</izvorni_sadrzaj>
    <derivirana_varijabla naziv="DomainObject.Predmet.ProtustrankaIDrugi_1">INVENTOR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INVENTOR društvo s ograničenom odgovornošću za proizvodnju i trgovinu, OIB 83386589089, Miljenka Stančića 42, 42209 Sračinec</izvorni_sadrzaj>
    <derivirana_varijabla naziv="DomainObject.Predmet.ProtustrankaIDrugiAdressOIB_1">INVENTOR društvo s ograničenom odgovornošću za proizvodnju i trgovinu, OIB 83386589089, Miljenka Stančića 42,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INVENTOR društvo s ograničenom odgovornošću za proizvodnju i trgovinu</item>
      <item>Financijska agencija</item>
      <item>Marko Kesteli</item>
      <item>Vinko Ljubičić</item>
      <item>Jugoslav Puran</item>
    </izvorni_sadrzaj>
    <derivirana_varijabla naziv="DomainObject.Predmet.SudioniciListNaziv_1">
      <item>INVENTOR društvo s ograničenom odgovornošću za proizvodnju i trgovinu</item>
      <item>Financijska agencija</item>
      <item>Marko Kesteli</item>
      <item>Vinko Ljubičić</item>
      <item>Jugoslav Puran</item>
    </derivirana_varijabla>
  </DomainObject.Predmet.SudioniciListNaziv>
  <DomainObject.Predmet.SudioniciListAdressOIB>
    <izvorni_sadrzaj>
      <item>INVENTOR društvo s ograničenom odgovornošću za proizvodnju i trgovinu, OIB 83386589089, Miljenka Stančića 42,42209 Sračinec</item>
      <item>Financijska agencija, OIB 85821130368, Ulica grada Vukovara 70,10000 Zagreb</item>
      <item>Marko Kesteli, I. Trnskog 6,42000 Varaždin</item>
      <item>Vinko Ljubičić, OIB 91327367435, Orljavska 4A,31000 Osijek</item>
      <item>Jugoslav Puran</item>
    </izvorni_sadrzaj>
    <derivirana_varijabla naziv="DomainObject.Predmet.SudioniciListAdressOIB_1">
      <item>INVENTOR društvo s ograničenom odgovornošću za proizvodnju i trgovinu, OIB 83386589089, Miljenka Stančića 42,42209 Sračinec</item>
      <item>Financijska agencija, OIB 85821130368, Ulica grada Vukovara 70,10000 Zagreb</item>
      <item>Marko Kesteli, I. Trnskog 6,42000 Varaždin</item>
      <item>Vinko Ljubičić, OIB 91327367435, Orljavska 4A,31000 Osijek</item>
      <item>Jugoslav Puran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605C2-AFFC-4B67-9CBD-C393AA702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1109</properties:Characters>
  <properties:Lines>47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2019-06-11T12:50:00Z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St-7/2018-27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