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C2BB0" w:rsidR="00E80C6E" w:rsidRPr="00DF00FB">
        <w:tc>
          <w:tcPr>
            <w:tcW w:type="dxa" w:w="2985"/>
            <w:shd w:fill="auto" w:color="auto" w:val="clear"/>
          </w:tcPr>
          <w:p w:rsidRDefault="00E80C6E" w:rsidP="009C2BB0" w:rsidR="00E80C6E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80C6E" w:rsidP="009C2BB0" w:rsidR="00E80C6E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E80C6E" w:rsidP="009C2BB0" w:rsidR="00E80C6E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E80C6E" w:rsidP="009C2BB0" w:rsidR="00E80C6E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fad1c7c" w14:paraId="fad1c7c" w:rsidRDefault="00E80C6E" w:rsidP="00E80C6E" w:rsidR="00E80C6E" w:rsidRPr="00DF00FB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C2BB0" w:rsidR="00E80C6E" w:rsidRPr="00DF00FB">
        <w:trPr>
          <w:jc w:val="right"/>
        </w:trPr>
        <w:tc>
          <w:tcPr>
            <w:tcW w:type="dxa" w:w="4320"/>
          </w:tcPr>
          <w:p w:rsidRDefault="00E80C6E" w:rsidP="00F40291" w:rsidR="00E80C6E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</w:t>
            </w:r>
            <w:r w:rsidR="0070796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76/16-166</w:t>
            </w:r>
          </w:p>
        </w:tc>
      </w:tr>
    </w:tbl>
    <w:p w:rsidRDefault="00E80C6E" w:rsidP="00E80C6E" w:rsidR="00E80C6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80C6E" w:rsidP="00E80C6E" w:rsidR="00E80C6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80C6E" w:rsidP="00E80C6E" w:rsidR="00E80C6E" w:rsidRPr="00B709D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D3B6A" w:rsidP="005D3B6A" w:rsidR="00F4029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A24CE">
        <w:rPr>
          <w:rFonts w:cs="Times New Roman" w:hAnsi="Times New Roman" w:ascii="Times New Roman"/>
          <w:sz w:val="24"/>
          <w:szCs w:val="24"/>
        </w:rPr>
        <w:t>Trgovački sud u Varaždinu, po sucu toga suda Kseniji Flack-Makitan, u stečajnom postupku koji se vodi nad stečajnim dužnikom A.B.M. d.o.o. u stečaju, Kopr</w:t>
      </w:r>
      <w:r>
        <w:rPr>
          <w:rFonts w:cs="Times New Roman" w:hAnsi="Times New Roman" w:ascii="Times New Roman"/>
          <w:sz w:val="24"/>
          <w:szCs w:val="24"/>
        </w:rPr>
        <w:t xml:space="preserve">ivnica, Florijanski trg 8, OIB: 01709786550, </w:t>
      </w:r>
      <w:r w:rsidRPr="00AA24CE">
        <w:rPr>
          <w:rFonts w:cs="Times New Roman" w:hAnsi="Times New Roman" w:ascii="Times New Roman"/>
          <w:sz w:val="24"/>
          <w:szCs w:val="24"/>
        </w:rPr>
        <w:t>nakon održane elektroničke javne dr</w:t>
      </w:r>
      <w:r>
        <w:rPr>
          <w:rFonts w:cs="Times New Roman" w:hAnsi="Times New Roman" w:ascii="Times New Roman"/>
          <w:sz w:val="24"/>
          <w:szCs w:val="24"/>
        </w:rPr>
        <w:t>ažbe kod Financijske agencije, 11. rujna 2018.  donio je sljedeći</w:t>
      </w:r>
    </w:p>
    <w:p w:rsidRDefault="003B558F" w:rsidP="005D3B6A" w:rsidR="003B558F" w:rsidRPr="0055665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40291" w:rsidP="004E55A0" w:rsidR="003B558F">
      <w:pPr>
        <w:jc w:val="center"/>
        <w:rPr>
          <w:rFonts w:cs="Times New Roman" w:hAnsi="Times New Roman" w:ascii="Times New Roman"/>
          <w:sz w:val="24"/>
          <w:szCs w:val="24"/>
        </w:rPr>
      </w:pPr>
      <w:r w:rsidRPr="00556652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4E55A0" w:rsidP="004E55A0" w:rsidR="004E55A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4E55A0" w:rsidP="004E55A0" w:rsidR="004E55A0" w:rsidRPr="004E55A0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55A0">
        <w:rPr>
          <w:rFonts w:cs="Times New Roman" w:hAnsi="Times New Roman" w:ascii="Times New Roman"/>
          <w:sz w:val="24"/>
          <w:szCs w:val="24"/>
        </w:rPr>
        <w:t>Na temelju rješenja o dosudi  ovoga suda od 16. kolovoza 2018., broj St-76/16-140 određuje se upis prava vlasništva na nekretninama stečajnog dužnika A.B.M. d.o.o. u stečaju, Koprivnica, Florijanski trg 8, OIB: 01709786550 i to:</w:t>
      </w:r>
    </w:p>
    <w:p w:rsidRDefault="004E55A0" w:rsidP="004E55A0" w:rsidR="004E55A0" w:rsidRPr="00015E7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11F9C">
        <w:rPr>
          <w:rFonts w:cs="Times New Roman" w:hAnsi="Times New Roman" w:ascii="Times New Roman"/>
          <w:sz w:val="24"/>
          <w:szCs w:val="24"/>
        </w:rPr>
        <w:t>-čkbr. 1841/4 zgrada u Vinogradskoj ulici, površine 73 m</w:t>
      </w:r>
      <w:r w:rsidRPr="004E55A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11F9C">
        <w:rPr>
          <w:rFonts w:cs="Times New Roman" w:hAnsi="Times New Roman" w:ascii="Times New Roman"/>
          <w:sz w:val="24"/>
          <w:szCs w:val="24"/>
        </w:rPr>
        <w:t>, čkbr. 1841/5 zgrada i nogostup u Vinogradskoj ulici, površine 228 m</w:t>
      </w:r>
      <w:r w:rsidRPr="004E55A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11F9C">
        <w:rPr>
          <w:rFonts w:cs="Times New Roman" w:hAnsi="Times New Roman" w:ascii="Times New Roman"/>
          <w:sz w:val="24"/>
          <w:szCs w:val="24"/>
        </w:rPr>
        <w:t>, čkbr. 1841/6 parkiralište u Vinogradskoj ulici, površine 104 m</w:t>
      </w:r>
      <w:r w:rsidRPr="004E55A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11F9C">
        <w:rPr>
          <w:rFonts w:cs="Times New Roman" w:hAnsi="Times New Roman" w:ascii="Times New Roman"/>
          <w:sz w:val="24"/>
          <w:szCs w:val="24"/>
        </w:rPr>
        <w:t>, čkbr. 1841/12 gospodarsko dvorište u Vinogradskoj ulici, površine 366 m</w:t>
      </w:r>
      <w:r w:rsidRPr="004E55A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11F9C">
        <w:rPr>
          <w:rFonts w:cs="Times New Roman" w:hAnsi="Times New Roman" w:ascii="Times New Roman"/>
          <w:sz w:val="24"/>
          <w:szCs w:val="24"/>
        </w:rPr>
        <w:t>, čkbr. 1841/14 gospodarsko dvorište u Vinogradskoj ulici, površine 66 m</w:t>
      </w:r>
      <w:r w:rsidRPr="004E55A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11F9C">
        <w:rPr>
          <w:rFonts w:cs="Times New Roman" w:hAnsi="Times New Roman" w:ascii="Times New Roman"/>
          <w:sz w:val="24"/>
          <w:szCs w:val="24"/>
        </w:rPr>
        <w:t>, sveukupne površine 837 m</w:t>
      </w:r>
      <w:r w:rsidRPr="004E55A0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11F9C">
        <w:rPr>
          <w:rFonts w:cs="Times New Roman" w:hAnsi="Times New Roman" w:ascii="Times New Roman"/>
          <w:sz w:val="24"/>
          <w:szCs w:val="24"/>
        </w:rPr>
        <w:t>, upisane u z.k.ul.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311F9C">
        <w:rPr>
          <w:rFonts w:cs="Times New Roman" w:hAnsi="Times New Roman" w:ascii="Times New Roman"/>
          <w:sz w:val="24"/>
          <w:szCs w:val="24"/>
        </w:rPr>
        <w:t>br. 2782,  k.o. Ludbreg, 1. vlasnički dio: 1/1, upis</w:t>
      </w:r>
      <w:r>
        <w:rPr>
          <w:rFonts w:cs="Times New Roman" w:hAnsi="Times New Roman" w:ascii="Times New Roman"/>
          <w:sz w:val="24"/>
          <w:szCs w:val="24"/>
        </w:rPr>
        <w:t>ane u Zemljišno-knjižnom odjelu</w:t>
      </w:r>
      <w:r w:rsidRPr="00311F9C">
        <w:rPr>
          <w:rFonts w:cs="Times New Roman" w:hAnsi="Times New Roman" w:ascii="Times New Roman"/>
          <w:sz w:val="24"/>
          <w:szCs w:val="24"/>
        </w:rPr>
        <w:t xml:space="preserve"> Ludbreg, kod Općinskog suda u Varaždinu, </w:t>
      </w:r>
      <w:r>
        <w:rPr>
          <w:rFonts w:cs="Times New Roman" w:hAnsi="Times New Roman" w:ascii="Times New Roman"/>
          <w:sz w:val="24"/>
          <w:szCs w:val="24"/>
        </w:rPr>
        <w:t>u korist kupca Dražena Nofte</w:t>
      </w:r>
      <w:r w:rsidRPr="00311F9C">
        <w:rPr>
          <w:rFonts w:cs="Times New Roman" w:hAnsi="Times New Roman" w:ascii="Times New Roman"/>
          <w:sz w:val="24"/>
          <w:szCs w:val="24"/>
        </w:rPr>
        <w:t xml:space="preserve">, </w:t>
      </w:r>
      <w:r w:rsidRPr="00A85016">
        <w:rPr>
          <w:rFonts w:cs="Times New Roman" w:hAnsi="Times New Roman" w:ascii="Times New Roman"/>
          <w:sz w:val="24"/>
          <w:szCs w:val="24"/>
        </w:rPr>
        <w:t>Ludbreg, Ljudevita Gaja 6A, OIB: 98255187879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4E55A0" w:rsidP="004E55A0" w:rsidR="004E55A0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55A0">
        <w:rPr>
          <w:rFonts w:cs="Times New Roman" w:hAnsi="Times New Roman" w:ascii="Times New Roman"/>
          <w:sz w:val="24"/>
          <w:szCs w:val="24"/>
        </w:rPr>
        <w:t xml:space="preserve">Potvrđuje se da je kupac </w:t>
      </w:r>
      <w:r>
        <w:rPr>
          <w:rFonts w:cs="Times New Roman" w:hAnsi="Times New Roman" w:ascii="Times New Roman"/>
          <w:sz w:val="24"/>
          <w:szCs w:val="24"/>
        </w:rPr>
        <w:t>Dražen</w:t>
      </w:r>
      <w:r w:rsidRPr="00A85016">
        <w:rPr>
          <w:rFonts w:cs="Times New Roman" w:hAnsi="Times New Roman" w:ascii="Times New Roman"/>
          <w:sz w:val="24"/>
          <w:szCs w:val="24"/>
        </w:rPr>
        <w:t xml:space="preserve"> Nofta, Ludbreg, Ljudevita Gaja 6A, OIB: 98255187879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4E55A0">
        <w:rPr>
          <w:rFonts w:cs="Times New Roman" w:hAnsi="Times New Roman" w:ascii="Times New Roman"/>
          <w:sz w:val="24"/>
          <w:szCs w:val="24"/>
        </w:rPr>
        <w:t xml:space="preserve"> uplatio u cijelosti kupovninu za nekretnine navedene u toč.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4E55A0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4E55A0">
        <w:rPr>
          <w:rFonts w:cs="Times New Roman" w:hAnsi="Times New Roman" w:ascii="Times New Roman"/>
          <w:sz w:val="24"/>
          <w:szCs w:val="24"/>
        </w:rPr>
        <w:t xml:space="preserve"> izreke ovog zaključka u iznosu od 218.000,00 kn.</w:t>
      </w:r>
    </w:p>
    <w:p w:rsidRDefault="004E55A0" w:rsidP="004E55A0" w:rsidR="004E55A0" w:rsidRPr="004E55A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E55A0" w:rsidP="004E55A0" w:rsidR="004E55A0" w:rsidRPr="004E55A0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55A0">
        <w:rPr>
          <w:rFonts w:cs="Times New Roman" w:hAnsi="Times New Roman" w:ascii="Times New Roman"/>
          <w:sz w:val="24"/>
          <w:szCs w:val="24"/>
        </w:rPr>
        <w:t xml:space="preserve">Nalaže se Zemljišno-knjižnoj službi Općinskog suda u </w:t>
      </w:r>
      <w:r>
        <w:rPr>
          <w:rFonts w:cs="Times New Roman" w:hAnsi="Times New Roman" w:ascii="Times New Roman"/>
          <w:sz w:val="24"/>
          <w:szCs w:val="24"/>
        </w:rPr>
        <w:t>Varaždinu, Zemljišno-</w:t>
      </w:r>
      <w:r w:rsidRPr="004E55A0">
        <w:rPr>
          <w:rFonts w:cs="Times New Roman" w:hAnsi="Times New Roman" w:ascii="Times New Roman"/>
          <w:sz w:val="24"/>
          <w:szCs w:val="24"/>
        </w:rPr>
        <w:t>knjižni odjel Ludbreg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4E55A0">
        <w:rPr>
          <w:rFonts w:cs="Times New Roman" w:hAnsi="Times New Roman" w:ascii="Times New Roman"/>
          <w:sz w:val="24"/>
          <w:szCs w:val="24"/>
        </w:rPr>
        <w:t xml:space="preserve"> da izvrši upis prava vlasništva na navedenim nekretninama iz točke I. ovog zaključka, kao i da na istim nekretninama izvrši upis brisanja svih zabilježbi i svih upisanih založnih prava i tereta i to:</w:t>
      </w:r>
    </w:p>
    <w:p w:rsidRDefault="004E55A0" w:rsidP="004E55A0" w:rsidR="004E55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-zaprimljeno 23. veljače 2015., broj Z-471/15,</w:t>
      </w:r>
    </w:p>
    <w:p w:rsidRDefault="004E55A0" w:rsidP="004E55A0" w:rsidR="004E55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-zaprimljeno 29. kolovoza 2017., broj Z-10746/2017,</w:t>
      </w:r>
    </w:p>
    <w:p w:rsidRDefault="004E55A0" w:rsidP="004E55A0" w:rsidR="004E55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-zaprimljeno 20. kolovoza 2018., broj Z-10549/2018,</w:t>
      </w:r>
    </w:p>
    <w:p w:rsidRDefault="004E55A0" w:rsidP="004E55A0" w:rsidR="004E55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-zaprimljeno 2. listopada 2014., broj Z-2111/14,</w:t>
      </w:r>
    </w:p>
    <w:p w:rsidRDefault="004E55A0" w:rsidP="004E55A0" w:rsidR="004E55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-zaprimljeno 2. listopada 2014., broj Z-2111/14,</w:t>
      </w:r>
    </w:p>
    <w:p w:rsidRDefault="004E55A0" w:rsidP="004E55A0" w:rsidR="004E55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-zaprimljeno 14. listopada 2016., broj Z-12835/16,</w:t>
      </w:r>
    </w:p>
    <w:p w:rsidRDefault="004E55A0" w:rsidP="004E55A0" w:rsidR="004E55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-zaprimljeno 2. listopada 2014., broj Z-2111/14,</w:t>
      </w:r>
    </w:p>
    <w:p w:rsidRDefault="004E55A0" w:rsidP="004E55A0" w:rsidR="004E55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-zaprimljeno 15. prosinca 2015., broj Z-9644/2015.</w:t>
      </w:r>
    </w:p>
    <w:p w:rsidRDefault="004E55A0" w:rsidP="004E55A0" w:rsidR="004E55A0" w:rsidRPr="004E55A0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E55A0">
        <w:rPr>
          <w:rFonts w:cs="Times New Roman" w:hAnsi="Times New Roman" w:ascii="Times New Roman"/>
          <w:sz w:val="24"/>
          <w:szCs w:val="24"/>
        </w:rPr>
        <w:lastRenderedPageBreak/>
        <w:t>Nalaže se stečajnom upravitelju da izvrši primopredaju kupljene imovine, te da nakon predaje u posjed o tome pismeno izvijesti sud.</w:t>
      </w:r>
    </w:p>
    <w:p w:rsidRDefault="004E55A0" w:rsidP="004E55A0" w:rsidR="004E55A0" w:rsidRPr="00015E70">
      <w:pPr>
        <w:rPr>
          <w:rFonts w:cs="Times New Roman" w:hAnsi="Times New Roman" w:ascii="Times New Roman"/>
          <w:sz w:val="24"/>
          <w:szCs w:val="24"/>
        </w:rPr>
      </w:pPr>
    </w:p>
    <w:p w:rsidRDefault="004E55A0" w:rsidP="004E55A0" w:rsidR="004E55A0" w:rsidRPr="00015E70">
      <w:pPr>
        <w:jc w:val="center"/>
        <w:rPr>
          <w:rFonts w:cs="Times New Roman" w:hAnsi="Times New Roman" w:ascii="Times New Roman"/>
          <w:sz w:val="24"/>
          <w:szCs w:val="24"/>
        </w:rPr>
      </w:pPr>
      <w:r w:rsidRPr="00015E70">
        <w:rPr>
          <w:rFonts w:cs="Times New Roman" w:hAnsi="Times New Roman" w:ascii="Times New Roman"/>
          <w:sz w:val="24"/>
          <w:szCs w:val="24"/>
        </w:rPr>
        <w:t>Obrazloženje</w:t>
      </w:r>
    </w:p>
    <w:p w:rsidRDefault="004E55A0" w:rsidP="004E55A0" w:rsidR="004E55A0" w:rsidRPr="00015E7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5E70">
        <w:rPr>
          <w:rFonts w:cs="Times New Roman" w:hAnsi="Times New Roman" w:ascii="Times New Roman"/>
          <w:sz w:val="24"/>
          <w:szCs w:val="24"/>
        </w:rPr>
        <w:tab/>
        <w:t>Ovaj sud je donio rješenje o dosudi 16. k</w:t>
      </w:r>
      <w:r>
        <w:rPr>
          <w:rFonts w:cs="Times New Roman" w:hAnsi="Times New Roman" w:ascii="Times New Roman"/>
          <w:sz w:val="24"/>
          <w:szCs w:val="24"/>
        </w:rPr>
        <w:t>olovoza 2018., poslovni broj St-76/16-140</w:t>
      </w:r>
      <w:r w:rsidRPr="00015E70">
        <w:rPr>
          <w:rFonts w:cs="Times New Roman" w:hAnsi="Times New Roman" w:ascii="Times New Roman"/>
          <w:sz w:val="24"/>
          <w:szCs w:val="24"/>
        </w:rPr>
        <w:t>, kojim je dosuđena nekretnina iz toč.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015E70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015E70">
        <w:rPr>
          <w:rFonts w:cs="Times New Roman" w:hAnsi="Times New Roman" w:ascii="Times New Roman"/>
          <w:sz w:val="24"/>
          <w:szCs w:val="24"/>
        </w:rPr>
        <w:t xml:space="preserve"> izreke ovog zaključka kupcu </w:t>
      </w:r>
      <w:r w:rsidRPr="00871567">
        <w:rPr>
          <w:rFonts w:cs="Times New Roman" w:hAnsi="Times New Roman" w:ascii="Times New Roman"/>
          <w:sz w:val="24"/>
          <w:szCs w:val="24"/>
        </w:rPr>
        <w:t>Dražen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871567">
        <w:rPr>
          <w:rFonts w:cs="Times New Roman" w:hAnsi="Times New Roman" w:ascii="Times New Roman"/>
          <w:sz w:val="24"/>
          <w:szCs w:val="24"/>
        </w:rPr>
        <w:t xml:space="preserve"> Nofta, Ludbreg, Ljudevita Gaja 6A,</w:t>
      </w:r>
      <w:r>
        <w:rPr>
          <w:rFonts w:cs="Times New Roman" w:hAnsi="Times New Roman" w:ascii="Times New Roman"/>
          <w:sz w:val="24"/>
          <w:szCs w:val="24"/>
        </w:rPr>
        <w:t xml:space="preserve"> OIB: 98255187879, </w:t>
      </w:r>
      <w:r w:rsidRPr="00015E70">
        <w:rPr>
          <w:rFonts w:cs="Times New Roman" w:hAnsi="Times New Roman" w:ascii="Times New Roman"/>
          <w:sz w:val="24"/>
          <w:szCs w:val="24"/>
        </w:rPr>
        <w:t xml:space="preserve">te je isti pozvan na uplatu preostale kupovnine u iznosu od </w:t>
      </w:r>
      <w:r>
        <w:rPr>
          <w:rFonts w:cs="Times New Roman" w:hAnsi="Times New Roman" w:ascii="Times New Roman"/>
          <w:sz w:val="24"/>
          <w:szCs w:val="24"/>
        </w:rPr>
        <w:t>158.000,00</w:t>
      </w:r>
      <w:r w:rsidRPr="00015E70">
        <w:rPr>
          <w:rFonts w:cs="Times New Roman" w:hAnsi="Times New Roman" w:ascii="Times New Roman"/>
          <w:sz w:val="24"/>
          <w:szCs w:val="24"/>
        </w:rPr>
        <w:t xml:space="preserve"> kn, jer je prije provođenja elektroničke javne dražbe</w:t>
      </w:r>
      <w:r>
        <w:rPr>
          <w:rFonts w:cs="Times New Roman" w:hAnsi="Times New Roman" w:ascii="Times New Roman"/>
          <w:sz w:val="24"/>
          <w:szCs w:val="24"/>
        </w:rPr>
        <w:t xml:space="preserve"> uplatio jamčevinu u iznosu od 6</w:t>
      </w:r>
      <w:r w:rsidRPr="00015E70">
        <w:rPr>
          <w:rFonts w:cs="Times New Roman" w:hAnsi="Times New Roman" w:ascii="Times New Roman"/>
          <w:sz w:val="24"/>
          <w:szCs w:val="24"/>
        </w:rPr>
        <w:t xml:space="preserve">0.000,00 kn, pa je dakle s osnova kupovnine kupac uplatio </w:t>
      </w:r>
      <w:r>
        <w:rPr>
          <w:rFonts w:cs="Times New Roman" w:hAnsi="Times New Roman" w:ascii="Times New Roman"/>
          <w:sz w:val="24"/>
          <w:szCs w:val="24"/>
        </w:rPr>
        <w:t>218.000,00</w:t>
      </w:r>
      <w:r w:rsidRPr="00015E70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4E55A0" w:rsidP="004E55A0" w:rsidR="004E55A0" w:rsidRPr="00015E7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5E70">
        <w:rPr>
          <w:rFonts w:cs="Times New Roman" w:hAnsi="Times New Roman" w:ascii="Times New Roman"/>
          <w:sz w:val="24"/>
          <w:szCs w:val="24"/>
        </w:rPr>
        <w:tab/>
        <w:t xml:space="preserve">Navedeno rješenje je postalo pravomoćno 4. rujna 2018., te je kupac uplatio preostali iznos kupovnine u iznosu od </w:t>
      </w:r>
      <w:r>
        <w:rPr>
          <w:rFonts w:cs="Times New Roman" w:hAnsi="Times New Roman" w:ascii="Times New Roman"/>
          <w:sz w:val="24"/>
          <w:szCs w:val="24"/>
        </w:rPr>
        <w:t>158.000,00</w:t>
      </w:r>
      <w:r w:rsidRPr="00015E70">
        <w:rPr>
          <w:rFonts w:cs="Times New Roman" w:hAnsi="Times New Roman" w:ascii="Times New Roman"/>
          <w:sz w:val="24"/>
          <w:szCs w:val="24"/>
        </w:rPr>
        <w:t xml:space="preserve"> kn, o čemu je ovaj sud iz</w:t>
      </w:r>
      <w:r>
        <w:rPr>
          <w:rFonts w:cs="Times New Roman" w:hAnsi="Times New Roman" w:ascii="Times New Roman"/>
          <w:sz w:val="24"/>
          <w:szCs w:val="24"/>
        </w:rPr>
        <w:t>vijestila Financijska agencija 14</w:t>
      </w:r>
      <w:r w:rsidRPr="00015E70">
        <w:rPr>
          <w:rFonts w:cs="Times New Roman" w:hAnsi="Times New Roman" w:ascii="Times New Roman"/>
          <w:sz w:val="24"/>
          <w:szCs w:val="24"/>
        </w:rPr>
        <w:t>. rujna 2018.</w:t>
      </w:r>
    </w:p>
    <w:p w:rsidRDefault="004E55A0" w:rsidP="003B558F" w:rsidR="003B558F" w:rsidRPr="004E55A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15E70">
        <w:rPr>
          <w:rFonts w:cs="Times New Roman" w:hAnsi="Times New Roman" w:ascii="Times New Roman"/>
          <w:sz w:val="24"/>
          <w:szCs w:val="24"/>
        </w:rPr>
        <w:tab/>
        <w:t>S obzirom na navedeno, valjal</w:t>
      </w:r>
      <w:r>
        <w:rPr>
          <w:rFonts w:cs="Times New Roman" w:hAnsi="Times New Roman" w:ascii="Times New Roman"/>
          <w:sz w:val="24"/>
          <w:szCs w:val="24"/>
        </w:rPr>
        <w:t xml:space="preserve">o je primjenom čl. 108. i 126. </w:t>
      </w:r>
      <w:r w:rsidRPr="00015E70">
        <w:rPr>
          <w:rFonts w:cs="Times New Roman" w:hAnsi="Times New Roman" w:ascii="Times New Roman"/>
          <w:sz w:val="24"/>
          <w:szCs w:val="24"/>
        </w:rPr>
        <w:t>Ovršnog zakona (Narodne novine br. 121/12, 25/13,  93/14, 73/17) odlučiti kao u izreci ovog zaključka.</w:t>
      </w:r>
    </w:p>
    <w:p w:rsidRDefault="00E80C6E" w:rsidP="00E80C6E" w:rsidR="00E80C6E" w:rsidRPr="0038278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F40291">
        <w:rPr>
          <w:rFonts w:cs="Times New Roman" w:hAnsi="Times New Roman" w:ascii="Times New Roman"/>
          <w:sz w:val="24"/>
          <w:szCs w:val="24"/>
        </w:rPr>
        <w:t>21. rujna</w:t>
      </w:r>
      <w:r w:rsidRPr="00382789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E80C6E" w:rsidP="00E80C6E" w:rsidR="00E80C6E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Sudac:</w:t>
      </w:r>
    </w:p>
    <w:p w:rsidRDefault="00E80C6E" w:rsidP="00E80C6E" w:rsidR="00E80C6E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E80C6E" w:rsidP="00E80C6E" w:rsidR="00E80C6E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Ksenija Flack-Makitan, v. r.</w:t>
      </w:r>
    </w:p>
    <w:p w:rsidRDefault="00E80C6E" w:rsidP="00E80C6E" w:rsidR="00E80C6E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E80C6E" w:rsidP="00E80C6E" w:rsidR="00E80C6E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E80C6E" w:rsidP="00E80C6E" w:rsidR="00E80C6E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Za točnost otpravka – ovlašteni službenik</w:t>
      </w:r>
    </w:p>
    <w:p w:rsidRDefault="00E80C6E" w:rsidP="00E80C6E" w:rsidR="00E80C6E" w:rsidRPr="0038278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80C6E" w:rsidP="00E80C6E" w:rsidR="00E80C6E" w:rsidRPr="00382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80C6E" w:rsidP="00E80C6E" w:rsidR="00E80C6E" w:rsidRPr="00382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Protiv ovog zaključka nije dopuštena žalba (čl. 18. Stečajnog zakona).</w:t>
      </w:r>
    </w:p>
    <w:p w:rsidRDefault="005D3B6A" w:rsidP="00E80C6E" w:rsidR="005D3B6A">
      <w:pPr>
        <w:rPr>
          <w:rFonts w:cs="Times New Roman" w:hAnsi="Times New Roman" w:ascii="Times New Roman"/>
          <w:sz w:val="24"/>
          <w:szCs w:val="24"/>
        </w:rPr>
      </w:pPr>
    </w:p>
    <w:p w:rsidRDefault="00E80C6E" w:rsidP="00E80C6E" w:rsidR="00E80C6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E80C6E" w:rsidP="00E80C6E" w:rsidR="00E80C6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84E5F" w:rsidP="00C84E5F" w:rsidR="00C84E5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</w:t>
      </w:r>
      <w:r w:rsidR="00D87EF4">
        <w:rPr>
          <w:rFonts w:cs="Times New Roman" w:hAnsi="Times New Roman" w:ascii="Times New Roman"/>
          <w:sz w:val="24"/>
          <w:szCs w:val="24"/>
        </w:rPr>
        <w:t>Varaždinu,</w:t>
      </w:r>
      <w:r>
        <w:rPr>
          <w:rFonts w:cs="Times New Roman" w:hAnsi="Times New Roman" w:ascii="Times New Roman"/>
          <w:sz w:val="24"/>
          <w:szCs w:val="24"/>
        </w:rPr>
        <w:t xml:space="preserve"> Zemljišno-knjižni odjel </w:t>
      </w:r>
      <w:r w:rsidR="00D87EF4">
        <w:rPr>
          <w:rFonts w:cs="Times New Roman" w:hAnsi="Times New Roman" w:ascii="Times New Roman"/>
          <w:sz w:val="24"/>
          <w:szCs w:val="24"/>
        </w:rPr>
        <w:t>Ludbreg, Ivana Gundulića 3, Ludbreg,</w:t>
      </w:r>
      <w:r w:rsidR="005D3B6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(odmah i nakon pravomoćnosti rješenja), </w:t>
      </w:r>
      <w:r w:rsidR="005D3B6A">
        <w:rPr>
          <w:rFonts w:cs="Times New Roman" w:hAnsi="Times New Roman" w:ascii="Times New Roman"/>
          <w:sz w:val="24"/>
          <w:szCs w:val="24"/>
        </w:rPr>
        <w:t>sa pravomoćnim rješenjem o dosudi</w:t>
      </w:r>
    </w:p>
    <w:p w:rsidRDefault="005D3B6A" w:rsidP="005D3B6A" w:rsidR="005D3B6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Zagreb, Ulica Grada Vukovara 70, (odmah i nakon pravomoćnosti rješenja) sa pravomoćnim rješenjem o dosudi</w:t>
      </w:r>
    </w:p>
    <w:p w:rsidRDefault="00E80C6E" w:rsidP="005D3B6A" w:rsidR="00E80C6E" w:rsidRPr="005D3B6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80C6E" w:rsidP="00E80C6E" w:rsidR="00E80C6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za: </w:t>
      </w:r>
    </w:p>
    <w:p w:rsidRDefault="005D3B6A" w:rsidP="005D3B6A" w:rsidR="00C84E5F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-Stečajni upravitelj Želimir Uršulin, Ivanec, Trg hrvatskih ivanovaca 9,</w:t>
      </w:r>
    </w:p>
    <w:p w:rsidRDefault="002851D2" w:rsidP="002851D2" w:rsidR="002851D2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Kupac </w:t>
      </w:r>
      <w:r w:rsidR="004E55A0">
        <w:rPr>
          <w:rFonts w:cs="Times New Roman" w:hAnsi="Times New Roman" w:ascii="Times New Roman"/>
          <w:sz w:val="24"/>
          <w:szCs w:val="24"/>
        </w:rPr>
        <w:t>Dražen</w:t>
      </w:r>
      <w:r w:rsidR="004E55A0" w:rsidRPr="00A85016">
        <w:rPr>
          <w:rFonts w:cs="Times New Roman" w:hAnsi="Times New Roman" w:ascii="Times New Roman"/>
          <w:sz w:val="24"/>
          <w:szCs w:val="24"/>
        </w:rPr>
        <w:t xml:space="preserve"> Nofta, Ludbreg, Ljudevita Gaja 6A,</w:t>
      </w:r>
    </w:p>
    <w:p w:rsidRDefault="002851D2" w:rsidP="002851D2" w:rsidR="002851D2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– Privredna banka d.d. Zagreb, Radnička cesta 50, Zagreb,</w:t>
      </w:r>
    </w:p>
    <w:p w:rsidRDefault="002851D2" w:rsidP="002851D2" w:rsidR="002851D2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– Hrvatska banka za obnovu i razvitak, Strossmayerov trg 9, Zagreb,</w:t>
      </w:r>
    </w:p>
    <w:p w:rsidRDefault="002851D2" w:rsidP="002851D2" w:rsidR="002851D2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Raiffeisenbank Austria d.d., Petrinjska 59, Zagreb,</w:t>
      </w:r>
    </w:p>
    <w:p w:rsidRDefault="002851D2" w:rsidP="004E55A0" w:rsidR="00F8139B" w:rsidRPr="00B709DB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H-ABDUCO d.o.o., Slavonska avenija 6A, Zagreb,</w:t>
      </w:r>
    </w:p>
    <w:sectPr w:rsidSect="00E80C6E" w:rsidR="00F8139B" w:rsidRPr="00B709DB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2488" w:rsidP="00E80C6E" w:rsidR="00D22488">
      <w:pPr>
        <w:spacing w:lineRule="auto" w:line="240" w:after="0"/>
      </w:pPr>
      <w:r>
        <w:separator/>
      </w:r>
    </w:p>
  </w:endnote>
  <w:endnote w:id="0" w:type="continuationSeparator">
    <w:p w:rsidRDefault="00D22488" w:rsidP="00E80C6E" w:rsidR="00D224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2488" w:rsidP="00E80C6E" w:rsidR="00D22488">
      <w:pPr>
        <w:spacing w:lineRule="auto" w:line="240" w:after="0"/>
      </w:pPr>
      <w:r>
        <w:separator/>
      </w:r>
    </w:p>
  </w:footnote>
  <w:footnote w:id="0" w:type="continuationSeparator">
    <w:p w:rsidRDefault="00D22488" w:rsidP="00E80C6E" w:rsidR="00D224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6793290"/>
      <w:docPartObj>
        <w:docPartGallery w:val="Page Numbers (Top of Page)"/>
        <w:docPartUnique/>
      </w:docPartObj>
    </w:sdtPr>
    <w:sdtEndPr/>
    <w:sdtContent>
      <w:p w:rsidRDefault="00E80C6E" w:rsidR="00E80C6E">
        <w:pPr>
          <w:pStyle w:val="Zaglavlje"/>
          <w:jc w:val="center"/>
        </w:pPr>
        <w:r w:rsidRPr="00E80C6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80C6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80C6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90A6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80C6E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80C6E" w:rsidR="00E80C6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E80C6E">
      <w:rPr>
        <w:rFonts w:cs="Times New Roman" w:hAnsi="Times New Roman" w:ascii="Times New Roman"/>
        <w:sz w:val="24"/>
        <w:szCs w:val="24"/>
      </w:rPr>
      <w:t>Poslovni broj : 5 St-</w:t>
    </w:r>
    <w:r w:rsidR="00707965">
      <w:rPr>
        <w:rFonts w:cs="Times New Roman" w:hAnsi="Times New Roman" w:ascii="Times New Roman"/>
        <w:sz w:val="24"/>
        <w:szCs w:val="24"/>
      </w:rPr>
      <w:t>76/16-166</w:t>
    </w:r>
  </w:p>
  <w:p w:rsidRDefault="00E80C6E" w:rsidR="00E80C6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0C6E" w:rsidR="00E80C6E" w:rsidRPr="00E80C6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0207E"/>
    <w:multiLevelType w:val="hybridMultilevel"/>
    <w:tmpl w:val="C5CE233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6F31B0"/>
    <w:multiLevelType w:val="hybridMultilevel"/>
    <w:tmpl w:val="EE22283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BD0739"/>
    <w:multiLevelType w:val="hybridMultilevel"/>
    <w:tmpl w:val="938A81B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77C705C"/>
    <w:multiLevelType w:val="hybridMultilevel"/>
    <w:tmpl w:val="894A426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8864435"/>
    <w:multiLevelType w:val="hybridMultilevel"/>
    <w:tmpl w:val="E3D4D86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397533E"/>
    <w:multiLevelType w:val="hybridMultilevel"/>
    <w:tmpl w:val="79EE23E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A81F73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64276"/>
    <w:multiLevelType w:val="hybridMultilevel"/>
    <w:tmpl w:val="69821C3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9DB"/>
    <w:rsid w:val="000C79C0"/>
    <w:rsid w:val="001D4135"/>
    <w:rsid w:val="002851D2"/>
    <w:rsid w:val="00323461"/>
    <w:rsid w:val="003B558F"/>
    <w:rsid w:val="004A4250"/>
    <w:rsid w:val="004E55A0"/>
    <w:rsid w:val="004E6E2F"/>
    <w:rsid w:val="005215D0"/>
    <w:rsid w:val="005853DF"/>
    <w:rsid w:val="005A5E3B"/>
    <w:rsid w:val="005C3414"/>
    <w:rsid w:val="005D3B6A"/>
    <w:rsid w:val="0065125C"/>
    <w:rsid w:val="00707965"/>
    <w:rsid w:val="00807B2C"/>
    <w:rsid w:val="00A87001"/>
    <w:rsid w:val="00A90A60"/>
    <w:rsid w:val="00A926E8"/>
    <w:rsid w:val="00B709DB"/>
    <w:rsid w:val="00C03961"/>
    <w:rsid w:val="00C16C09"/>
    <w:rsid w:val="00C84E5F"/>
    <w:rsid w:val="00D22488"/>
    <w:rsid w:val="00D87EF4"/>
    <w:rsid w:val="00E371B0"/>
    <w:rsid w:val="00E62D75"/>
    <w:rsid w:val="00E80C6E"/>
    <w:rsid w:val="00F40291"/>
    <w:rsid w:val="00F52C6B"/>
    <w:rsid w:val="00F81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80C6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0C6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80C6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80C6E"/>
  </w:style>
  <w:style w:styleId="Podnoje" w:type="paragraph">
    <w:name w:val="footer"/>
    <w:basedOn w:val="Normal"/>
    <w:link w:val="PodnojeChar"/>
    <w:uiPriority w:val="99"/>
    <w:unhideWhenUsed/>
    <w:rsid w:val="00E80C6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80C6E"/>
  </w:style>
  <w:style w:styleId="Odlomakpopisa" w:type="paragraph">
    <w:name w:val="List Paragraph"/>
    <w:basedOn w:val="Normal"/>
    <w:uiPriority w:val="34"/>
    <w:qFormat/>
    <w:rsid w:val="00E80C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0A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0A6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90A6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90A6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90A6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80C6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0C6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80C6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80C6E"/>
  </w:style>
  <w:style w:styleId="Podnoje" w:type="paragraph">
    <w:name w:val="footer"/>
    <w:basedOn w:val="Normal"/>
    <w:link w:val="PodnojeChar"/>
    <w:uiPriority w:val="99"/>
    <w:unhideWhenUsed/>
    <w:rsid w:val="00E80C6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80C6E"/>
  </w:style>
  <w:style w:styleId="Odlomakpopisa" w:type="paragraph">
    <w:name w:val="List Paragraph"/>
    <w:basedOn w:val="Normal"/>
    <w:uiPriority w:val="34"/>
    <w:qFormat/>
    <w:rsid w:val="00E80C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0A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0A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90A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90A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90A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2684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338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509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St-76/2016-166</izvorni_sadrzaj>
    <derivirana_varijabla naziv="DomainObject.Oznaka_1">St-76/2016-166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25.1.2015. podnesen prijedlog za otv. st. od strane st. vjerovnika Denžić Valentina
pod brojem 2 St-119/16
CJELOKUPNI PREDMET U PISARNICI U KUTIJI ISPOD STOLA</izvorni_sadrzaj>
    <derivirana_varijabla naziv="DomainObject.Predmet.PrimjedbaSuca_1">25.1.2015. podnesen prijedlog za otv. st. od strane st. vjerovnika Denžić Valentina
pod brojem 2 St-119/16
CJELOKUPNI PREDMET U PISARNICI U KUTIJI ISPOD STOLA</derivirana_varijabla>
  </DomainObject.Predmet.PrimjedbaSuca>
  <DomainObject.Predmet.ProtustrankaFormated>
    <izvorni_sadrzaj>  A.B.M. društvo s ograničenom odgovornošću za proizvodnju, trgovinu i usluge u stečaju</izvorni_sadrzaj>
    <derivirana_varijabla naziv="DomainObject.Predmet.ProtustrankaFormated_1">  A.B.M. društvo s ograničenom odgovornošću za proizvodnju, trgovinu i usluge u stečaju</derivirana_varijabla>
  </DomainObject.Predmet.ProtustrankaFormated>
  <DomainObject.Predmet.ProtustrankaFormatedOIB>
    <izvorni_sadrzaj>  A.B.M. društvo s ograničenom odgovornošću za proizvodnju, trgovinu i usluge u stečaju, OIB 01709786550</izvorni_sadrzaj>
    <derivirana_varijabla naziv="DomainObject.Predmet.ProtustrankaFormatedOIB_1">  A.B.M. društvo s ograničenom odgovornošću za proizvodnju, trgovinu i usluge u stečaju, OIB 01709786550</derivirana_varijabla>
  </DomainObject.Predmet.ProtustrankaFormatedOIB>
  <DomainObject.Predmet.ProtustrankaFormatedWithAdress>
    <izvorni_sadrzaj> A.B.M. društvo s ograničenom odgovornošću za proizvodnju, trgovinu i usluge u stečaju, Florijanski Trg 8, 48000 Koprivnica</izvorni_sadrzaj>
    <derivirana_varijabla naziv="DomainObject.Predmet.ProtustrankaFormatedWithAdress_1"> A.B.M. društvo s ograničenom odgovornošću za proizvodnju, trgovinu i usluge u stečaju, Florijanski Trg 8, 48000 Koprivnica</derivirana_varijabla>
  </DomainObject.Predmet.ProtustrankaFormatedWithAdress>
  <DomainObject.Predmet.ProtustrankaFormatedWithAdressOIB>
    <izvorni_sadrzaj> A.B.M. društvo s ograničenom odgovornošću za proizvodnju, trgovinu i usluge u stečaju, OIB 01709786550, Florijanski Trg 8, 48000 Koprivnica</izvorni_sadrzaj>
    <derivirana_varijabla naziv="DomainObject.Predmet.ProtustrankaFormatedWithAdressOIB_1"> A.B.M. društvo s ograničenom odgovornošću za proizvodnju, trgovinu i usluge u stečaju,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u stečaju Florijanski Trg 8, 48000 Koprivnica</izvorni_sadrzaj>
    <derivirana_varijabla naziv="DomainObject.Predmet.ProtustrankaWithAdress_1">A.B.M. društvo s ograničenom odgovornošću za proizvodnju, trgovinu i usluge u stečaju Florijanski Trg 8, 48000 Koprivnica</derivirana_varijabla>
  </DomainObject.Predmet.ProtustrankaWithAdress>
  <DomainObject.Predmet.ProtustrankaWithAdressOIB>
    <izvorni_sadrzaj>A.B.M. društvo s ograničenom odgovornošću za proizvodnju, trgovinu i usluge u stečaju, OIB 01709786550, Florijanski Trg 8, 48000 Koprivnica</izvorni_sadrzaj>
    <derivirana_varijabla naziv="DomainObject.Predmet.ProtustrankaWithAdressOIB_1">A.B.M. društvo s ograničenom odgovornošću za proizvodnju, trgovinu i usluge u stečaju,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 u stečaju</izvorni_sadrzaj>
    <derivirana_varijabla naziv="DomainObject.Predmet.ProtustrankaNazivFormated_1">A.B.M. društvo s ograničenom odgovornošću za proizvodnju, trgovinu i usluge u stečaju</derivirana_varijabla>
  </DomainObject.Predmet.ProtustrankaNazivFormated>
  <DomainObject.Predmet.ProtustrankaNazivFormatedOIB>
    <izvorni_sadrzaj>A.B.M. društvo s ograničenom odgovornošću za proizvodnju, trgovinu i usluge u stečaju, OIB 01709786550</izvorni_sadrzaj>
    <derivirana_varijabla naziv="DomainObject.Predmet.ProtustrankaNazivFormatedOIB_1">A.B.M. društvo s ograničenom odgovornošću za proizvodnju, trgovinu i usluge u stečaju,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A.B.M. društvo s ograničenom odgovornošću za proizvodnju, trgovinu i usluge u stečaju</item>
    </izvorni_sadrzaj>
    <derivirana_varijabla naziv="DomainObject.Predmet.ProtuStrankaListFormated_1">
      <item>A.B.M. društvo s ograničenom odgovornošću za proizvodnju, trgovinu i usluge u stečaju</item>
    </derivirana_varijabla>
  </DomainObject.Predmet.ProtuStrankaListFormated>
  <DomainObject.Predmet.ProtuStrankaListFormatedOIB>
    <izvorni_sadrzaj>
      <item>A.B.M. društvo s ograničenom odgovornošću za proizvodnju, trgovinu i usluge u stečaju, OIB 01709786550</item>
    </izvorni_sadrzaj>
    <derivirana_varijabla naziv="DomainObject.Predmet.ProtuStrankaListFormatedOIB_1">
      <item>A.B.M. društvo s ograničenom odgovornošću za proizvodnju, trgovinu i usluge u stečaju,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 u stečaju, Florijanski Trg 8, 48000 Koprivnica</item>
    </izvorni_sadrzaj>
    <derivirana_varijabla naziv="DomainObject.Predmet.ProtuStrankaListFormatedWithAdress_1">
      <item>A.B.M. društvo s ograničenom odgovornošću za proizvodnju, trgovinu i usluge u stečaju,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 u stečaju, OIB 01709786550, Florijanski Trg 8, 48000 Koprivnica</item>
    </izvorni_sadrzaj>
    <derivirana_varijabla naziv="DomainObject.Predmet.ProtuStrankaListFormatedWithAdressOIB_1">
      <item>A.B.M. društvo s ograničenom odgovornošću za proizvodnju, trgovinu i usluge u stečaju,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 u stečaju</item>
    </izvorni_sadrzaj>
    <derivirana_varijabla naziv="DomainObject.Predmet.ProtuStrankaListNazivFormated_1">
      <item>A.B.M. društvo s ograničenom odgovornošću za proizvodnju, trgovinu i usluge u stečaju</item>
    </derivirana_varijabla>
  </DomainObject.Predmet.ProtuStrankaListNazivFormated>
  <DomainObject.Predmet.ProtuStrankaListNazivFormatedOIB>
    <izvorni_sadrzaj>
      <item>A.B.M. društvo s ograničenom odgovornošću za proizvodnju, trgovinu i usluge u stečaju, OIB 01709786550</item>
    </izvorni_sadrzaj>
    <derivirana_varijabla naziv="DomainObject.Predmet.ProtuStrankaListNazivFormatedOIB_1">
      <item>A.B.M. društvo s ograničenom odgovornošću za proizvodnju, trgovinu i usluge u stečaju, OIB 01709786550</item>
    </derivirana_varijabla>
  </DomainObject.Predmet.ProtuStrankaListNazivFormatedOIB>
  <DomainObject.Predmet.OstaliList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izvorni_sadrzaj>
    <derivirana_varijabla naziv="DomainObject.Predmet.OstaliList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derivirana_varijabla>
  </DomainObject.Predmet.OstaliListFormated>
  <DomainObject.Predmet.OstaliList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</izvorni_sadrzaj>
    <derivirana_varijabla naziv="DomainObject.Predmet.OstaliList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</derivirana_varijabla>
  </DomainObject.Predmet.OstaliListFormatedOIB>
  <DomainObject.Predmet.OstaliListFormatedWithAdress>
    <izvorni_sadrzaj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  <item>MAĐARIĆ &amp; LUI - odvjetničko društvo d.o.o., Zelinska 4, 10000 Zagreb</item>
      <item>BINEKO, d.o.o. za proizvodnju, trgovinu i usluge, J.Vargovića 1/I, 48000 Koprivnica</item>
    </izvorni_sadrzaj>
    <derivirana_varijabla naziv="DomainObject.Predmet.OstaliListFormatedWithAdress_1"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  <item>MAĐARIĆ &amp; LUI - odvjetničko društvo d.o.o., Zelinska 4, 10000 Zagreb</item>
      <item>BINEKO, d.o.o. za proizvodnju, trgovinu i usluge, J.Vargovića 1/I, 48000 Koprivnica</item>
    </derivirana_varijabla>
  </DomainObject.Predmet.OstaliListFormatedWithAdress>
  <DomainObject.Predmet.OstaliListFormatedWithAdressOIB>
    <izvorni_sadrzaj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  <item>MAĐARIĆ &amp; LUI - odvjetničko društvo d.o.o., OIB 27355904472, Zelinska 4, 10000 Zagreb</item>
      <item>BINEKO, d.o.o. za proizvodnju, trgovinu i usluge, OIB 10952404284, J.Vargovića 1/I, 48000 Koprivnica</item>
    </izvorni_sadrzaj>
    <derivirana_varijabla naziv="DomainObject.Predmet.OstaliListFormatedWithAdressOIB_1"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  <item>MAĐARIĆ &amp; LUI - odvjetničko društvo d.o.o., OIB 27355904472, Zelinska 4, 10000 Zagreb</item>
      <item>BINEKO, d.o.o. za proizvodnju, trgovinu i usluge, OIB 10952404284, J.Vargovića 1/I, 48000 Koprivnica</item>
    </derivirana_varijabla>
  </DomainObject.Predmet.OstaliListFormatedWithAdressOIB>
  <DomainObject.Predmet.OstaliListNaziv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izvorni_sadrzaj>
    <derivirana_varijabla naziv="DomainObject.Predmet.OstaliListNaziv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derivirana_varijabla>
  </DomainObject.Predmet.OstaliListNazivFormated>
  <DomainObject.Predmet.OstaliListNaziv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</izvorni_sadrzaj>
    <derivirana_varijabla naziv="DomainObject.Predmet.OstaliListNaziv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>St-76/2016-166</izvorni_sadrzaj>
    <derivirana_varijabla naziv="DomainObject.PoslovniBrojDokumenta_1">St-76/2016-166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A.B.M. društvo s ograničenom odgovornošću za proizvodnju, trgovinu i usluge u stečaju</izvorni_sadrzaj>
    <derivirana_varijabla naziv="DomainObject.Predmet.ProtustrankaIDrugi_1">A.B.M. društvo s ograničenom odgovornošću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A.B.M. društvo s ograničenom odgovornošću za proizvodnju, trgovinu i usluge u stečaju, OIB 01709786550, Florijanski Trg 8, 48000 Koprivnica</izvorni_sadrzaj>
    <derivirana_varijabla naziv="DomainObject.Predmet.ProtustrankaIDrugiAdressOIB_1">A.B.M. društvo s ograničenom odgovornošću za proizvodnju, trgovinu i usluge u stečaju,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izvorni_sadrzaj>
    <derivirana_varijabla naziv="DomainObject.Predmet.SudioniciListNaziv_1"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  <item>MAĐARIĆ &amp; LUI - odvjetničko društvo d.o.o., OIB 27355904472, Zelinska 4,10000 Zagreb</item>
      <item>BINEKO, d.o.o. za proizvodnju, trgovinu i usluge, OIB 10952404284, J.Vargovića 1/I,48000 Koprivnica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  <item>MAĐARIĆ &amp; LUI - odvjetničko društvo d.o.o., OIB 27355904472, Zelinska 4,10000 Zagreb</item>
      <item>BINEKO, d.o.o. za proizvodnju, trgovinu i usluge, OIB 10952404284, J.Vargovića 1/I,48000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  <item>, OIB 27355904472</item>
      <item>, OIB 10952404284</item>
    </izvorni_sadrzaj>
    <derivirana_varijabla naziv="DomainObject.Predmet.SudioniciListNazivOIB_1"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  <item>, OIB 27355904472</item>
      <item>, OIB 10952404284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4AC53B-4508-4EFE-84DE-7E745DCEC7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594</properties:Words>
  <properties:Characters>3461</properties:Characters>
  <properties:Lines>83</properties:Lines>
  <properties:Paragraphs>39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2018-08-13T12:16:00Z</dcterms:created>
  <dc:creator>Ksenija Flack Makitan</dc:creator>
  <cp:lastModifiedBy>Lea Rogina</cp:lastModifiedBy>
  <cp:lastPrinted>2018-09-21T10:50:00Z</cp:lastPrinted>
  <dcterms:modified xmlns:xsi="http://www.w3.org/2001/XMLSchema-instance" xsi:type="dcterms:W3CDTF">2018-09-21T10:53:00Z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St-76/2016-166 / Odluka - Zaključak (ST-76-16-166 ZAKLJUČAK O PREDAJI U POSJED DRAŽEN NOFTA.docx)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