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25538" w14:paraId="f925538" w:rsidRDefault="00B74A84" w:rsidP="00910611" w:rsidR="00B74A84">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74A84" w:rsidP="00910611" w:rsidR="00B74A84">
      <w:r>
        <w:rPr>
          <w:rFonts w:eastAsia="MS Mincho"/>
        </w:rPr>
        <w:t xml:space="preserve">   REPUBLIKA HRVATSKA</w:t>
      </w:r>
    </w:p>
    <w:p w:rsidRDefault="00B74A84" w:rsidP="00B74A84" w:rsidR="00B74A84">
      <w:r>
        <w:rPr>
          <w:rFonts w:eastAsia="MS Mincho"/>
        </w:rPr>
        <w:t>TRGOVAČKI SUD U RIJECI</w:t>
      </w:r>
    </w:p>
    <w:p w:rsidRDefault="00B74A84" w:rsidP="00B74A84" w:rsidR="009B1CFA" w:rsidRPr="00B74A84">
      <w:r>
        <w:t xml:space="preserve">      </w:t>
      </w:r>
      <w:r>
        <w:rPr>
          <w:rFonts w:eastAsia="MS Mincho"/>
        </w:rPr>
        <w:t>Rijeka, Zadarska 1 i 3</w:t>
      </w:r>
      <w:r>
        <w:rPr>
          <w:rFonts w:eastAsia="MS Mincho"/>
        </w:rPr>
        <w:tab/>
      </w:r>
      <w:r>
        <w:rPr>
          <w:rFonts w:eastAsia="MS Mincho"/>
        </w:rPr>
        <w:tab/>
      </w:r>
      <w:r>
        <w:rPr>
          <w:rFonts w:eastAsia="MS Mincho"/>
        </w:rPr>
        <w:tab/>
      </w:r>
      <w:r>
        <w:rPr>
          <w:rFonts w:eastAsia="MS Mincho"/>
        </w:rPr>
        <w:tab/>
      </w:r>
      <w:r>
        <w:rPr>
          <w:rFonts w:eastAsia="MS Mincho"/>
        </w:rPr>
        <w:tab/>
        <w:t xml:space="preserve">         </w:t>
      </w:r>
      <w:r w:rsidR="00973C44">
        <w:t>Poslovni broj</w:t>
      </w:r>
      <w:r w:rsidR="00973C44" w:rsidRPr="00BD604E">
        <w:t xml:space="preserve"> 15 St-</w:t>
      </w:r>
      <w:r w:rsidR="00973C44">
        <w:t>955/11-233</w:t>
      </w:r>
    </w:p>
    <w:p w:rsidRDefault="00596A6F" w:rsidP="006D74E8" w:rsidR="00596A6F" w:rsidRPr="00BD604E">
      <w:pPr>
        <w:jc w:val="both"/>
        <w:rPr>
          <w:b/>
        </w:rPr>
      </w:pPr>
    </w:p>
    <w:p w:rsidRDefault="00BD604E" w:rsidP="00BD604E" w:rsidR="009A34B0" w:rsidRPr="00BD604E">
      <w:pPr>
        <w:jc w:val="center"/>
        <w:rPr>
          <w:b/>
        </w:rPr>
      </w:pPr>
      <w:r>
        <w:rPr>
          <w:b/>
        </w:rPr>
        <w:t>U  I M E   R E P U B L I K E  H R V A T S K E</w:t>
      </w:r>
    </w:p>
    <w:p w:rsidRDefault="00BD604E" w:rsidP="006D74E8" w:rsidR="00BD604E" w:rsidRPr="00BD604E">
      <w:pPr>
        <w:jc w:val="both"/>
        <w:rPr>
          <w:b/>
        </w:rPr>
      </w:pPr>
    </w:p>
    <w:p w:rsidRDefault="006D74E8" w:rsidP="006D74E8" w:rsidR="006D74E8" w:rsidRPr="00BD604E">
      <w:pPr>
        <w:jc w:val="center"/>
        <w:rPr>
          <w:b/>
          <w:bCs/>
        </w:rPr>
      </w:pPr>
      <w:r w:rsidRPr="00BD604E">
        <w:rPr>
          <w:b/>
          <w:bCs/>
        </w:rPr>
        <w:t>R J E Š E N J E</w:t>
      </w:r>
    </w:p>
    <w:p w:rsidRDefault="00926458" w:rsidP="006D74E8" w:rsidR="00926458">
      <w:pPr>
        <w:jc w:val="both"/>
      </w:pPr>
    </w:p>
    <w:p w:rsidRDefault="00973C44" w:rsidP="00973C44" w:rsidR="00973C44">
      <w:pPr>
        <w:ind w:firstLine="708"/>
        <w:jc w:val="both"/>
      </w:pPr>
      <w:r>
        <w:t xml:space="preserve">Trgovački sud u Rijeci, OIB 88785964957, po stečajnom sucu Danieli Korlević, u stečajnom postupku nad dužnikom </w:t>
      </w:r>
      <w:r>
        <w:rPr>
          <w:b/>
        </w:rPr>
        <w:t>TISKARA GOSPIĆ d.d. GOSPIĆ, Bilajska 3,</w:t>
      </w:r>
      <w:r>
        <w:t xml:space="preserve"> dana 23. veljače 2018. </w:t>
      </w:r>
    </w:p>
    <w:p w:rsidRDefault="009A34B0" w:rsidP="006D74E8" w:rsidR="009A34B0">
      <w:pPr>
        <w:jc w:val="center"/>
        <w:rPr>
          <w:bCs/>
        </w:rPr>
      </w:pPr>
    </w:p>
    <w:p w:rsidRDefault="006D74E8" w:rsidP="006D74E8" w:rsidR="006D74E8" w:rsidRPr="003C7D65">
      <w:pPr>
        <w:jc w:val="center"/>
        <w:rPr>
          <w:b/>
          <w:bCs/>
        </w:rPr>
      </w:pPr>
      <w:r w:rsidRPr="003C7D65">
        <w:rPr>
          <w:b/>
          <w:bCs/>
        </w:rPr>
        <w:t>r i j e š i o</w:t>
      </w:r>
      <w:r w:rsidR="00A837F5" w:rsidRPr="003C7D65">
        <w:rPr>
          <w:b/>
          <w:bCs/>
        </w:rPr>
        <w:t xml:space="preserve"> </w:t>
      </w:r>
      <w:r w:rsidR="004F07C7" w:rsidRPr="003C7D65">
        <w:rPr>
          <w:b/>
          <w:bCs/>
        </w:rPr>
        <w:t xml:space="preserve"> </w:t>
      </w:r>
      <w:r w:rsidRPr="003C7D65">
        <w:rPr>
          <w:b/>
          <w:bCs/>
        </w:rPr>
        <w:t xml:space="preserve">  j e</w:t>
      </w:r>
    </w:p>
    <w:p w:rsidRDefault="006D74E8" w:rsidP="006D74E8" w:rsidR="006D74E8">
      <w:pPr>
        <w:jc w:val="center"/>
        <w:rPr>
          <w:b/>
          <w:bCs/>
        </w:rPr>
      </w:pPr>
    </w:p>
    <w:p w:rsidRDefault="006D74E8" w:rsidP="001E37E1" w:rsidR="006D74E8">
      <w:pPr>
        <w:numPr>
          <w:ilvl w:val="0"/>
          <w:numId w:val="3"/>
        </w:numPr>
        <w:jc w:val="both"/>
      </w:pPr>
      <w:r w:rsidRPr="00BD604E">
        <w:rPr>
          <w:bCs/>
        </w:rPr>
        <w:t>Zaključuje se</w:t>
      </w:r>
      <w:r w:rsidR="00A837F5" w:rsidRPr="00BD604E">
        <w:rPr>
          <w:b/>
        </w:rPr>
        <w:t xml:space="preserve"> </w:t>
      </w:r>
      <w:r w:rsidR="004F07C7" w:rsidRPr="00BD604E">
        <w:t xml:space="preserve">stečajni </w:t>
      </w:r>
      <w:r w:rsidR="00A837F5" w:rsidRPr="00BD604E">
        <w:t>postupak</w:t>
      </w:r>
      <w:r w:rsidR="004F07C7" w:rsidRPr="00BD604E">
        <w:t xml:space="preserve"> nad dužnikom</w:t>
      </w:r>
      <w:r w:rsidR="009C7EE7" w:rsidRPr="00BD604E">
        <w:t xml:space="preserve"> </w:t>
      </w:r>
      <w:r w:rsidR="00973C44">
        <w:rPr>
          <w:b/>
        </w:rPr>
        <w:t>TISKARA GOSPIĆ d.d. GOSPIĆ, Bilajska 3</w:t>
      </w:r>
      <w:r w:rsidR="00D1281F">
        <w:rPr>
          <w:b/>
        </w:rPr>
        <w:t>.</w:t>
      </w:r>
    </w:p>
    <w:p w:rsidRDefault="00816C66" w:rsidP="00816C66" w:rsidR="00816C66" w:rsidRPr="00BD604E">
      <w:pPr>
        <w:ind w:left="2343"/>
        <w:jc w:val="both"/>
        <w:rPr>
          <w:b/>
          <w:bCs/>
        </w:rPr>
      </w:pPr>
    </w:p>
    <w:p w:rsidRDefault="006D74E8" w:rsidP="00816C66" w:rsidR="006D74E8">
      <w:pPr>
        <w:numPr>
          <w:ilvl w:val="0"/>
          <w:numId w:val="3"/>
        </w:numPr>
        <w:jc w:val="both"/>
      </w:pPr>
      <w:r w:rsidRPr="00BD604E">
        <w:t xml:space="preserve">Ovo rješenje i osnova zaključenja postupka objavit će se </w:t>
      </w:r>
      <w:r w:rsidR="00626BED">
        <w:t>na</w:t>
      </w:r>
      <w:r w:rsidR="002F7FAD">
        <w:t xml:space="preserve"> mrežnoj stranici</w:t>
      </w:r>
      <w:r w:rsidR="00626BED">
        <w:t xml:space="preserve"> e-</w:t>
      </w:r>
      <w:r w:rsidR="00E22385">
        <w:t>O</w:t>
      </w:r>
      <w:r w:rsidR="00626BED">
        <w:t>glasn</w:t>
      </w:r>
      <w:r w:rsidR="00680FB6">
        <w:t>a</w:t>
      </w:r>
      <w:r w:rsidR="002F7FAD">
        <w:t xml:space="preserve"> </w:t>
      </w:r>
      <w:r w:rsidR="00626BED">
        <w:t>ploč</w:t>
      </w:r>
      <w:r w:rsidR="00FA48B0">
        <w:t>e</w:t>
      </w:r>
      <w:r w:rsidR="00626BED">
        <w:t xml:space="preserve"> sud</w:t>
      </w:r>
      <w:r w:rsidR="00FA48B0">
        <w:t>ova</w:t>
      </w:r>
      <w:r w:rsidR="00626BED">
        <w:t>.</w:t>
      </w:r>
      <w:r w:rsidRPr="00BD604E">
        <w:t xml:space="preserve"> </w:t>
      </w:r>
    </w:p>
    <w:p w:rsidRDefault="00816C66" w:rsidP="00816C66" w:rsidR="00816C66">
      <w:pPr>
        <w:pStyle w:val="Odlomakpopisa"/>
      </w:pPr>
    </w:p>
    <w:p w:rsidRDefault="00E22385" w:rsidP="00816C66" w:rsidR="006D74E8" w:rsidRPr="00BD604E">
      <w:pPr>
        <w:numPr>
          <w:ilvl w:val="0"/>
          <w:numId w:val="3"/>
        </w:numPr>
        <w:jc w:val="both"/>
      </w:pPr>
      <w:r>
        <w:t>Nakon</w:t>
      </w:r>
      <w:r w:rsidR="006E0BC6" w:rsidRPr="00BD604E">
        <w:t xml:space="preserve"> pravomoćnosti rješenja dužnik će se brisati iz sudskog registra</w:t>
      </w:r>
      <w:r w:rsidR="00305ECF">
        <w:t xml:space="preserve"> </w:t>
      </w:r>
      <w:r w:rsidR="001E37E1">
        <w:t>ovoga suda</w:t>
      </w:r>
      <w:r>
        <w:t>.</w:t>
      </w:r>
      <w:r w:rsidR="006E0BC6" w:rsidRPr="00BD604E">
        <w:t xml:space="preserve"> </w:t>
      </w:r>
    </w:p>
    <w:p w:rsidRDefault="00926458" w:rsidP="006D74E8" w:rsidR="00926458" w:rsidRPr="00BD604E">
      <w:pPr>
        <w:jc w:val="center"/>
        <w:rPr>
          <w:b/>
          <w:bCs/>
        </w:rPr>
      </w:pPr>
    </w:p>
    <w:p w:rsidRDefault="006D74E8" w:rsidP="006D74E8" w:rsidR="006D74E8" w:rsidRPr="003C7D65">
      <w:pPr>
        <w:jc w:val="center"/>
        <w:rPr>
          <w:b/>
          <w:bCs/>
        </w:rPr>
      </w:pPr>
      <w:r w:rsidRPr="003C7D65">
        <w:rPr>
          <w:b/>
          <w:bCs/>
        </w:rPr>
        <w:t>Obrazloženje</w:t>
      </w:r>
    </w:p>
    <w:p w:rsidRDefault="00A837F5" w:rsidP="00A837F5" w:rsidR="006D74E8">
      <w:pPr>
        <w:rPr>
          <w:bCs/>
        </w:rPr>
      </w:pPr>
      <w:r w:rsidRPr="00BD604E">
        <w:rPr>
          <w:bCs/>
        </w:rPr>
        <w:tab/>
      </w:r>
    </w:p>
    <w:p w:rsidRDefault="00E22385" w:rsidP="00D646BC" w:rsidR="005D28F5">
      <w:pPr>
        <w:jc w:val="both"/>
        <w:rPr>
          <w:bCs/>
        </w:rPr>
      </w:pPr>
      <w:r w:rsidRPr="00E22385">
        <w:rPr>
          <w:bCs/>
        </w:rPr>
        <w:tab/>
      </w:r>
      <w:r w:rsidR="00D646BC" w:rsidRPr="00D646BC">
        <w:rPr>
          <w:bCs/>
        </w:rPr>
        <w:t>Predlagatelj</w:t>
      </w:r>
      <w:r w:rsidR="00E2069C">
        <w:rPr>
          <w:bCs/>
        </w:rPr>
        <w:t xml:space="preserve"> </w:t>
      </w:r>
      <w:r w:rsidR="00973C44">
        <w:rPr>
          <w:bCs/>
        </w:rPr>
        <w:t>REPUBLIKA HRVATSKA</w:t>
      </w:r>
      <w:r w:rsidR="0099511B">
        <w:rPr>
          <w:bCs/>
        </w:rPr>
        <w:t xml:space="preserve"> </w:t>
      </w:r>
      <w:r w:rsidR="00921988">
        <w:rPr>
          <w:bCs/>
        </w:rPr>
        <w:t>podni</w:t>
      </w:r>
      <w:r w:rsidR="00973C44">
        <w:rPr>
          <w:bCs/>
        </w:rPr>
        <w:t>jela</w:t>
      </w:r>
      <w:r w:rsidR="001E37E1">
        <w:rPr>
          <w:bCs/>
        </w:rPr>
        <w:t xml:space="preserve"> je </w:t>
      </w:r>
      <w:r w:rsidR="00973C44">
        <w:rPr>
          <w:bCs/>
        </w:rPr>
        <w:t>24. studenog 2011.</w:t>
      </w:r>
      <w:r w:rsidR="001E37E1">
        <w:rPr>
          <w:bCs/>
        </w:rPr>
        <w:t xml:space="preserve"> </w:t>
      </w:r>
      <w:r w:rsidR="00921988">
        <w:rPr>
          <w:bCs/>
        </w:rPr>
        <w:t>prijedlog za otvaranje</w:t>
      </w:r>
      <w:r w:rsidR="00680FB6">
        <w:rPr>
          <w:bCs/>
        </w:rPr>
        <w:t xml:space="preserve"> stečajnog postupka nad dužnikom </w:t>
      </w:r>
      <w:r w:rsidR="00973C44">
        <w:rPr>
          <w:b/>
        </w:rPr>
        <w:t>TISKARA GOSPIĆ d.d. GOSPIĆ, Bilajska 3</w:t>
      </w:r>
      <w:r w:rsidR="00973C44">
        <w:rPr>
          <w:bCs/>
        </w:rPr>
        <w:t xml:space="preserve"> </w:t>
      </w:r>
      <w:r w:rsidR="00D646BC">
        <w:rPr>
          <w:bCs/>
        </w:rPr>
        <w:t>(dalje: dužnik)</w:t>
      </w:r>
      <w:r w:rsidR="00680FB6">
        <w:rPr>
          <w:bCs/>
        </w:rPr>
        <w:t>.</w:t>
      </w:r>
      <w:r w:rsidR="005D28F5">
        <w:rPr>
          <w:bCs/>
        </w:rPr>
        <w:t xml:space="preserve"> </w:t>
      </w:r>
    </w:p>
    <w:p w:rsidRDefault="005D28F5" w:rsidP="00D646BC" w:rsidR="00680FB6">
      <w:pPr>
        <w:jc w:val="both"/>
        <w:rPr>
          <w:bCs/>
        </w:rPr>
      </w:pPr>
      <w:r>
        <w:rPr>
          <w:bCs/>
        </w:rPr>
        <w:tab/>
        <w:t>U prijedlogu je naveo da prema dužniku ima dospjelu novčanu tražbinu u ukupnom iznosu od 1.813.751,83 kn temeljem rješenja o utvrđenim poreznim obvezama i vjerodostojnim ispravama.</w:t>
      </w:r>
      <w:r w:rsidR="00E74E18">
        <w:rPr>
          <w:bCs/>
        </w:rPr>
        <w:t xml:space="preserve"> Naveo je da ej dužnika nesposoban za plaćanje jer ima evidentirane nepodmirene obveze kod banke koja za njega obavlja poslove platnog prometa u razdoblju duljem od 60 dana, a koje je trebalo, na temelju valjanih osnova za naplatu bez daljnjeg pristanka dužnika naplatiti s bilo kojeg od njegovih računa.</w:t>
      </w:r>
    </w:p>
    <w:p w:rsidRDefault="00680FB6" w:rsidP="003E6D56" w:rsidR="001E37E1">
      <w:pPr>
        <w:jc w:val="both"/>
        <w:rPr>
          <w:bCs/>
        </w:rPr>
      </w:pPr>
      <w:r>
        <w:rPr>
          <w:bCs/>
        </w:rPr>
        <w:t xml:space="preserve"> </w:t>
      </w:r>
      <w:r w:rsidR="00E22385">
        <w:rPr>
          <w:bCs/>
        </w:rPr>
        <w:tab/>
      </w:r>
      <w:r w:rsidR="006C5107">
        <w:rPr>
          <w:bCs/>
        </w:rPr>
        <w:t>R</w:t>
      </w:r>
      <w:r w:rsidR="00DE026B">
        <w:rPr>
          <w:bCs/>
        </w:rPr>
        <w:t xml:space="preserve">ješenjem od </w:t>
      </w:r>
      <w:r w:rsidR="00966639">
        <w:rPr>
          <w:bCs/>
        </w:rPr>
        <w:t>11. travnja 2012.</w:t>
      </w:r>
      <w:r w:rsidR="00DE026B">
        <w:rPr>
          <w:bCs/>
        </w:rPr>
        <w:t xml:space="preserve"> nad dužnikom </w:t>
      </w:r>
      <w:r w:rsidR="006C5107">
        <w:rPr>
          <w:bCs/>
        </w:rPr>
        <w:t xml:space="preserve">je </w:t>
      </w:r>
      <w:r w:rsidR="00E22385">
        <w:rPr>
          <w:bCs/>
        </w:rPr>
        <w:t xml:space="preserve">pokrenut prethodni postupak radi utvrđivanja uvjeta za otvaranje stečajnog postupka, </w:t>
      </w:r>
      <w:r w:rsidR="00966639">
        <w:rPr>
          <w:bCs/>
        </w:rPr>
        <w:t xml:space="preserve">imenovan privremeni stečajni upravitelj </w:t>
      </w:r>
      <w:r w:rsidR="006C08E5">
        <w:rPr>
          <w:bCs/>
        </w:rPr>
        <w:t>Tomislav</w:t>
      </w:r>
      <w:r w:rsidR="00966639" w:rsidRPr="00966639">
        <w:rPr>
          <w:bCs/>
        </w:rPr>
        <w:t xml:space="preserve"> Morsan iz Karlovca, Martina Gambona 4, </w:t>
      </w:r>
      <w:r w:rsidR="001E37E1">
        <w:rPr>
          <w:bCs/>
        </w:rPr>
        <w:t xml:space="preserve">i određeno ročište radi izjašnjenja o prijedlogu i rasprave o uvjetima za otvaranje stečajnog postupka za dan </w:t>
      </w:r>
      <w:r w:rsidR="006C08E5">
        <w:rPr>
          <w:bCs/>
        </w:rPr>
        <w:t>16. svibnja 2012.</w:t>
      </w:r>
    </w:p>
    <w:p w:rsidRDefault="001E37E1" w:rsidP="006D1ACB" w:rsidR="006D1ACB">
      <w:pPr>
        <w:jc w:val="both"/>
        <w:rPr>
          <w:bCs/>
        </w:rPr>
      </w:pPr>
      <w:r>
        <w:rPr>
          <w:bCs/>
        </w:rPr>
        <w:tab/>
        <w:t>Do završetka prethodnog postupka kod dužnika je</w:t>
      </w:r>
      <w:r w:rsidR="006D1ACB">
        <w:rPr>
          <w:bCs/>
        </w:rPr>
        <w:t xml:space="preserve"> utvrđeno postojanje stečajnog razloga iz čl.4. </w:t>
      </w:r>
      <w:r w:rsidR="006D1ACB" w:rsidRPr="00E22385">
        <w:rPr>
          <w:bCs/>
        </w:rPr>
        <w:t xml:space="preserve">Stečajnog zakona </w:t>
      </w:r>
      <w:r w:rsidR="006D1ACB" w:rsidRPr="00CE7A40">
        <w:rPr>
          <w:bCs/>
        </w:rPr>
        <w:t>(Narodne novine broj 44/96, 29/99, 129/00, 123/03, 197/03, 187/04, 82/06, 116/1</w:t>
      </w:r>
      <w:r w:rsidR="006D1ACB">
        <w:rPr>
          <w:bCs/>
        </w:rPr>
        <w:t xml:space="preserve">0, 25/12 i 133/12, dalje: SZ-a) a to je nesposobnost za plaćanje i činjenica dostatnosti imovine za pokriće troškova stečajnog postupka, zbog čega je rješenjem od </w:t>
      </w:r>
      <w:r w:rsidR="006C08E5">
        <w:rPr>
          <w:bCs/>
        </w:rPr>
        <w:t xml:space="preserve">31. svibnja 2012. </w:t>
      </w:r>
      <w:r w:rsidR="006D1ACB">
        <w:rPr>
          <w:bCs/>
        </w:rPr>
        <w:t xml:space="preserve"> nad dužnikom otvoren stečajni postupak.  </w:t>
      </w:r>
    </w:p>
    <w:p w:rsidRDefault="00BC5E6D" w:rsidP="00E22385" w:rsidR="00E22385">
      <w:pPr>
        <w:jc w:val="both"/>
        <w:rPr>
          <w:bCs/>
        </w:rPr>
      </w:pPr>
      <w:r>
        <w:rPr>
          <w:bCs/>
        </w:rPr>
        <w:tab/>
      </w:r>
      <w:r w:rsidRPr="00BC5E6D">
        <w:rPr>
          <w:bCs/>
        </w:rPr>
        <w:t>Istim rješenjem imenovan je stečajni upravitelj</w:t>
      </w:r>
      <w:r w:rsidR="0099511B">
        <w:rPr>
          <w:bCs/>
        </w:rPr>
        <w:t xml:space="preserve"> </w:t>
      </w:r>
      <w:r w:rsidR="006C08E5">
        <w:rPr>
          <w:bCs/>
        </w:rPr>
        <w:t>Tomislav</w:t>
      </w:r>
      <w:r w:rsidR="006C08E5" w:rsidRPr="00966639">
        <w:rPr>
          <w:bCs/>
        </w:rPr>
        <w:t xml:space="preserve"> Morsan iz Karlovca, Martina Gambona 4</w:t>
      </w:r>
      <w:r w:rsidRPr="00BC5E6D">
        <w:rPr>
          <w:bCs/>
        </w:rPr>
        <w:t>,</w:t>
      </w:r>
      <w:r>
        <w:rPr>
          <w:bCs/>
        </w:rPr>
        <w:t xml:space="preserve"> </w:t>
      </w:r>
      <w:r w:rsidRPr="00BC5E6D">
        <w:rPr>
          <w:bCs/>
        </w:rPr>
        <w:t xml:space="preserve">pozvani vjerovnici viših isplatnih redova da u roku od </w:t>
      </w:r>
      <w:r w:rsidR="001E37E1">
        <w:rPr>
          <w:bCs/>
        </w:rPr>
        <w:t>30</w:t>
      </w:r>
      <w:r w:rsidRPr="00BC5E6D">
        <w:rPr>
          <w:bCs/>
        </w:rPr>
        <w:t xml:space="preserve"> dana nakon objave </w:t>
      </w:r>
      <w:r w:rsidRPr="00BC5E6D">
        <w:rPr>
          <w:bCs/>
        </w:rPr>
        <w:lastRenderedPageBreak/>
        <w:t xml:space="preserve">oglasa o otvaranju stečajnog postupka, stečajnom upravitelju prijave svoje tražbine, a razlučni i izlučni vjerovnici u roku od </w:t>
      </w:r>
      <w:r w:rsidR="001E37E1">
        <w:rPr>
          <w:bCs/>
        </w:rPr>
        <w:t>3</w:t>
      </w:r>
      <w:r w:rsidR="0099511B">
        <w:rPr>
          <w:bCs/>
        </w:rPr>
        <w:t>0</w:t>
      </w:r>
      <w:r w:rsidRPr="00BC5E6D">
        <w:rPr>
          <w:bCs/>
        </w:rPr>
        <w:t xml:space="preserve"> dana prijave svoja razlučna i izlučna prava na nekretninama, pokretninama i pravima dužnika. Istodobno je zakazano ispitno i izvještajno ročište</w:t>
      </w:r>
      <w:r>
        <w:rPr>
          <w:bCs/>
        </w:rPr>
        <w:t xml:space="preserve"> za dan </w:t>
      </w:r>
      <w:r w:rsidR="006C08E5">
        <w:rPr>
          <w:bCs/>
        </w:rPr>
        <w:t>13. rujna 2012.</w:t>
      </w:r>
    </w:p>
    <w:p w:rsidRDefault="00586C07" w:rsidP="002F7FAD" w:rsidR="002F7FAD">
      <w:pPr>
        <w:jc w:val="both"/>
        <w:rPr>
          <w:bCs/>
        </w:rPr>
      </w:pPr>
      <w:r>
        <w:rPr>
          <w:bCs/>
        </w:rPr>
        <w:tab/>
      </w:r>
      <w:r w:rsidR="00BC5E6D">
        <w:rPr>
          <w:bCs/>
        </w:rPr>
        <w:t>Na ispitnom ročištu utvrđen</w:t>
      </w:r>
      <w:r w:rsidR="002F7FAD">
        <w:rPr>
          <w:bCs/>
        </w:rPr>
        <w:t>e</w:t>
      </w:r>
      <w:r w:rsidR="00BC5E6D">
        <w:rPr>
          <w:bCs/>
        </w:rPr>
        <w:t xml:space="preserve"> </w:t>
      </w:r>
      <w:r w:rsidR="006C08E5">
        <w:rPr>
          <w:bCs/>
        </w:rPr>
        <w:t xml:space="preserve">su </w:t>
      </w:r>
      <w:r w:rsidR="00BC5E6D">
        <w:rPr>
          <w:bCs/>
        </w:rPr>
        <w:t>tražbin</w:t>
      </w:r>
      <w:r w:rsidR="002F7FAD">
        <w:rPr>
          <w:bCs/>
        </w:rPr>
        <w:t>e</w:t>
      </w:r>
      <w:r w:rsidR="00BC5E6D">
        <w:rPr>
          <w:bCs/>
        </w:rPr>
        <w:t xml:space="preserve"> stečajn</w:t>
      </w:r>
      <w:r w:rsidR="002F7FAD">
        <w:rPr>
          <w:bCs/>
        </w:rPr>
        <w:t>ih</w:t>
      </w:r>
      <w:r w:rsidR="00BC5E6D">
        <w:rPr>
          <w:bCs/>
        </w:rPr>
        <w:t xml:space="preserve"> vjerovnika </w:t>
      </w:r>
      <w:r w:rsidR="006C08E5">
        <w:rPr>
          <w:bCs/>
        </w:rPr>
        <w:t>prvog</w:t>
      </w:r>
      <w:r w:rsidR="00F2601F">
        <w:rPr>
          <w:bCs/>
        </w:rPr>
        <w:t xml:space="preserve"> </w:t>
      </w:r>
      <w:r w:rsidR="00BC5E6D">
        <w:rPr>
          <w:bCs/>
        </w:rPr>
        <w:t xml:space="preserve">višeg isplatnog reda </w:t>
      </w:r>
      <w:r w:rsidR="002F7FAD">
        <w:rPr>
          <w:bCs/>
        </w:rPr>
        <w:t xml:space="preserve">u ukupnom </w:t>
      </w:r>
      <w:r w:rsidR="00BC5E6D">
        <w:rPr>
          <w:bCs/>
        </w:rPr>
        <w:t>iznosu</w:t>
      </w:r>
      <w:r w:rsidR="001E37E1">
        <w:rPr>
          <w:bCs/>
        </w:rPr>
        <w:t xml:space="preserve"> </w:t>
      </w:r>
      <w:r w:rsidR="006C08E5">
        <w:rPr>
          <w:bCs/>
        </w:rPr>
        <w:t>1.239.351,02</w:t>
      </w:r>
      <w:r w:rsidR="001E37E1">
        <w:rPr>
          <w:bCs/>
        </w:rPr>
        <w:t xml:space="preserve"> </w:t>
      </w:r>
      <w:r w:rsidR="0099511B">
        <w:rPr>
          <w:bCs/>
        </w:rPr>
        <w:t>kn</w:t>
      </w:r>
      <w:r w:rsidR="006C08E5">
        <w:rPr>
          <w:bCs/>
        </w:rPr>
        <w:t xml:space="preserve"> te tražbine stečajnih vjerovnika drugog višeg isplatnog reda u ukupnom iznosu od 4.109.123,98 kn.</w:t>
      </w:r>
    </w:p>
    <w:p w:rsidRDefault="006C08E5" w:rsidP="002F7FAD" w:rsidR="00324D6B">
      <w:pPr>
        <w:jc w:val="both"/>
        <w:rPr>
          <w:bCs/>
        </w:rPr>
      </w:pPr>
      <w:r>
        <w:rPr>
          <w:bCs/>
        </w:rPr>
        <w:tab/>
        <w:t>Na posebnom ispitnom ročištu ispitane su tražbine stečajnih vjerovnika drugog višeg isplatnog reda u iznosu od 158.500,60 kn.</w:t>
      </w:r>
      <w:r w:rsidR="00324D6B">
        <w:rPr>
          <w:bCs/>
        </w:rPr>
        <w:t xml:space="preserve"> </w:t>
      </w:r>
    </w:p>
    <w:p w:rsidRDefault="00324D6B" w:rsidP="002F7FAD" w:rsidR="006C08E5">
      <w:pPr>
        <w:jc w:val="both"/>
        <w:rPr>
          <w:bCs/>
        </w:rPr>
      </w:pPr>
      <w:r>
        <w:rPr>
          <w:bCs/>
        </w:rPr>
        <w:tab/>
        <w:t xml:space="preserve">Tijekom stečajnog postupka rješenjem od 27. rujna 2013. </w:t>
      </w:r>
      <w:r w:rsidR="000645EE">
        <w:rPr>
          <w:bCs/>
        </w:rPr>
        <w:t>određena je prodaja u stečajnom postupku nekretnine upisane u zemljišnim knjigama Općinskog suda u Gospiću k.č. br. 3129</w:t>
      </w:r>
      <w:r>
        <w:rPr>
          <w:bCs/>
        </w:rPr>
        <w:t xml:space="preserve"> </w:t>
      </w:r>
      <w:r w:rsidR="000645EE">
        <w:rPr>
          <w:bCs/>
        </w:rPr>
        <w:t>upisane u z.k.ul. 2269 k.o. Gospić.</w:t>
      </w:r>
    </w:p>
    <w:p w:rsidRDefault="000645EE" w:rsidP="002F7FAD" w:rsidR="000645EE">
      <w:pPr>
        <w:jc w:val="both"/>
        <w:rPr>
          <w:bCs/>
        </w:rPr>
      </w:pPr>
      <w:r>
        <w:rPr>
          <w:bCs/>
        </w:rPr>
        <w:tab/>
        <w:t xml:space="preserve">Na usmenoj javnoj dražbi održanoj 18. rujna 2014. ponuditelj HOTEL ZAGREB BAG d.o.o. Smiljan, Smiljan 24/a </w:t>
      </w:r>
      <w:r w:rsidR="003C2C60">
        <w:rPr>
          <w:bCs/>
        </w:rPr>
        <w:t>dao je jedinu ponudu za kupnju nekretnine stečajnog dužnika u visini od 1.259.951,48 kn, zbog čega mu je temeljem čl. 103-109. OZ-a dosuđena predmetna nekretnina.</w:t>
      </w:r>
      <w:r w:rsidR="00B646DA">
        <w:rPr>
          <w:bCs/>
        </w:rPr>
        <w:t xml:space="preserve"> Na predmetnoj nekretnini vjerovnik MARA DOMANČIĆ iz Zagreba, Lovčenska 51 je prisilnim sudskim osiguranjem stekla razlučno pravo dana 28. svibnja 2012. kada je zemljišnoknjižnom odjelu Općinskog suda u Gospiću zaprimljen prijedlog za uknjižbu prava zaloga na nekretnini stečajnog dužnika temeljem rješenja Općinskog suda u Gospiću poslovni broj Ovr-160/12 od 25. travnja 2012. Budući je vjerovnik MARA DOMANČIĆ prisilnim sudskim osiguranjem stekla razlučno pravo na nekretnini dužnika koja ulazi u stečajnu masu nakon podnošenja prijedloga za otvaranje stečajnog postupka, a koji je podnesen 24. studenog 2011., to njezino pravo otvaranjem stečajnog postupka prestaje po sili zakona temeljem čl. 97. SZ-a.</w:t>
      </w:r>
      <w:r w:rsidR="00A16D76">
        <w:rPr>
          <w:bCs/>
        </w:rPr>
        <w:t xml:space="preserve"> MARA DOMANČIĆ u ovom stečajnom postupku nema status niti stečajnog vjerovnika jer se status stečajnog vjerovnika stječe podnošenjem prijave stečajnom upravitelju, što gospođa DOMANČIĆ u prekluzivnom roku nije učinila.</w:t>
      </w:r>
    </w:p>
    <w:p w:rsidRDefault="003E2CEF" w:rsidP="002F7FAD" w:rsidR="001A5908">
      <w:pPr>
        <w:jc w:val="both"/>
        <w:rPr>
          <w:bCs/>
        </w:rPr>
      </w:pPr>
      <w:r>
        <w:rPr>
          <w:bCs/>
        </w:rPr>
        <w:tab/>
        <w:t xml:space="preserve">Iz iznosa kupovnine ostvarenog prodajom predmetne nekretnine u visini od 1.259.951,48 kn namireni su obračunati troškovi iz čl. 170. SZ-a u iznosu od 233.545,29 kn i djelomično tražbina razlučnog vjerovnika PRIVREDNE BANKE ZAGREB d.d. Zagreb u iznosu od 1.026.406,19 kn. </w:t>
      </w:r>
    </w:p>
    <w:p w:rsidRDefault="001A5908" w:rsidP="002F7FAD" w:rsidR="001A5908">
      <w:pPr>
        <w:jc w:val="both"/>
        <w:rPr>
          <w:bCs/>
        </w:rPr>
      </w:pPr>
      <w:r>
        <w:rPr>
          <w:bCs/>
        </w:rPr>
        <w:tab/>
      </w:r>
      <w:r w:rsidR="008E1054">
        <w:rPr>
          <w:bCs/>
        </w:rPr>
        <w:t xml:space="preserve">Tijekom stečajnog postupka, ovršni sud, Općinski sud u Gospiću unovčio je nekretninu stečajnog dužnika k.č. br. 2739 upisanu u z.k.ul. 2309 k.o. Gospić za na drugoj javnoj dražbi održanoj 22. listopada 2014. za iznos kupovnine od 279.857,36 kn. Iz iznosa kupovnine namireni su ovrhovoditelji NIKOLA RUDELIĆ i MARICA JELINIĆ ROSIĆ i troškovi unovčenja u iznosu od 30.537,42 kn. </w:t>
      </w:r>
      <w:r>
        <w:rPr>
          <w:bCs/>
        </w:rPr>
        <w:t xml:space="preserve">Tijekom postupka prodano je i zemljište k.č. br. 2310/65 upisano u z.k.ul. 2595 koji se sastoji od dijela kuće od 28 m2  i dvorišta 56 m2 za iznos od 4.292,19 kn kupcu ŽELJKI SERDAR, Gospić, Tina Ujevića 6, a sve prema procjeni vrijednosti ovlaštenog sudskog vještaka. </w:t>
      </w:r>
      <w:r w:rsidR="00F807F1">
        <w:rPr>
          <w:bCs/>
        </w:rPr>
        <w:t>Za povrat nekretnine</w:t>
      </w:r>
      <w:r>
        <w:rPr>
          <w:bCs/>
        </w:rPr>
        <w:t xml:space="preserve"> k.č. br. </w:t>
      </w:r>
      <w:r w:rsidR="00F807F1">
        <w:rPr>
          <w:bCs/>
        </w:rPr>
        <w:t>2735 upisanu u z.k.ul. 2309/1 ukupne površine</w:t>
      </w:r>
      <w:r>
        <w:rPr>
          <w:bCs/>
        </w:rPr>
        <w:t xml:space="preserve"> </w:t>
      </w:r>
      <w:r w:rsidR="00F807F1">
        <w:rPr>
          <w:bCs/>
        </w:rPr>
        <w:t>70 m2 u naravi stan u Gospiću, Kaniška 8 u tijeku je sudski postupak.</w:t>
      </w:r>
    </w:p>
    <w:p w:rsidRDefault="008E1054" w:rsidP="008E6C21" w:rsidR="00616B86">
      <w:pPr>
        <w:jc w:val="both"/>
        <w:rPr>
          <w:bCs/>
        </w:rPr>
      </w:pPr>
      <w:r>
        <w:rPr>
          <w:bCs/>
        </w:rPr>
        <w:tab/>
        <w:t>Pokretnine su unovčene za iznos od 226.142,00 kn od kojeg su iznosa namireni razlučni vjerovnik REPUBLIKA HRVATSKA koja je imala pravo zaloga na sedam prodanih strojeva u iznosu od 169.600,00 kn. Kupoprodajna cijena umanjena je za 5 % troškova stečajnog postupka te je REPUBLICI HRVATSKOJ dana 22. ožujka 2013. uplaćen iznos od 146.875,00 kn i 21. kolovoza 2013. iznos od 14.250,00 kn što je ukupno 161.125,00 kn.</w:t>
      </w:r>
      <w:r w:rsidR="00305DD5">
        <w:rPr>
          <w:bCs/>
        </w:rPr>
        <w:t xml:space="preserve"> </w:t>
      </w:r>
      <w:r w:rsidR="00A16D76">
        <w:rPr>
          <w:bCs/>
        </w:rPr>
        <w:t xml:space="preserve">Stečajni upravitelj unovčio je </w:t>
      </w:r>
      <w:r w:rsidR="00305DD5">
        <w:rPr>
          <w:bCs/>
        </w:rPr>
        <w:t xml:space="preserve">10 % udjela dionica RADIO GOSPIĆ za iznos od 5.500,00 kn. Nadalje unovčeni stanovi po Ugovorima o kupnji u iznos od 84.829,47 kn. Stečajni upravitelj unovčio je tražbinu prema Ličko-senjskoj županiji u iznosu od 32.673,47 kn, prema Lika Ceste u iznosu od 3.375,00 kn i prema HNS u iznosu od 15.421,72 kn. </w:t>
      </w:r>
    </w:p>
    <w:p w:rsidRDefault="008E6C21" w:rsidP="00991754" w:rsidR="00991754">
      <w:pPr>
        <w:jc w:val="both"/>
        <w:rPr>
          <w:bCs/>
        </w:rPr>
      </w:pPr>
      <w:r>
        <w:rPr>
          <w:bCs/>
        </w:rPr>
        <w:lastRenderedPageBreak/>
        <w:tab/>
      </w:r>
      <w:r w:rsidR="00297C99">
        <w:rPr>
          <w:bCs/>
        </w:rPr>
        <w:t>Unovčenjem stečajne mase, s</w:t>
      </w:r>
      <w:r w:rsidR="009B35B3">
        <w:rPr>
          <w:bCs/>
        </w:rPr>
        <w:t xml:space="preserve">tečajni upravitelj podnio je </w:t>
      </w:r>
      <w:r w:rsidR="00991754">
        <w:rPr>
          <w:bCs/>
        </w:rPr>
        <w:t xml:space="preserve">završni račun s izviješćem, pregledom prihoda i rashoda u kojem su kronološki navedene poduzete radnje od otvaranja stečajnog postupka. </w:t>
      </w:r>
      <w:r w:rsidR="007777A8">
        <w:rPr>
          <w:bCs/>
        </w:rPr>
        <w:t xml:space="preserve"> </w:t>
      </w:r>
    </w:p>
    <w:p w:rsidRDefault="00991754" w:rsidP="00A91568" w:rsidR="00222EEF">
      <w:pPr>
        <w:jc w:val="both"/>
        <w:rPr>
          <w:bCs/>
        </w:rPr>
      </w:pPr>
      <w:r>
        <w:rPr>
          <w:bCs/>
        </w:rPr>
        <w:tab/>
      </w:r>
      <w:r w:rsidR="007777A8">
        <w:rPr>
          <w:bCs/>
        </w:rPr>
        <w:t>S</w:t>
      </w:r>
      <w:r>
        <w:rPr>
          <w:bCs/>
        </w:rPr>
        <w:t xml:space="preserve">ud je </w:t>
      </w:r>
      <w:r w:rsidR="00754617">
        <w:rPr>
          <w:bCs/>
        </w:rPr>
        <w:t>objavio završni račun na e-Oglasnoj ploči sudova</w:t>
      </w:r>
      <w:r w:rsidR="00222EEF">
        <w:rPr>
          <w:bCs/>
        </w:rPr>
        <w:t xml:space="preserve"> dana 19. srpnja 2017.</w:t>
      </w:r>
      <w:r w:rsidR="00754617">
        <w:rPr>
          <w:bCs/>
        </w:rPr>
        <w:t xml:space="preserve"> </w:t>
      </w:r>
      <w:r>
        <w:rPr>
          <w:bCs/>
        </w:rPr>
        <w:t>temeljem čl.</w:t>
      </w:r>
      <w:r w:rsidR="00A07FB5">
        <w:rPr>
          <w:bCs/>
        </w:rPr>
        <w:t xml:space="preserve"> </w:t>
      </w:r>
      <w:r w:rsidR="00C37E28">
        <w:rPr>
          <w:bCs/>
        </w:rPr>
        <w:t>95</w:t>
      </w:r>
      <w:r>
        <w:rPr>
          <w:bCs/>
        </w:rPr>
        <w:t xml:space="preserve">. </w:t>
      </w:r>
      <w:r w:rsidR="00C37E28">
        <w:rPr>
          <w:bCs/>
        </w:rPr>
        <w:t>u vezi s čl.</w:t>
      </w:r>
      <w:r w:rsidR="00A07FB5">
        <w:rPr>
          <w:bCs/>
        </w:rPr>
        <w:t xml:space="preserve"> </w:t>
      </w:r>
      <w:r w:rsidR="00C37E28">
        <w:rPr>
          <w:bCs/>
        </w:rPr>
        <w:t>441. st.</w:t>
      </w:r>
      <w:r w:rsidR="00A07FB5">
        <w:rPr>
          <w:bCs/>
        </w:rPr>
        <w:t xml:space="preserve"> </w:t>
      </w:r>
      <w:r w:rsidR="00C37E28">
        <w:rPr>
          <w:bCs/>
        </w:rPr>
        <w:t xml:space="preserve">2. </w:t>
      </w:r>
      <w:r w:rsidR="00C37E28" w:rsidRPr="00C37E28">
        <w:rPr>
          <w:bCs/>
        </w:rPr>
        <w:t xml:space="preserve">Stečajnog zakona (Narodne novine br. 71/15, dalje: SZ-a) </w:t>
      </w:r>
      <w:r w:rsidR="00754617">
        <w:rPr>
          <w:bCs/>
        </w:rPr>
        <w:t xml:space="preserve">i </w:t>
      </w:r>
      <w:r>
        <w:rPr>
          <w:bCs/>
        </w:rPr>
        <w:t>zakazao završno ročište vjerovnika s dnevnim redom</w:t>
      </w:r>
      <w:r w:rsidR="003D7357">
        <w:rPr>
          <w:bCs/>
        </w:rPr>
        <w:t xml:space="preserve">: </w:t>
      </w:r>
      <w:r w:rsidR="00754617">
        <w:rPr>
          <w:bCs/>
        </w:rPr>
        <w:t xml:space="preserve">1. </w:t>
      </w:r>
      <w:r w:rsidR="00A91568">
        <w:rPr>
          <w:bCs/>
        </w:rPr>
        <w:t>rasprava o završnom računu stečajnog upravitelja</w:t>
      </w:r>
      <w:r w:rsidR="00222EEF">
        <w:rPr>
          <w:bCs/>
        </w:rPr>
        <w:t xml:space="preserve"> i 2. podnošenje prigovora na završni diobni popis.</w:t>
      </w:r>
    </w:p>
    <w:p w:rsidRDefault="00991754" w:rsidP="00991754" w:rsidR="00222EEF">
      <w:pPr>
        <w:jc w:val="both"/>
        <w:rPr>
          <w:bCs/>
        </w:rPr>
      </w:pPr>
      <w:r>
        <w:rPr>
          <w:bCs/>
        </w:rPr>
        <w:t xml:space="preserve"> </w:t>
      </w:r>
      <w:r>
        <w:rPr>
          <w:bCs/>
        </w:rPr>
        <w:tab/>
      </w:r>
      <w:r w:rsidR="008C1F6D" w:rsidRPr="00BD604E">
        <w:rPr>
          <w:bCs/>
        </w:rPr>
        <w:t>Poziv vjerovnicima za završno ročište javno je priopćen objavom oglasa</w:t>
      </w:r>
      <w:r>
        <w:rPr>
          <w:bCs/>
        </w:rPr>
        <w:t xml:space="preserve"> na mrežnoj stranici e-Oglasn</w:t>
      </w:r>
      <w:r w:rsidR="00FB3758">
        <w:rPr>
          <w:bCs/>
        </w:rPr>
        <w:t>a</w:t>
      </w:r>
      <w:r>
        <w:rPr>
          <w:bCs/>
        </w:rPr>
        <w:t xml:space="preserve"> ploče sud</w:t>
      </w:r>
      <w:r w:rsidR="00FB3758">
        <w:rPr>
          <w:bCs/>
        </w:rPr>
        <w:t>ova</w:t>
      </w:r>
      <w:r>
        <w:rPr>
          <w:bCs/>
        </w:rPr>
        <w:t xml:space="preserve"> dana </w:t>
      </w:r>
      <w:r w:rsidR="00222EEF">
        <w:rPr>
          <w:bCs/>
        </w:rPr>
        <w:t xml:space="preserve">21. rujna </w:t>
      </w:r>
      <w:r w:rsidR="00FB3758">
        <w:rPr>
          <w:bCs/>
        </w:rPr>
        <w:t xml:space="preserve"> 2017</w:t>
      </w:r>
      <w:r>
        <w:rPr>
          <w:bCs/>
        </w:rPr>
        <w:t>.</w:t>
      </w:r>
      <w:r w:rsidR="001E06E4" w:rsidRPr="00BD604E">
        <w:rPr>
          <w:bCs/>
        </w:rPr>
        <w:t>, čime je ispunjen uvjet iz čl.</w:t>
      </w:r>
      <w:r w:rsidR="00A07FB5">
        <w:rPr>
          <w:bCs/>
        </w:rPr>
        <w:t xml:space="preserve"> </w:t>
      </w:r>
      <w:r w:rsidR="001E06E4" w:rsidRPr="00BD604E">
        <w:rPr>
          <w:bCs/>
        </w:rPr>
        <w:t>193. st.</w:t>
      </w:r>
      <w:r w:rsidR="00A07FB5">
        <w:rPr>
          <w:bCs/>
        </w:rPr>
        <w:t xml:space="preserve"> </w:t>
      </w:r>
      <w:r w:rsidR="001E06E4" w:rsidRPr="00BD604E">
        <w:rPr>
          <w:bCs/>
        </w:rPr>
        <w:t xml:space="preserve">2. </w:t>
      </w:r>
      <w:r w:rsidR="00AE55FF">
        <w:rPr>
          <w:bCs/>
        </w:rPr>
        <w:t>SZ-a</w:t>
      </w:r>
      <w:r w:rsidR="001E06E4" w:rsidRPr="00BD604E">
        <w:rPr>
          <w:bCs/>
        </w:rPr>
        <w:t>.</w:t>
      </w:r>
    </w:p>
    <w:p w:rsidRDefault="00222EEF" w:rsidP="00991754" w:rsidR="006D1ACB">
      <w:pPr>
        <w:jc w:val="both"/>
        <w:rPr>
          <w:bCs/>
        </w:rPr>
      </w:pPr>
      <w:r>
        <w:rPr>
          <w:bCs/>
        </w:rPr>
        <w:tab/>
      </w:r>
      <w:r w:rsidR="006D1ACB">
        <w:rPr>
          <w:bCs/>
        </w:rPr>
        <w:t>Na završno ročišt</w:t>
      </w:r>
      <w:r w:rsidR="00616B86">
        <w:rPr>
          <w:bCs/>
        </w:rPr>
        <w:t xml:space="preserve">e nitko od </w:t>
      </w:r>
      <w:r w:rsidR="006D1ACB">
        <w:rPr>
          <w:bCs/>
        </w:rPr>
        <w:t>vjerovnik</w:t>
      </w:r>
      <w:r w:rsidR="00616B86">
        <w:rPr>
          <w:bCs/>
        </w:rPr>
        <w:t xml:space="preserve">a </w:t>
      </w:r>
      <w:r w:rsidR="006D1ACB">
        <w:rPr>
          <w:bCs/>
        </w:rPr>
        <w:t>nije</w:t>
      </w:r>
      <w:r w:rsidR="00616B86">
        <w:rPr>
          <w:bCs/>
        </w:rPr>
        <w:t xml:space="preserve"> pristupio</w:t>
      </w:r>
      <w:r w:rsidR="006D1ACB">
        <w:rPr>
          <w:bCs/>
        </w:rPr>
        <w:t>.</w:t>
      </w:r>
      <w:r w:rsidR="00E822BF">
        <w:rPr>
          <w:bCs/>
        </w:rPr>
        <w:t xml:space="preserve"> Na završnom ročištu sud je stečajnom upravitelju dao suglasnost da nakon završnog ročišta pristupi završnoj diobi prema završnom diobnom popisu. Naime, nakon namirenja troškova stečajnog postupka, obveza stečajne mase raspoloživi iznos stečajne mase koji će se rasporediti stečajnim vjerovnicima prvog višeg isplatnog reda pri završnoj diobi iznosi 9,05 % što ukupno utvrđenih tražbina iznosi 133.721,23 kn. </w:t>
      </w:r>
    </w:p>
    <w:p w:rsidRDefault="00E822BF" w:rsidP="00991754" w:rsidR="00E822BF">
      <w:pPr>
        <w:jc w:val="both"/>
        <w:rPr>
          <w:bCs/>
        </w:rPr>
      </w:pPr>
      <w:r>
        <w:rPr>
          <w:bCs/>
        </w:rPr>
        <w:tab/>
        <w:t>Stečajni upravitelj obavijestio je sud 18. prosinca 2017. da je provedena završna dioba prema završnom diobnom popisu.</w:t>
      </w:r>
    </w:p>
    <w:p w:rsidRDefault="00C25638" w:rsidP="00D92C24" w:rsidR="008F0D1E">
      <w:pPr>
        <w:jc w:val="both"/>
        <w:rPr>
          <w:bCs/>
        </w:rPr>
      </w:pPr>
      <w:r>
        <w:rPr>
          <w:bCs/>
        </w:rPr>
        <w:tab/>
        <w:t xml:space="preserve">Nakon </w:t>
      </w:r>
      <w:r w:rsidR="009C5136">
        <w:rPr>
          <w:bCs/>
        </w:rPr>
        <w:t>zaključenja stečajnog postupka nad dužnikom</w:t>
      </w:r>
      <w:r w:rsidR="00BD1834">
        <w:rPr>
          <w:bCs/>
        </w:rPr>
        <w:t>,</w:t>
      </w:r>
      <w:r w:rsidR="009C5136">
        <w:rPr>
          <w:bCs/>
        </w:rPr>
        <w:t xml:space="preserve"> stečajni upravitelj podnijet će  </w:t>
      </w:r>
      <w:r>
        <w:rPr>
          <w:bCs/>
        </w:rPr>
        <w:t xml:space="preserve"> zahtjev </w:t>
      </w:r>
      <w:r w:rsidR="005B5EAC">
        <w:rPr>
          <w:bCs/>
        </w:rPr>
        <w:t>Raiffeisen banci d.d. Zagreb</w:t>
      </w:r>
      <w:r w:rsidR="00353D93">
        <w:rPr>
          <w:bCs/>
        </w:rPr>
        <w:t xml:space="preserve"> </w:t>
      </w:r>
      <w:r w:rsidR="00BD1834">
        <w:rPr>
          <w:bCs/>
        </w:rPr>
        <w:t xml:space="preserve">koja vodi platni promet stečajnog dužnika </w:t>
      </w:r>
      <w:r>
        <w:rPr>
          <w:bCs/>
        </w:rPr>
        <w:t>za zatvaranje žiro</w:t>
      </w:r>
      <w:r w:rsidR="009C5136">
        <w:rPr>
          <w:bCs/>
        </w:rPr>
        <w:t xml:space="preserve">računa, </w:t>
      </w:r>
      <w:r w:rsidR="009C5136" w:rsidRPr="009C5136">
        <w:rPr>
          <w:bCs/>
        </w:rPr>
        <w:t>uz napomenu da na žiroračunu ne smiju biti gotovinska sredstva.</w:t>
      </w:r>
      <w:r w:rsidR="00D92C24">
        <w:rPr>
          <w:bCs/>
        </w:rPr>
        <w:t xml:space="preserve"> </w:t>
      </w:r>
      <w:r w:rsidR="0004622B" w:rsidRPr="0004622B">
        <w:rPr>
          <w:bCs/>
        </w:rPr>
        <w:t>Potvrdu o zatvaranju žiroračuna dužnika i potvrdu o imenovanju stečajni upravitelj dužan je dostaviti sudu.</w:t>
      </w:r>
    </w:p>
    <w:p w:rsidRDefault="00F02C01" w:rsidP="006A2C32" w:rsidR="00F02C01" w:rsidRPr="00BD604E">
      <w:pPr>
        <w:ind w:firstLine="708"/>
        <w:jc w:val="both"/>
        <w:rPr>
          <w:bCs/>
        </w:rPr>
      </w:pPr>
      <w:r w:rsidRPr="00BD604E">
        <w:rPr>
          <w:bCs/>
        </w:rPr>
        <w:t>Slijedom navedenog</w:t>
      </w:r>
      <w:r w:rsidR="00F80847">
        <w:rPr>
          <w:bCs/>
        </w:rPr>
        <w:t>,</w:t>
      </w:r>
      <w:r w:rsidRPr="00BD604E">
        <w:rPr>
          <w:bCs/>
        </w:rPr>
        <w:t xml:space="preserve"> a temeljem čl.</w:t>
      </w:r>
      <w:r w:rsidR="00A07FB5">
        <w:rPr>
          <w:bCs/>
        </w:rPr>
        <w:t xml:space="preserve"> </w:t>
      </w:r>
      <w:r w:rsidRPr="00BD604E">
        <w:rPr>
          <w:bCs/>
        </w:rPr>
        <w:t>196. st.</w:t>
      </w:r>
      <w:r w:rsidR="00A07FB5">
        <w:rPr>
          <w:bCs/>
        </w:rPr>
        <w:t xml:space="preserve"> </w:t>
      </w:r>
      <w:r w:rsidRPr="00BD604E">
        <w:rPr>
          <w:bCs/>
        </w:rPr>
        <w:t>1</w:t>
      </w:r>
      <w:r w:rsidR="009E251B" w:rsidRPr="00BD604E">
        <w:rPr>
          <w:bCs/>
        </w:rPr>
        <w:t>.</w:t>
      </w:r>
      <w:r w:rsidRPr="00BD604E">
        <w:rPr>
          <w:bCs/>
        </w:rPr>
        <w:t xml:space="preserve"> S</w:t>
      </w:r>
      <w:r w:rsidR="00AE55FF">
        <w:rPr>
          <w:bCs/>
        </w:rPr>
        <w:t>Z-a</w:t>
      </w:r>
      <w:r w:rsidR="009E251B" w:rsidRPr="00BD604E">
        <w:t xml:space="preserve"> </w:t>
      </w:r>
      <w:r w:rsidRPr="00BD604E">
        <w:rPr>
          <w:bCs/>
        </w:rPr>
        <w:t>va</w:t>
      </w:r>
      <w:r w:rsidR="009721C4" w:rsidRPr="00BD604E">
        <w:rPr>
          <w:bCs/>
        </w:rPr>
        <w:t>ljalo je riješiti kao u izreci.</w:t>
      </w:r>
    </w:p>
    <w:p w:rsidRDefault="00926458" w:rsidP="00645A16" w:rsidR="00926458" w:rsidRPr="00BD604E">
      <w:pPr>
        <w:jc w:val="center"/>
      </w:pPr>
    </w:p>
    <w:p w:rsidRDefault="006D74E8" w:rsidP="003C7D65" w:rsidR="006D74E8">
      <w:pPr>
        <w:jc w:val="center"/>
      </w:pPr>
      <w:r w:rsidRPr="00BD604E">
        <w:t>U Rijeci,</w:t>
      </w:r>
      <w:r w:rsidR="00E1488A" w:rsidRPr="00BD604E">
        <w:t xml:space="preserve"> </w:t>
      </w:r>
      <w:r w:rsidR="00A07FB5">
        <w:t>23. veljače</w:t>
      </w:r>
      <w:r w:rsidR="001E37E1">
        <w:t xml:space="preserve"> 2018</w:t>
      </w:r>
      <w:r w:rsidRPr="00BD604E">
        <w:t>.</w:t>
      </w:r>
      <w:r w:rsidR="00364AE5" w:rsidRPr="00BD604E">
        <w:t xml:space="preserve"> </w:t>
      </w:r>
    </w:p>
    <w:p w:rsidRDefault="00583FAF" w:rsidP="003C7D65" w:rsidR="00583FAF" w:rsidRPr="00BD604E">
      <w:pPr>
        <w:jc w:val="center"/>
      </w:pPr>
    </w:p>
    <w:p w:rsidRDefault="006D74E8" w:rsidP="00A0684A" w:rsidR="00A0684A">
      <w:pPr>
        <w:jc w:val="right"/>
      </w:pPr>
      <w:r w:rsidRPr="00BD604E">
        <w:t>Stečajni sudac</w:t>
      </w:r>
    </w:p>
    <w:p w:rsidRDefault="006D74E8" w:rsidP="00A16D76" w:rsidR="00E43EEE" w:rsidRPr="00C86EE1">
      <w:pPr>
        <w:ind w:firstLine="708" w:left="1416"/>
        <w:jc w:val="right"/>
      </w:pPr>
      <w:r w:rsidRPr="00BD604E">
        <w:rPr>
          <w:b/>
        </w:rPr>
        <w:tab/>
      </w:r>
      <w:r w:rsidRPr="00BD604E">
        <w:rPr>
          <w:b/>
        </w:rPr>
        <w:tab/>
      </w:r>
      <w:r w:rsidRPr="00BD604E">
        <w:rPr>
          <w:b/>
        </w:rPr>
        <w:tab/>
      </w:r>
      <w:r w:rsidRPr="00BD604E">
        <w:rPr>
          <w:b/>
        </w:rPr>
        <w:tab/>
      </w:r>
      <w:r w:rsidRPr="00BD604E">
        <w:rPr>
          <w:b/>
        </w:rPr>
        <w:tab/>
      </w:r>
      <w:r w:rsidRPr="00BD604E">
        <w:rPr>
          <w:b/>
        </w:rPr>
        <w:tab/>
      </w:r>
      <w:r w:rsidRPr="00BD604E">
        <w:rPr>
          <w:b/>
        </w:rPr>
        <w:tab/>
      </w:r>
      <w:r w:rsidRPr="00BD604E">
        <w:t xml:space="preserve">Daniela </w:t>
      </w:r>
      <w:r w:rsidRPr="00474CAB">
        <w:t>Korlević</w:t>
      </w:r>
      <w:r w:rsidR="005D29D5" w:rsidRPr="00474CAB">
        <w:t xml:space="preserve"> </w:t>
      </w:r>
    </w:p>
    <w:p w:rsidRDefault="00E43EEE" w:rsidP="00474CAB" w:rsidR="00E43EEE">
      <w:pPr>
        <w:ind w:firstLine="708" w:left="1416"/>
        <w:jc w:val="right"/>
      </w:pPr>
    </w:p>
    <w:p w:rsidRDefault="00583FAF" w:rsidP="00353D93" w:rsidR="00583FAF">
      <w:pPr>
        <w:ind w:firstLine="708" w:left="1416"/>
        <w:jc w:val="right"/>
      </w:pPr>
    </w:p>
    <w:p w:rsidRDefault="006D74E8" w:rsidP="006D74E8" w:rsidR="006D74E8" w:rsidRPr="00BD604E">
      <w:pPr>
        <w:rPr>
          <w:b/>
        </w:rPr>
      </w:pPr>
      <w:r w:rsidRPr="00BD604E">
        <w:rPr>
          <w:b/>
        </w:rPr>
        <w:t>UPUTA O PRAVNOM LIJEKU:</w:t>
      </w:r>
    </w:p>
    <w:p w:rsidRDefault="006D74E8" w:rsidP="006D74E8" w:rsidR="006D74E8" w:rsidRPr="00BD604E">
      <w:pPr>
        <w:jc w:val="both"/>
      </w:pPr>
      <w:r w:rsidRPr="00BD604E">
        <w:t xml:space="preserve">Protiv rješenja svaki stečajni vjerovnik ima pravo na žalbu. </w:t>
      </w:r>
      <w:r w:rsidR="00FB3758" w:rsidRPr="000A7232">
        <w:t xml:space="preserve">Žalba se </w:t>
      </w:r>
      <w:r w:rsidR="00FB3758">
        <w:t xml:space="preserve">izjavljuje u dva primjerka u roku od osam dana od dostave prvostupanjskog rješenja. Dostava se smatra obavljenom </w:t>
      </w:r>
      <w:r w:rsidR="00FB3758" w:rsidRPr="000A7232">
        <w:t>istekom osmoga dana od dana objave pismena na mrežnoj stranici e-Oglasna ploča</w:t>
      </w:r>
      <w:r w:rsidR="00FB3758">
        <w:t xml:space="preserve"> sudova, </w:t>
      </w:r>
      <w:r w:rsidR="00FB3758" w:rsidRPr="000A7232">
        <w:t xml:space="preserve">a o žalbi odlučuje Visoki trgovački sud Republike Hrvatske. </w:t>
      </w:r>
    </w:p>
    <w:p w:rsidRDefault="006D74E8" w:rsidP="006D74E8" w:rsidR="006D74E8">
      <w:pPr>
        <w:jc w:val="both"/>
      </w:pPr>
    </w:p>
    <w:p w:rsidRDefault="00E26662" w:rsidP="006D74E8" w:rsidR="00E26662">
      <w:pPr>
        <w:jc w:val="both"/>
        <w:rPr>
          <w:sz w:val="20"/>
          <w:szCs w:val="20"/>
        </w:rPr>
      </w:pPr>
    </w:p>
    <w:p w:rsidRDefault="008D2E93" w:rsidP="003F14E9" w:rsidR="008D2E93" w:rsidRPr="001514D6">
      <w:pPr>
        <w:jc w:val="both"/>
        <w:rPr>
          <w:sz w:val="20"/>
          <w:szCs w:val="20"/>
        </w:rPr>
      </w:pPr>
    </w:p>
    <w:sectPr w:rsidSect="00973C44" w:rsidR="008D2E93" w:rsidRPr="001514D6">
      <w:headerReference w:type="default" r:id="rId11"/>
      <w:footerReference w:type="even" r:id="rId12"/>
      <w:footerReference w:type="default" r:id="rId13"/>
      <w:pgSz w:code="1" w:h="15840" w:w="12240"/>
      <w:pgMar w:gutter="0" w:footer="709" w:header="709" w:left="1320" w:bottom="1134" w:right="1680"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6D76" w:rsidR="00A16D76">
      <w:r>
        <w:separator/>
      </w:r>
    </w:p>
  </w:endnote>
  <w:endnote w:id="0" w:type="continuationSeparator">
    <w:p w:rsidRDefault="00A16D76" w:rsidR="00A16D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6D76" w:rsidP="00000F00" w:rsidR="00A16D7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16D76" w:rsidR="00A16D7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6D76" w:rsidP="00000F00" w:rsidR="00A16D7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D4A11">
      <w:rPr>
        <w:rStyle w:val="Brojstranice"/>
        <w:noProof/>
      </w:rPr>
      <w:t>3</w:t>
    </w:r>
    <w:r>
      <w:rPr>
        <w:rStyle w:val="Brojstranice"/>
      </w:rPr>
      <w:fldChar w:fldCharType="end"/>
    </w:r>
  </w:p>
  <w:p w:rsidRDefault="00A16D76" w:rsidR="00A16D7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6D76" w:rsidR="00A16D76">
      <w:r>
        <w:separator/>
      </w:r>
    </w:p>
  </w:footnote>
  <w:footnote w:id="0" w:type="continuationSeparator">
    <w:p w:rsidRDefault="00A16D76" w:rsidR="00A16D7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6D76" w:rsidP="006A2C32" w:rsidR="00A16D76" w:rsidRPr="00BD604E">
    <w:pPr>
      <w:jc w:val="right"/>
    </w:pPr>
    <w:r w:rsidRPr="00BD604E">
      <w:t>Posl.br. 15 St-</w:t>
    </w:r>
    <w:r>
      <w:t>955/11</w:t>
    </w:r>
    <w:r w:rsidR="001F6B5A">
      <w:t>-233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E6BCB"/>
    <w:multiLevelType w:val="hybridMultilevel"/>
    <w:tmpl w:val="1422A090"/>
    <w:lvl w:tplc="3282F5AC" w:ilvl="0">
      <w:start w:val="1"/>
      <w:numFmt w:val="upperRoman"/>
      <w:lvlText w:val="%1."/>
      <w:lvlJc w:val="left"/>
      <w:pPr>
        <w:ind w:hanging="975" w:left="2343"/>
      </w:pPr>
      <w:rPr>
        <w:rFonts w:cs="Times New Roman" w:eastAsia="Times New Roman" w:hAnsi="Times New Roman" w:ascii="Times New Roman"/>
      </w:rPr>
    </w:lvl>
    <w:lvl w:tentative="true" w:tplc="041A0019" w:ilvl="1">
      <w:start w:val="1"/>
      <w:numFmt w:val="lowerLetter"/>
      <w:lvlText w:val="%2."/>
      <w:lvlJc w:val="left"/>
      <w:pPr>
        <w:ind w:hanging="360" w:left="2448"/>
      </w:pPr>
    </w:lvl>
    <w:lvl w:tentative="true" w:tplc="041A001B" w:ilvl="2">
      <w:start w:val="1"/>
      <w:numFmt w:val="lowerRoman"/>
      <w:lvlText w:val="%3."/>
      <w:lvlJc w:val="right"/>
      <w:pPr>
        <w:ind w:hanging="180" w:left="3168"/>
      </w:pPr>
    </w:lvl>
    <w:lvl w:tentative="true" w:tplc="041A000F" w:ilvl="3">
      <w:start w:val="1"/>
      <w:numFmt w:val="decimal"/>
      <w:lvlText w:val="%4."/>
      <w:lvlJc w:val="left"/>
      <w:pPr>
        <w:ind w:hanging="360" w:left="3888"/>
      </w:pPr>
    </w:lvl>
    <w:lvl w:tentative="true" w:tplc="041A0019" w:ilvl="4">
      <w:start w:val="1"/>
      <w:numFmt w:val="lowerLetter"/>
      <w:lvlText w:val="%5."/>
      <w:lvlJc w:val="left"/>
      <w:pPr>
        <w:ind w:hanging="360" w:left="4608"/>
      </w:pPr>
    </w:lvl>
    <w:lvl w:tentative="true" w:tplc="041A001B" w:ilvl="5">
      <w:start w:val="1"/>
      <w:numFmt w:val="lowerRoman"/>
      <w:lvlText w:val="%6."/>
      <w:lvlJc w:val="right"/>
      <w:pPr>
        <w:ind w:hanging="180" w:left="5328"/>
      </w:pPr>
    </w:lvl>
    <w:lvl w:tentative="true" w:tplc="041A000F" w:ilvl="6">
      <w:start w:val="1"/>
      <w:numFmt w:val="decimal"/>
      <w:lvlText w:val="%7."/>
      <w:lvlJc w:val="left"/>
      <w:pPr>
        <w:ind w:hanging="360" w:left="6048"/>
      </w:pPr>
    </w:lvl>
    <w:lvl w:tentative="true" w:tplc="041A0019" w:ilvl="7">
      <w:start w:val="1"/>
      <w:numFmt w:val="lowerLetter"/>
      <w:lvlText w:val="%8."/>
      <w:lvlJc w:val="left"/>
      <w:pPr>
        <w:ind w:hanging="360" w:left="6768"/>
      </w:pPr>
    </w:lvl>
    <w:lvl w:tentative="true" w:tplc="041A001B" w:ilvl="8">
      <w:start w:val="1"/>
      <w:numFmt w:val="lowerRoman"/>
      <w:lvlText w:val="%9."/>
      <w:lvlJc w:val="right"/>
      <w:pPr>
        <w:ind w:hanging="180" w:left="7488"/>
      </w:pPr>
    </w:lvl>
  </w:abstractNum>
  <w:abstractNum w:abstractNumId="1">
    <w:nsid w:val="190809EF"/>
    <w:multiLevelType w:val="hybridMultilevel"/>
    <w:tmpl w:val="6EF2DBCC"/>
    <w:lvl w:tplc="171AA242" w:ilvl="0">
      <w:start w:val="1"/>
      <w:numFmt w:val="upperRoman"/>
      <w:lvlText w:val="%1."/>
      <w:lvlJc w:val="left"/>
      <w:pPr>
        <w:tabs>
          <w:tab w:pos="2130" w:val="num"/>
        </w:tabs>
        <w:ind w:hanging="720" w:left="213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2">
    <w:nsid w:val="32A7727B"/>
    <w:multiLevelType w:val="multilevel"/>
    <w:tmpl w:val="D1C4F7D0"/>
    <w:lvl w:ilvl="0">
      <w:start w:val="1"/>
      <w:numFmt w:val="decimal"/>
      <w:lvlText w:val="%1."/>
      <w:lvlJc w:val="left"/>
      <w:pPr>
        <w:ind w:hanging="360" w:left="720"/>
      </w:pPr>
      <w:rPr>
        <w:rFonts w:hint="default"/>
      </w:rPr>
    </w:lvl>
    <w:lvl w:ilvl="1">
      <w:start w:val="2"/>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1800" w:left="2160"/>
      </w:pPr>
      <w:rPr>
        <w:rFonts w:hint="default"/>
      </w:rPr>
    </w:lvl>
  </w:abstractNum>
  <w:abstractNum w:abstractNumId="3">
    <w:nsid w:val="5A28067F"/>
    <w:multiLevelType w:val="hybridMultilevel"/>
    <w:tmpl w:val="4A48FB32"/>
    <w:lvl w:tplc="E81E8D3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D74E8"/>
    <w:rsid w:val="00000825"/>
    <w:rsid w:val="00000F00"/>
    <w:rsid w:val="000104ED"/>
    <w:rsid w:val="00023D93"/>
    <w:rsid w:val="000278B6"/>
    <w:rsid w:val="00027DDC"/>
    <w:rsid w:val="00030071"/>
    <w:rsid w:val="0004622B"/>
    <w:rsid w:val="00057F25"/>
    <w:rsid w:val="000645EE"/>
    <w:rsid w:val="0006753E"/>
    <w:rsid w:val="00070178"/>
    <w:rsid w:val="0007126B"/>
    <w:rsid w:val="00073796"/>
    <w:rsid w:val="00077472"/>
    <w:rsid w:val="000976D5"/>
    <w:rsid w:val="000C0531"/>
    <w:rsid w:val="000D528D"/>
    <w:rsid w:val="000F7667"/>
    <w:rsid w:val="00107558"/>
    <w:rsid w:val="00111E62"/>
    <w:rsid w:val="001514D6"/>
    <w:rsid w:val="00162DD9"/>
    <w:rsid w:val="00163352"/>
    <w:rsid w:val="001656B0"/>
    <w:rsid w:val="00170108"/>
    <w:rsid w:val="00170AC0"/>
    <w:rsid w:val="00186A48"/>
    <w:rsid w:val="00194B01"/>
    <w:rsid w:val="00196075"/>
    <w:rsid w:val="001967FB"/>
    <w:rsid w:val="001A5908"/>
    <w:rsid w:val="001C36D1"/>
    <w:rsid w:val="001E06E4"/>
    <w:rsid w:val="001E36A7"/>
    <w:rsid w:val="001E37E1"/>
    <w:rsid w:val="001F2025"/>
    <w:rsid w:val="001F6B5A"/>
    <w:rsid w:val="0020078A"/>
    <w:rsid w:val="00222EEF"/>
    <w:rsid w:val="00224595"/>
    <w:rsid w:val="00224BF0"/>
    <w:rsid w:val="00237EC9"/>
    <w:rsid w:val="00240400"/>
    <w:rsid w:val="00242600"/>
    <w:rsid w:val="002616CF"/>
    <w:rsid w:val="002626EA"/>
    <w:rsid w:val="00270211"/>
    <w:rsid w:val="002727A7"/>
    <w:rsid w:val="00281607"/>
    <w:rsid w:val="00284FBB"/>
    <w:rsid w:val="002938EF"/>
    <w:rsid w:val="00297C99"/>
    <w:rsid w:val="002A36AF"/>
    <w:rsid w:val="002A5028"/>
    <w:rsid w:val="002A5EFE"/>
    <w:rsid w:val="002B116B"/>
    <w:rsid w:val="002B65B5"/>
    <w:rsid w:val="002B79B5"/>
    <w:rsid w:val="002C6F11"/>
    <w:rsid w:val="002D32E7"/>
    <w:rsid w:val="002D4BDF"/>
    <w:rsid w:val="002E27F5"/>
    <w:rsid w:val="002E4DA6"/>
    <w:rsid w:val="002F6CAF"/>
    <w:rsid w:val="002F7FAD"/>
    <w:rsid w:val="00304DED"/>
    <w:rsid w:val="00305DD5"/>
    <w:rsid w:val="00305ECF"/>
    <w:rsid w:val="00313A42"/>
    <w:rsid w:val="00324C29"/>
    <w:rsid w:val="00324D6B"/>
    <w:rsid w:val="003317C4"/>
    <w:rsid w:val="00345A93"/>
    <w:rsid w:val="00353D93"/>
    <w:rsid w:val="00364AE5"/>
    <w:rsid w:val="00375286"/>
    <w:rsid w:val="00395988"/>
    <w:rsid w:val="003970DB"/>
    <w:rsid w:val="003A0646"/>
    <w:rsid w:val="003B1E7E"/>
    <w:rsid w:val="003B31DB"/>
    <w:rsid w:val="003C2C60"/>
    <w:rsid w:val="003C4111"/>
    <w:rsid w:val="003C6FB0"/>
    <w:rsid w:val="003C7D65"/>
    <w:rsid w:val="003C7E19"/>
    <w:rsid w:val="003D151D"/>
    <w:rsid w:val="003D7357"/>
    <w:rsid w:val="003D79E5"/>
    <w:rsid w:val="003E2304"/>
    <w:rsid w:val="003E2CEF"/>
    <w:rsid w:val="003E469F"/>
    <w:rsid w:val="003E6D56"/>
    <w:rsid w:val="003F14E9"/>
    <w:rsid w:val="003F628F"/>
    <w:rsid w:val="003F78CB"/>
    <w:rsid w:val="00415679"/>
    <w:rsid w:val="00425A0A"/>
    <w:rsid w:val="0042736D"/>
    <w:rsid w:val="0043133A"/>
    <w:rsid w:val="00452F5E"/>
    <w:rsid w:val="00453BDB"/>
    <w:rsid w:val="00460248"/>
    <w:rsid w:val="00464F9A"/>
    <w:rsid w:val="004674ED"/>
    <w:rsid w:val="00474CAB"/>
    <w:rsid w:val="0047717E"/>
    <w:rsid w:val="00486135"/>
    <w:rsid w:val="00486407"/>
    <w:rsid w:val="00494739"/>
    <w:rsid w:val="004C5D3E"/>
    <w:rsid w:val="004C6C02"/>
    <w:rsid w:val="004D4A11"/>
    <w:rsid w:val="004D6987"/>
    <w:rsid w:val="004E2157"/>
    <w:rsid w:val="004E6D5E"/>
    <w:rsid w:val="004E7086"/>
    <w:rsid w:val="004F07C7"/>
    <w:rsid w:val="005025F3"/>
    <w:rsid w:val="00507E05"/>
    <w:rsid w:val="00511AF3"/>
    <w:rsid w:val="0051455F"/>
    <w:rsid w:val="005408EB"/>
    <w:rsid w:val="005604BC"/>
    <w:rsid w:val="00583FAF"/>
    <w:rsid w:val="00586C07"/>
    <w:rsid w:val="005879FC"/>
    <w:rsid w:val="00596A6F"/>
    <w:rsid w:val="005B3DC7"/>
    <w:rsid w:val="005B4287"/>
    <w:rsid w:val="005B5EAC"/>
    <w:rsid w:val="005B69BE"/>
    <w:rsid w:val="005C1EA5"/>
    <w:rsid w:val="005D0549"/>
    <w:rsid w:val="005D28F5"/>
    <w:rsid w:val="005D29D5"/>
    <w:rsid w:val="005E2616"/>
    <w:rsid w:val="005E58F6"/>
    <w:rsid w:val="005E5BD6"/>
    <w:rsid w:val="00610996"/>
    <w:rsid w:val="006131FE"/>
    <w:rsid w:val="00614447"/>
    <w:rsid w:val="006161ED"/>
    <w:rsid w:val="00616B86"/>
    <w:rsid w:val="006215A3"/>
    <w:rsid w:val="00623CBC"/>
    <w:rsid w:val="006257D4"/>
    <w:rsid w:val="00626BED"/>
    <w:rsid w:val="00634921"/>
    <w:rsid w:val="00636FFE"/>
    <w:rsid w:val="00645A16"/>
    <w:rsid w:val="00646A00"/>
    <w:rsid w:val="00655C74"/>
    <w:rsid w:val="0067425B"/>
    <w:rsid w:val="00680FB6"/>
    <w:rsid w:val="00692110"/>
    <w:rsid w:val="006A2C32"/>
    <w:rsid w:val="006B1732"/>
    <w:rsid w:val="006B18E3"/>
    <w:rsid w:val="006B34DB"/>
    <w:rsid w:val="006B71A5"/>
    <w:rsid w:val="006C08E5"/>
    <w:rsid w:val="006C43D7"/>
    <w:rsid w:val="006C5107"/>
    <w:rsid w:val="006D0D13"/>
    <w:rsid w:val="006D1ACB"/>
    <w:rsid w:val="006D5BF1"/>
    <w:rsid w:val="006D74E8"/>
    <w:rsid w:val="006E0BC6"/>
    <w:rsid w:val="006F172F"/>
    <w:rsid w:val="00705493"/>
    <w:rsid w:val="0071460D"/>
    <w:rsid w:val="00715ED1"/>
    <w:rsid w:val="0072761A"/>
    <w:rsid w:val="0073590C"/>
    <w:rsid w:val="00742CE2"/>
    <w:rsid w:val="00745A70"/>
    <w:rsid w:val="00754617"/>
    <w:rsid w:val="007548C0"/>
    <w:rsid w:val="00756CF2"/>
    <w:rsid w:val="007573B4"/>
    <w:rsid w:val="007777A8"/>
    <w:rsid w:val="00783E98"/>
    <w:rsid w:val="0079094E"/>
    <w:rsid w:val="00792A9D"/>
    <w:rsid w:val="00795B98"/>
    <w:rsid w:val="007973C7"/>
    <w:rsid w:val="007B701D"/>
    <w:rsid w:val="007F5C46"/>
    <w:rsid w:val="007F6001"/>
    <w:rsid w:val="00800F56"/>
    <w:rsid w:val="00816C66"/>
    <w:rsid w:val="008337F1"/>
    <w:rsid w:val="0084064F"/>
    <w:rsid w:val="00842E38"/>
    <w:rsid w:val="0084404C"/>
    <w:rsid w:val="008A46BF"/>
    <w:rsid w:val="008A7E68"/>
    <w:rsid w:val="008C1F6D"/>
    <w:rsid w:val="008D00BA"/>
    <w:rsid w:val="008D2E93"/>
    <w:rsid w:val="008E1054"/>
    <w:rsid w:val="008E6C21"/>
    <w:rsid w:val="008F0D1E"/>
    <w:rsid w:val="008F5639"/>
    <w:rsid w:val="008F5AA6"/>
    <w:rsid w:val="00902701"/>
    <w:rsid w:val="00907201"/>
    <w:rsid w:val="00911751"/>
    <w:rsid w:val="00911CBC"/>
    <w:rsid w:val="00917865"/>
    <w:rsid w:val="00921988"/>
    <w:rsid w:val="00925D70"/>
    <w:rsid w:val="009260A4"/>
    <w:rsid w:val="00926458"/>
    <w:rsid w:val="009335DD"/>
    <w:rsid w:val="00937F41"/>
    <w:rsid w:val="00947854"/>
    <w:rsid w:val="00956BBB"/>
    <w:rsid w:val="00966125"/>
    <w:rsid w:val="00966639"/>
    <w:rsid w:val="009674F2"/>
    <w:rsid w:val="009721C4"/>
    <w:rsid w:val="00973C44"/>
    <w:rsid w:val="009754A6"/>
    <w:rsid w:val="00991754"/>
    <w:rsid w:val="0099511B"/>
    <w:rsid w:val="00997164"/>
    <w:rsid w:val="009A34B0"/>
    <w:rsid w:val="009A74FB"/>
    <w:rsid w:val="009B1CFA"/>
    <w:rsid w:val="009B35B3"/>
    <w:rsid w:val="009B6559"/>
    <w:rsid w:val="009C5136"/>
    <w:rsid w:val="009C5443"/>
    <w:rsid w:val="009C7EE7"/>
    <w:rsid w:val="009D51D1"/>
    <w:rsid w:val="009E251B"/>
    <w:rsid w:val="00A0463D"/>
    <w:rsid w:val="00A0684A"/>
    <w:rsid w:val="00A07FB5"/>
    <w:rsid w:val="00A16D76"/>
    <w:rsid w:val="00A364D4"/>
    <w:rsid w:val="00A512F1"/>
    <w:rsid w:val="00A5185D"/>
    <w:rsid w:val="00A63696"/>
    <w:rsid w:val="00A64864"/>
    <w:rsid w:val="00A6735D"/>
    <w:rsid w:val="00A77E47"/>
    <w:rsid w:val="00A837F5"/>
    <w:rsid w:val="00A85D45"/>
    <w:rsid w:val="00A9130F"/>
    <w:rsid w:val="00A91568"/>
    <w:rsid w:val="00A92FB1"/>
    <w:rsid w:val="00AC2366"/>
    <w:rsid w:val="00AC571A"/>
    <w:rsid w:val="00AD7151"/>
    <w:rsid w:val="00AE3090"/>
    <w:rsid w:val="00AE55FF"/>
    <w:rsid w:val="00AF30BF"/>
    <w:rsid w:val="00B00141"/>
    <w:rsid w:val="00B05CFF"/>
    <w:rsid w:val="00B07E05"/>
    <w:rsid w:val="00B145B6"/>
    <w:rsid w:val="00B27FB1"/>
    <w:rsid w:val="00B312DC"/>
    <w:rsid w:val="00B31468"/>
    <w:rsid w:val="00B57803"/>
    <w:rsid w:val="00B6358F"/>
    <w:rsid w:val="00B63F18"/>
    <w:rsid w:val="00B646DA"/>
    <w:rsid w:val="00B74A84"/>
    <w:rsid w:val="00B97FF7"/>
    <w:rsid w:val="00BA39F8"/>
    <w:rsid w:val="00BA6065"/>
    <w:rsid w:val="00BC2CC9"/>
    <w:rsid w:val="00BC551A"/>
    <w:rsid w:val="00BC5E6D"/>
    <w:rsid w:val="00BC7405"/>
    <w:rsid w:val="00BD1834"/>
    <w:rsid w:val="00BD4A55"/>
    <w:rsid w:val="00BD604E"/>
    <w:rsid w:val="00BF7286"/>
    <w:rsid w:val="00BF7372"/>
    <w:rsid w:val="00C25638"/>
    <w:rsid w:val="00C26FF2"/>
    <w:rsid w:val="00C32E9A"/>
    <w:rsid w:val="00C33348"/>
    <w:rsid w:val="00C37E28"/>
    <w:rsid w:val="00C4572B"/>
    <w:rsid w:val="00C5606B"/>
    <w:rsid w:val="00C67639"/>
    <w:rsid w:val="00C83E6D"/>
    <w:rsid w:val="00C8636D"/>
    <w:rsid w:val="00CA64E9"/>
    <w:rsid w:val="00CB2F11"/>
    <w:rsid w:val="00CE7A40"/>
    <w:rsid w:val="00D04EDC"/>
    <w:rsid w:val="00D06B2E"/>
    <w:rsid w:val="00D07B38"/>
    <w:rsid w:val="00D102A2"/>
    <w:rsid w:val="00D1281F"/>
    <w:rsid w:val="00D15FFC"/>
    <w:rsid w:val="00D169D6"/>
    <w:rsid w:val="00D33F0B"/>
    <w:rsid w:val="00D4204A"/>
    <w:rsid w:val="00D4374A"/>
    <w:rsid w:val="00D53AE6"/>
    <w:rsid w:val="00D569A8"/>
    <w:rsid w:val="00D646BC"/>
    <w:rsid w:val="00D72D5F"/>
    <w:rsid w:val="00D741C5"/>
    <w:rsid w:val="00D77EB5"/>
    <w:rsid w:val="00D9251E"/>
    <w:rsid w:val="00D92C24"/>
    <w:rsid w:val="00DB0D9F"/>
    <w:rsid w:val="00DD644C"/>
    <w:rsid w:val="00DE026B"/>
    <w:rsid w:val="00DE717B"/>
    <w:rsid w:val="00E05746"/>
    <w:rsid w:val="00E1488A"/>
    <w:rsid w:val="00E15558"/>
    <w:rsid w:val="00E2069C"/>
    <w:rsid w:val="00E22385"/>
    <w:rsid w:val="00E25B4F"/>
    <w:rsid w:val="00E26662"/>
    <w:rsid w:val="00E33CDA"/>
    <w:rsid w:val="00E40641"/>
    <w:rsid w:val="00E40A74"/>
    <w:rsid w:val="00E41A57"/>
    <w:rsid w:val="00E4257A"/>
    <w:rsid w:val="00E43EEE"/>
    <w:rsid w:val="00E74E18"/>
    <w:rsid w:val="00E822BF"/>
    <w:rsid w:val="00E97229"/>
    <w:rsid w:val="00EA7C71"/>
    <w:rsid w:val="00EB4897"/>
    <w:rsid w:val="00EB5B07"/>
    <w:rsid w:val="00EB5C50"/>
    <w:rsid w:val="00ED1298"/>
    <w:rsid w:val="00ED6A50"/>
    <w:rsid w:val="00EE19F1"/>
    <w:rsid w:val="00F02C01"/>
    <w:rsid w:val="00F210EF"/>
    <w:rsid w:val="00F2601F"/>
    <w:rsid w:val="00F26CCA"/>
    <w:rsid w:val="00F276C3"/>
    <w:rsid w:val="00F35188"/>
    <w:rsid w:val="00F354BB"/>
    <w:rsid w:val="00F45EF2"/>
    <w:rsid w:val="00F631D2"/>
    <w:rsid w:val="00F67F46"/>
    <w:rsid w:val="00F807F1"/>
    <w:rsid w:val="00F80847"/>
    <w:rsid w:val="00F8238C"/>
    <w:rsid w:val="00F8766D"/>
    <w:rsid w:val="00F9005B"/>
    <w:rsid w:val="00FA48B0"/>
    <w:rsid w:val="00FB2C8F"/>
    <w:rsid w:val="00FB3758"/>
    <w:rsid w:val="00FC37DF"/>
    <w:rsid w:val="00FC3EE5"/>
    <w:rsid w:val="00FD0E9B"/>
    <w:rsid w:val="00FD150F"/>
    <w:rsid w:val="00FF52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D74E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6D74E8"/>
    <w:pPr>
      <w:tabs>
        <w:tab w:pos="4703" w:val="center"/>
        <w:tab w:pos="9406" w:val="right"/>
      </w:tabs>
    </w:pPr>
  </w:style>
  <w:style w:styleId="Brojstranice" w:type="character">
    <w:name w:val="page number"/>
    <w:basedOn w:val="Zadanifontodlomka"/>
    <w:rsid w:val="006D74E8"/>
  </w:style>
  <w:style w:styleId="Zaglavlje" w:type="paragraph">
    <w:name w:val="header"/>
    <w:basedOn w:val="Normal"/>
    <w:rsid w:val="006D74E8"/>
    <w:pPr>
      <w:tabs>
        <w:tab w:pos="4320" w:val="center"/>
        <w:tab w:pos="8640" w:val="right"/>
      </w:tabs>
    </w:pPr>
  </w:style>
  <w:style w:styleId="Tekstbalonia" w:type="paragraph">
    <w:name w:val="Balloon Text"/>
    <w:basedOn w:val="Normal"/>
    <w:link w:val="TekstbaloniaChar"/>
    <w:rsid w:val="00816C66"/>
    <w:rPr>
      <w:rFonts w:cs="Tahoma" w:hAnsi="Tahoma" w:ascii="Tahoma"/>
      <w:sz w:val="16"/>
      <w:szCs w:val="16"/>
    </w:rPr>
  </w:style>
  <w:style w:customStyle="true" w:styleId="TekstbaloniaChar" w:type="character">
    <w:name w:val="Tekst balončića Char"/>
    <w:link w:val="Tekstbalonia"/>
    <w:rsid w:val="00816C66"/>
    <w:rPr>
      <w:rFonts w:cs="Tahoma" w:hAnsi="Tahoma" w:ascii="Tahoma"/>
      <w:sz w:val="16"/>
      <w:szCs w:val="16"/>
    </w:rPr>
  </w:style>
  <w:style w:styleId="Odlomakpopisa" w:type="paragraph">
    <w:name w:val="List Paragraph"/>
    <w:basedOn w:val="Normal"/>
    <w:uiPriority w:val="34"/>
    <w:qFormat/>
    <w:rsid w:val="00816C66"/>
    <w:pPr>
      <w:ind w:left="708"/>
    </w:pPr>
  </w:style>
  <w:style w:styleId="Tijeloteksta" w:type="paragraph">
    <w:name w:val="Body Text"/>
    <w:basedOn w:val="Normal"/>
    <w:link w:val="TijelotekstaChar"/>
    <w:rsid w:val="001514D6"/>
    <w:pPr>
      <w:spacing w:after="120"/>
    </w:pPr>
  </w:style>
  <w:style w:customStyle="true" w:styleId="TijelotekstaChar" w:type="character">
    <w:name w:val="Tijelo teksta Char"/>
    <w:link w:val="Tijeloteksta"/>
    <w:rsid w:val="001514D6"/>
    <w:rPr>
      <w:sz w:val="24"/>
      <w:szCs w:val="24"/>
    </w:rPr>
  </w:style>
  <w:style w:styleId="Jednostavnatablica2" w:type="table">
    <w:name w:val="Table Simple 2"/>
    <w:basedOn w:val="Obinatablica"/>
    <w:rsid w:val="005E2616"/>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Bezproreda" w:type="paragraph">
    <w:name w:val="No Spacing"/>
    <w:uiPriority w:val="1"/>
    <w:qFormat/>
    <w:rsid w:val="005B4287"/>
    <w:rPr>
      <w:sz w:val="24"/>
      <w:szCs w:val="24"/>
    </w:rPr>
  </w:style>
  <w:style w:styleId="Tekstrezerviranogmjesta" w:type="character">
    <w:name w:val="Placeholder Text"/>
    <w:basedOn w:val="Zadanifontodlomka"/>
    <w:uiPriority w:val="99"/>
    <w:semiHidden/>
    <w:rsid w:val="00B74A84"/>
    <w:rPr>
      <w:color w:val="808080"/>
      <w:bdr w:space="0" w:sz="0" w:color="auto" w:val="none"/>
      <w:shd w:fill="auto" w:color="auto" w:val="clear"/>
    </w:rPr>
  </w:style>
  <w:style w:customStyle="true" w:styleId="eSPISCCParagraphDefaultFont" w:type="character">
    <w:name w:val="eSPIS_CC_Paragraph Default Font"/>
    <w:basedOn w:val="Zadanifontodlomka"/>
    <w:rsid w:val="00B74A8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74A84"/>
    <w:rPr>
      <w:bdr w:space="0" w:sz="0" w:color="auto" w:val="none"/>
      <w:shd w:fill="FFFFCC" w:color="auto" w:val="clear"/>
      <w:lang w:val="hr-HR"/>
    </w:rPr>
  </w:style>
  <w:style w:customStyle="true" w:styleId="PozadinaSvijetloCrvena" w:type="character">
    <w:name w:val="Pozadina_SvijetloCrvena"/>
    <w:basedOn w:val="eSPISCCParagraphDefaultFont"/>
    <w:rsid w:val="00B74A8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74A8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D74E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D74E8"/>
    <w:pPr>
      <w:tabs>
        <w:tab w:pos="4703" w:val="center"/>
        <w:tab w:pos="9406" w:val="right"/>
      </w:tabs>
    </w:pPr>
  </w:style>
  <w:style w:styleId="Brojstranice" w:type="character">
    <w:name w:val="page number"/>
    <w:basedOn w:val="Zadanifontodlomka"/>
    <w:rsid w:val="006D74E8"/>
  </w:style>
  <w:style w:styleId="Zaglavlje" w:type="paragraph">
    <w:name w:val="header"/>
    <w:basedOn w:val="Normal"/>
    <w:rsid w:val="006D74E8"/>
    <w:pPr>
      <w:tabs>
        <w:tab w:pos="4320" w:val="center"/>
        <w:tab w:pos="8640" w:val="right"/>
      </w:tabs>
    </w:pPr>
  </w:style>
  <w:style w:styleId="Tekstbalonia" w:type="paragraph">
    <w:name w:val="Balloon Text"/>
    <w:basedOn w:val="Normal"/>
    <w:link w:val="TekstbaloniaChar"/>
    <w:rsid w:val="00816C66"/>
    <w:rPr>
      <w:rFonts w:ascii="Tahoma" w:cs="Tahoma" w:hAnsi="Tahoma"/>
      <w:sz w:val="16"/>
      <w:szCs w:val="16"/>
    </w:rPr>
  </w:style>
  <w:style w:customStyle="1" w:styleId="TekstbaloniaChar" w:type="character">
    <w:name w:val="Tekst balončića Char"/>
    <w:link w:val="Tekstbalonia"/>
    <w:rsid w:val="00816C66"/>
    <w:rPr>
      <w:rFonts w:ascii="Tahoma" w:cs="Tahoma" w:hAnsi="Tahoma"/>
      <w:sz w:val="16"/>
      <w:szCs w:val="16"/>
    </w:rPr>
  </w:style>
  <w:style w:styleId="Odlomakpopisa" w:type="paragraph">
    <w:name w:val="List Paragraph"/>
    <w:basedOn w:val="Normal"/>
    <w:uiPriority w:val="34"/>
    <w:qFormat/>
    <w:rsid w:val="00816C66"/>
    <w:pPr>
      <w:ind w:left="708"/>
    </w:pPr>
  </w:style>
  <w:style w:styleId="Tijeloteksta" w:type="paragraph">
    <w:name w:val="Body Text"/>
    <w:basedOn w:val="Normal"/>
    <w:link w:val="TijelotekstaChar"/>
    <w:rsid w:val="001514D6"/>
    <w:pPr>
      <w:spacing w:after="120"/>
    </w:pPr>
  </w:style>
  <w:style w:customStyle="1" w:styleId="TijelotekstaChar" w:type="character">
    <w:name w:val="Tijelo teksta Char"/>
    <w:link w:val="Tijeloteksta"/>
    <w:rsid w:val="001514D6"/>
    <w:rPr>
      <w:sz w:val="24"/>
      <w:szCs w:val="24"/>
    </w:rPr>
  </w:style>
  <w:style w:styleId="Jednostavnatablica2" w:type="table">
    <w:name w:val="Table Simple 2"/>
    <w:basedOn w:val="Obinatablica"/>
    <w:rsid w:val="005E2616"/>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Bezproreda" w:type="paragraph">
    <w:name w:val="No Spacing"/>
    <w:uiPriority w:val="1"/>
    <w:qFormat/>
    <w:rsid w:val="005B4287"/>
    <w:rPr>
      <w:sz w:val="24"/>
      <w:szCs w:val="24"/>
    </w:rPr>
  </w:style>
  <w:style w:styleId="Tekstrezerviranogmjesta" w:type="character">
    <w:name w:val="Placeholder Text"/>
    <w:basedOn w:val="Zadanifontodlomka"/>
    <w:uiPriority w:val="99"/>
    <w:semiHidden/>
    <w:rsid w:val="00B74A84"/>
    <w:rPr>
      <w:color w:val="808080"/>
      <w:bdr w:color="auto" w:space="0" w:sz="0" w:val="none"/>
      <w:shd w:color="auto" w:fill="auto" w:val="clear"/>
    </w:rPr>
  </w:style>
  <w:style w:customStyle="1" w:styleId="eSPISCCParagraphDefaultFont" w:type="character">
    <w:name w:val="eSPIS_CC_Paragraph Default Font"/>
    <w:basedOn w:val="Zadanifontodlomka"/>
    <w:rsid w:val="00B74A8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74A84"/>
    <w:rPr>
      <w:bdr w:color="auto" w:space="0" w:sz="0" w:val="none"/>
      <w:shd w:color="auto" w:fill="FFFFCC" w:val="clear"/>
      <w:lang w:val="hr-HR"/>
    </w:rPr>
  </w:style>
  <w:style w:customStyle="1" w:styleId="PozadinaSvijetloCrvena" w:type="character">
    <w:name w:val="Pozadina_SvijetloCrvena"/>
    <w:basedOn w:val="eSPISCCParagraphDefaultFont"/>
    <w:rsid w:val="00B74A8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74A8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5044365">
      <w:bodyDiv w:val="true"/>
      <w:marLeft w:val="0"/>
      <w:marRight w:val="0"/>
      <w:marTop w:val="0"/>
      <w:marBottom w:val="0"/>
      <w:divBdr>
        <w:top w:space="0" w:sz="0" w:color="auto" w:val="none"/>
        <w:left w:space="0" w:sz="0" w:color="auto" w:val="none"/>
        <w:bottom w:space="0" w:sz="0" w:color="auto" w:val="none"/>
        <w:right w:space="0" w:sz="0" w:color="auto" w:val="none"/>
      </w:divBdr>
    </w:div>
    <w:div w:id="11450523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955</izvorni_sadrzaj>
    <derivirana_varijabla naziv="DomainObject.Predmet.Broj_1">955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2011.</izvorni_sadrzaj>
    <derivirana_varijabla naziv="DomainObject.Predmet.DatumOsnivanja_1">30. studenog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St-955/2011</izvorni_sadrzaj>
    <derivirana_varijabla naziv="DomainObject.Predmet.OznakaBroj_1">St-955/2011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TISKARA GOSPIĆ d.d.</izvorni_sadrzaj>
    <derivirana_varijabla naziv="DomainObject.Predmet.ProtustrankaFormated_1">  TISKARA GOSPIĆ d.d.</derivirana_varijabla>
  </DomainObject.Predmet.ProtustrankaFormated>
  <DomainObject.Predmet.ProtustrankaFormatedOIB>
    <izvorni_sadrzaj>  TISKARA GOSPIĆ d.d., OIB 30788865027</izvorni_sadrzaj>
    <derivirana_varijabla naziv="DomainObject.Predmet.ProtustrankaFormatedOIB_1">  TISKARA GOSPIĆ d.d., OIB 30788865027</derivirana_varijabla>
  </DomainObject.Predmet.ProtustrankaFormatedOIB>
  <DomainObject.Predmet.ProtustrankaFormatedWithAdress>
    <izvorni_sadrzaj> TISKARA GOSPIĆ d.d., Bilajska 3, 35000 Gospić</izvorni_sadrzaj>
    <derivirana_varijabla naziv="DomainObject.Predmet.ProtustrankaFormatedWithAdress_1"> TISKARA GOSPIĆ d.d., Bilajska 3, 35000 Gospić</derivirana_varijabla>
  </DomainObject.Predmet.ProtustrankaFormatedWithAdress>
  <DomainObject.Predmet.ProtustrankaFormatedWithAdressOIB>
    <izvorni_sadrzaj> TISKARA GOSPIĆ d.d., OIB 30788865027, Bilajska 3, 35000 Gospić</izvorni_sadrzaj>
    <derivirana_varijabla naziv="DomainObject.Predmet.ProtustrankaFormatedWithAdressOIB_1"> TISKARA GOSPIĆ d.d., OIB 30788865027, Bilajska 3, 35000 Gospić</derivirana_varijabla>
  </DomainObject.Predmet.ProtustrankaFormatedWithAdressOIB>
  <DomainObject.Predmet.ProtustrankaWithAdress>
    <izvorni_sadrzaj>TISKARA GOSPIĆ d.d. Bilajska 3, 35000 Gospić</izvorni_sadrzaj>
    <derivirana_varijabla naziv="DomainObject.Predmet.ProtustrankaWithAdress_1">TISKARA GOSPIĆ d.d. Bilajska 3, 35000 Gospić</derivirana_varijabla>
  </DomainObject.Predmet.ProtustrankaWithAdress>
  <DomainObject.Predmet.ProtustrankaWithAdressOIB>
    <izvorni_sadrzaj>TISKARA GOSPIĆ d.d., OIB 30788865027, Bilajska 3, 35000 Gospić</izvorni_sadrzaj>
    <derivirana_varijabla naziv="DomainObject.Predmet.ProtustrankaWithAdressOIB_1">TISKARA GOSPIĆ d.d., OIB 30788865027, Bilajska 3, 35000 Gospić</derivirana_varijabla>
  </DomainObject.Predmet.ProtustrankaWithAdressOIB>
  <DomainObject.Predmet.ProtustrankaNazivFormated>
    <izvorni_sadrzaj>TISKARA GOSPIĆ d.d.</izvorni_sadrzaj>
    <derivirana_varijabla naziv="DomainObject.Predmet.ProtustrankaNazivFormated_1">TISKARA GOSPIĆ d.d.</derivirana_varijabla>
  </DomainObject.Predmet.ProtustrankaNazivFormated>
  <DomainObject.Predmet.ProtustrankaNazivFormatedOIB>
    <izvorni_sadrzaj>TISKARA GOSPIĆ d.d., OIB 30788865027</izvorni_sadrzaj>
    <derivirana_varijabla naziv="DomainObject.Predmet.ProtustrankaNazivFormatedOIB_1">TISKARA GOSPIĆ d.d., OIB 30788865027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GOSPIĆ zastupanog po punomoćniku RH ŽDO RIJEKA Građansko-upravni odjel</izvorni_sadrzaj>
    <derivirana_varijabla naziv="DomainObject.Predmet.StrankaFormated_1">  RH MINISTARSTVO FINANCIJA, POREZNA UPRAVA, PODRUČNI URED GOSPIĆ zastupanog po punomoćniku RH ŽDO RIJEKA Građansko-upravni odjel</derivirana_varijabla>
  </DomainObject.Predmet.StrankaFormated>
  <DomainObject.Predmet.StrankaFormatedOIB>
    <izvorni_sadrzaj>  RH MINISTARSTVO FINANCIJA, POREZNA UPRAVA, PODRUČNI URED GOSPIĆ, OIB 18683136487 zastupanog po punomoćniku RH ŽDO RIJEKA Građansko-upravni odjel</izvorni_sadrzaj>
    <derivirana_varijabla naziv="DomainObject.Predmet.StrankaFormatedOIB_1">  RH MINISTARSTVO FINANCIJA, POREZNA UPRAVA, PODRUČNI URED GOSPIĆ, OIB 18683136487 zastupanog po punomoćniku RH ŽDO RIJEKA Građansko-upravni odjel</derivirana_varijabla>
  </DomainObject.Predmet.StrankaFormatedOIB>
  <DomainObject.Predmet.StrankaFormatedWithAdress>
    <izvorni_sadrzaj> RH MINISTARSTVO FINANCIJA, POREZNA UPRAVA, PODRUČNI URED GOSPIĆ zastupanog po punomoćniku RH ŽDO RIJEKA Građansko-upravni odjel</izvorni_sadrzaj>
    <derivirana_varijabla naziv="DomainObject.Predmet.StrankaFormatedWithAdress_1"> RH MINISTARSTVO FINANCIJA, POREZNA UPRAVA, PODRUČNI URED GOSPIĆ zastupanog po punomoćniku RH ŽDO RIJEKA Građansko-upravni odjel</derivirana_varijabla>
  </DomainObject.Predmet.StrankaFormatedWithAdress>
  <DomainObject.Predmet.StrankaFormatedWithAdressOIB>
    <izvorni_sadrzaj> RH MINISTARSTVO FINANCIJA, POREZNA UPRAVA, PODRUČNI URED GOSPIĆ, OIB 18683136487 zastupanog po punomoćniku RH ŽDO RIJEKA Građansko-upravni odjel</izvorni_sadrzaj>
    <derivirana_varijabla naziv="DomainObject.Predmet.StrankaFormatedWithAdressOIB_1"> RH MINISTARSTVO FINANCIJA, POREZNA UPRAVA, PODRUČNI URED GOSPIĆ, OIB 18683136487 zastupanog po punomoćniku RH ŽDO RIJEKA Građansko-upravni odjel</derivirana_varijabla>
  </DomainObject.Predmet.StrankaFormatedWithAdressOIB>
  <DomainObject.Predmet.StrankaWithAdress>
    <izvorni_sadrzaj>RH MINISTARSTVO FINANCIJA, POREZNA UPRAVA, PODRUČNI URED GOSPIĆ </izvorni_sadrzaj>
    <derivirana_varijabla naziv="DomainObject.Predmet.StrankaWithAdress_1">RH MINISTARSTVO FINANCIJA, POREZNA UPRAVA, PODRUČNI URED GOSPIĆ </derivirana_varijabla>
  </DomainObject.Predmet.StrankaWithAdress>
  <DomainObject.Predmet.StrankaWithAdressOIB>
    <izvorni_sadrzaj>RH MINISTARSTVO FINANCIJA, POREZNA UPRAVA, PODRUČNI URED GOSPIĆ, OIB 18683136487</izvorni_sadrzaj>
    <derivirana_varijabla naziv="DomainObject.Predmet.StrankaWithAdressOIB_1">RH MINISTARSTVO FINANCIJA, POREZNA UPRAVA, PODRUČNI URED GOSPIĆ, OIB 18683136487</derivirana_varijabla>
  </DomainObject.Predmet.StrankaWithAdressOIB>
  <DomainObject.Predmet.StrankaNazivFormated>
    <izvorni_sadrzaj>RH MINISTARSTVO FINANCIJA, POREZNA UPRAVA, PODRUČNI URED GOSPIĆ</izvorni_sadrzaj>
    <derivirana_varijabla naziv="DomainObject.Predmet.StrankaNazivFormated_1">RH MINISTARSTVO FINANCIJA, POREZNA UPRAVA, PODRUČNI URED GOSPIĆ</derivirana_varijabla>
  </DomainObject.Predmet.StrankaNazivFormated>
  <DomainObject.Predmet.StrankaNazivFormatedOIB>
    <izvorni_sadrzaj>RH MINISTARSTVO FINANCIJA, POREZNA UPRAVA, PODRUČNI URED GOSPIĆ, OIB 18683136487</izvorni_sadrzaj>
    <derivirana_varijabla naziv="DomainObject.Predmet.StrankaNazivFormatedOIB_1">RH MINISTARSTVO FINANCIJA, POREZNA UPRAVA, PODRUČNI URED GOSPIĆ, OIB 18683136487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1813751.83</izvorni_sadrzaj>
    <derivirana_varijabla naziv="DomainObject.Predmet.TrenutnaVrijednost_1">1813751.83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RH MINISTARSTVO FINANCIJA, POREZNA UPRAVA, PODRUČNI URED GOSPIĆ zastupanog po punomoćniku RH ŽDO RIJEKA Građansko-upravni odjel</item>
    </izvorni_sadrzaj>
    <derivirana_varijabla naziv="DomainObject.Predmet.StrankaListFormated_1">
      <item>RH MINISTARSTVO FINANCIJA, POREZNA UPRAVA, PODRUČNI URED GOSPIĆ zastupanog po punomoćniku RH ŽDO RIJEKA Građansko-upravni odjel</item>
    </derivirana_varijabla>
  </DomainObject.Predmet.StrankaListFormated>
  <DomainObject.Predmet.StrankaListFormatedOIB>
    <izvorni_sadrzaj>
      <item>RH MINISTARSTVO FINANCIJA, POREZNA UPRAVA, PODRUČNI URED GOSPIĆ, OIB 18683136487 zastupanog po punomoćniku RH ŽDO RIJEKA Građansko-upravni odjel</item>
    </izvorni_sadrzaj>
    <derivirana_varijabla naziv="DomainObject.Predmet.StrankaListFormatedOIB_1">
      <item>RH MINISTARSTVO FINANCIJA, POREZNA UPRAVA, PODRUČNI URED GOSPIĆ, OIB 18683136487 zastupanog po punomoćniku RH ŽDO RIJEKA Građansko-upravni odjel</item>
    </derivirana_varijabla>
  </DomainObject.Predmet.StrankaListFormatedOIB>
  <DomainObject.Predmet.StrankaListFormatedWithAdress>
    <izvorni_sadrzaj>
      <item>RH MINISTARSTVO FINANCIJA, POREZNA UPRAVA, PODRUČNI URED GOSPIĆ zastupanog po punomoćniku RH ŽDO RIJEKA Građansko-upravni odjel</item>
    </izvorni_sadrzaj>
    <derivirana_varijabla naziv="DomainObject.Predmet.StrankaListFormatedWithAdress_1">
      <item>RH MINISTARSTVO FINANCIJA, POREZNA UPRAVA, PODRUČNI URED GOSPIĆ zastupanog po punomoćniku RH ŽDO RIJEKA Građansko-upravni odjel</item>
    </derivirana_varijabla>
  </DomainObject.Predmet.StrankaListFormatedWithAdress>
  <DomainObject.Predmet.StrankaListFormatedWithAdressOIB>
    <izvorni_sadrzaj>
      <item>RH MINISTARSTVO FINANCIJA, POREZNA UPRAVA, PODRUČNI URED GOSPIĆ, OIB 18683136487 zastupanog po punomoćniku RH ŽDO RIJEKA Građansko-upravni odjel</item>
    </izvorni_sadrzaj>
    <derivirana_varijabla naziv="DomainObject.Predmet.StrankaListFormatedWithAdressOIB_1">
      <item>RH MINISTARSTVO FINANCIJA, POREZNA UPRAVA, PODRUČNI URED GOSPIĆ, OIB 18683136487 zastupanog po punomoćniku RH ŽDO RIJEKA Građansko-upravni odjel</item>
    </derivirana_varijabla>
  </DomainObject.Predmet.StrankaListFormatedWithAdressOIB>
  <DomainObject.Predmet.StrankaListNazivFormated>
    <izvorni_sadrzaj>
      <item>RH MINISTARSTVO FINANCIJA, POREZNA UPRAVA, PODRUČNI URED GOSPIĆ</item>
    </izvorni_sadrzaj>
    <derivirana_varijabla naziv="DomainObject.Predmet.StrankaListNazivFormated_1">
      <item>RH MINISTARSTVO FINANCIJA, POREZNA UPRAVA, PODRUČNI URED GOSPIĆ</item>
    </derivirana_varijabla>
  </DomainObject.Predmet.StrankaListNazivFormated>
  <DomainObject.Predmet.StrankaListNazivFormatedOIB>
    <izvorni_sadrzaj>
      <item>RH MINISTARSTVO FINANCIJA, POREZNA UPRAVA, PODRUČNI URED GOSPIĆ, OIB 18683136487</item>
    </izvorni_sadrzaj>
    <derivirana_varijabla naziv="DomainObject.Predmet.StrankaListNazivFormatedOIB_1">
      <item>RH MINISTARSTVO FINANCIJA, POREZNA UPRAVA, PODRUČNI URED GOSPIĆ, OIB 18683136487</item>
    </derivirana_varijabla>
  </DomainObject.Predmet.StrankaListNazivFormatedOIB>
  <DomainObject.Predmet.ProtuStrankaListFormated>
    <izvorni_sadrzaj>
      <item>TISKARA GOSPIĆ d.d.</item>
    </izvorni_sadrzaj>
    <derivirana_varijabla naziv="DomainObject.Predmet.ProtuStrankaListFormated_1">
      <item>TISKARA GOSPIĆ d.d.</item>
    </derivirana_varijabla>
  </DomainObject.Predmet.ProtuStrankaListFormated>
  <DomainObject.Predmet.ProtuStrankaListFormatedOIB>
    <izvorni_sadrzaj>
      <item>TISKARA GOSPIĆ d.d., OIB 30788865027</item>
    </izvorni_sadrzaj>
    <derivirana_varijabla naziv="DomainObject.Predmet.ProtuStrankaListFormatedOIB_1">
      <item>TISKARA GOSPIĆ d.d., OIB 30788865027</item>
    </derivirana_varijabla>
  </DomainObject.Predmet.ProtuStrankaListFormatedOIB>
  <DomainObject.Predmet.ProtuStrankaListFormatedWithAdress>
    <izvorni_sadrzaj>
      <item>TISKARA GOSPIĆ d.d., Bilajska 3, 35000 Gospić</item>
    </izvorni_sadrzaj>
    <derivirana_varijabla naziv="DomainObject.Predmet.ProtuStrankaListFormatedWithAdress_1">
      <item>TISKARA GOSPIĆ d.d., Bilajska 3, 35000 Gospić</item>
    </derivirana_varijabla>
  </DomainObject.Predmet.ProtuStrankaListFormatedWithAdress>
  <DomainObject.Predmet.ProtuStrankaListFormatedWithAdressOIB>
    <izvorni_sadrzaj>
      <item>TISKARA GOSPIĆ d.d., OIB 30788865027, Bilajska 3, 35000 Gospić</item>
    </izvorni_sadrzaj>
    <derivirana_varijabla naziv="DomainObject.Predmet.ProtuStrankaListFormatedWithAdressOIB_1">
      <item>TISKARA GOSPIĆ d.d., OIB 30788865027, Bilajska 3, 35000 Gospić</item>
    </derivirana_varijabla>
  </DomainObject.Predmet.ProtuStrankaListFormatedWithAdressOIB>
  <DomainObject.Predmet.ProtuStrankaListNazivFormated>
    <izvorni_sadrzaj>
      <item>TISKARA GOSPIĆ d.d.</item>
    </izvorni_sadrzaj>
    <derivirana_varijabla naziv="DomainObject.Predmet.ProtuStrankaListNazivFormated_1">
      <item>TISKARA GOSPIĆ d.d.</item>
    </derivirana_varijabla>
  </DomainObject.Predmet.ProtuStrankaListNazivFormated>
  <DomainObject.Predmet.ProtuStrankaListNazivFormatedOIB>
    <izvorni_sadrzaj>
      <item>TISKARA GOSPIĆ d.d., OIB 30788865027</item>
    </izvorni_sadrzaj>
    <derivirana_varijabla naziv="DomainObject.Predmet.ProtuStrankaListNazivFormatedOIB_1">
      <item>TISKARA GOSPIĆ d.d., OIB 30788865027</item>
    </derivirana_varijabla>
  </DomainObject.Predmet.ProtuStrankaListNazivFormatedOIB>
  <DomainObject.Predmet.OstaliListFormated>
    <izvorni_sadrzaj>
      <item>RH ŽDO RIJEKA Građansko-upravni odjel punomoćnik sudionika u postupku RH MINISTARSTVO FINANCIJA, POREZNA UPRAVA, PODRUČNI URED GOSPIĆ</item>
      <item>JAKOB NAKIĆ</item>
      <item>EMIL KRŠOVNIK</item>
      <item>FILIP LISAC</item>
      <item>BORIS ŠOLAJA</item>
      <item>MARKO PUHOVAC</item>
      <item>IGOR UDOVIČIĆ</item>
      <item>TOMISLAV MORSAN</item>
      <item>KATA LISAC</item>
      <item>DANICA MAJETIĆ</item>
      <item>Sanja Sušnik</item>
      <item>LEKO I PARTNERI</item>
      <item>MARICA JEKLINIĆ ROSIĆ</item>
      <item>POREZNA UPRAVA GOSPIĆ</item>
      <item>Senka Perhat</item>
      <item>Elvir Imširević</item>
      <item>Tomislav Morsan</item>
    </izvorni_sadrzaj>
    <derivirana_varijabla naziv="DomainObject.Predmet.OstaliListFormated_1">
      <item>RH ŽDO RIJEKA Građansko-upravni odjel punomoćnik sudionika u postupku RH MINISTARSTVO FINANCIJA, POREZNA UPRAVA, PODRUČNI URED GOSPIĆ</item>
      <item>JAKOB NAKIĆ</item>
      <item>EMIL KRŠOVNIK</item>
      <item>FILIP LISAC</item>
      <item>BORIS ŠOLAJA</item>
      <item>MARKO PUHOVAC</item>
      <item>IGOR UDOVIČIĆ</item>
      <item>TOMISLAV MORSAN</item>
      <item>KATA LISAC</item>
      <item>DANICA MAJETIĆ</item>
      <item>Sanja Sušnik</item>
      <item>LEKO I PARTNERI</item>
      <item>MARICA JEKLINIĆ ROSIĆ</item>
      <item>POREZNA UPRAVA GOSPIĆ</item>
      <item>Senka Perhat</item>
      <item>Elvir Imširević</item>
      <item>Tomislav Morsan</item>
    </derivirana_varijabla>
  </DomainObject.Predmet.OstaliListFormated>
  <DomainObject.Predmet.OstaliListFormatedOIB>
    <izvorni_sadrzaj>
      <item>RH ŽDO RIJEKA Građansko-upravni odjel punomoćnik sudionika u postupku RH MINISTARSTVO FINANCIJA, POREZNA UPRAVA, PODRUČNI URED GOSPIĆ</item>
      <item>JAKOB NAKIĆ</item>
      <item>EMIL KRŠOVNIK</item>
      <item>FILIP LISAC</item>
      <item>BORIS ŠOLAJA</item>
      <item>MARKO PUHOVAC</item>
      <item>IGOR UDOVIČIĆ</item>
      <item>TOMISLAV MORSAN</item>
      <item>KATA LISAC</item>
      <item>DANICA MAJETIĆ</item>
      <item>Sanja Sušnik</item>
      <item>LEKO I PARTNERI</item>
      <item>MARICA JEKLINIĆ ROSIĆ</item>
      <item>POREZNA UPRAVA GOSPIĆ</item>
      <item>Senka Perhat</item>
      <item>Elvir Imširević, OIB </item>
      <item>Tomislav Morsan</item>
    </izvorni_sadrzaj>
    <derivirana_varijabla naziv="DomainObject.Predmet.OstaliListFormatedOIB_1">
      <item>RH ŽDO RIJEKA Građansko-upravni odjel punomoćnik sudionika u postupku RH MINISTARSTVO FINANCIJA, POREZNA UPRAVA, PODRUČNI URED GOSPIĆ</item>
      <item>JAKOB NAKIĆ</item>
      <item>EMIL KRŠOVNIK</item>
      <item>FILIP LISAC</item>
      <item>BORIS ŠOLAJA</item>
      <item>MARKO PUHOVAC</item>
      <item>IGOR UDOVIČIĆ</item>
      <item>TOMISLAV MORSAN</item>
      <item>KATA LISAC</item>
      <item>DANICA MAJETIĆ</item>
      <item>Sanja Sušnik</item>
      <item>LEKO I PARTNERI</item>
      <item>MARICA JEKLINIĆ ROSIĆ</item>
      <item>POREZNA UPRAVA GOSPIĆ</item>
      <item>Senka Perhat</item>
      <item>Elvir Imširević, OIB </item>
      <item>Tomislav Morsan</item>
    </derivirana_varijabla>
  </DomainObject.Predmet.OstaliListFormatedOIB>
  <DomainObject.Predmet.OstaliListFormatedWithAdress>
    <izvorni_sadrzaj>
      <item>RH ŽDO RIJEKA Građansko-upravni odjel, Frana Kurelca 3, 51000 Rijeka punomoćnik sudionika u postupku RH MINISTARSTVO FINANCIJA, POREZNA UPRAVA, PODRUČNI URED GOSPIĆ</item>
      <item>JAKOB NAKIĆ, 51000 Rijeka</item>
      <item>EMIL KRŠOVNIK, 51000 Rijeka</item>
      <item>FILIP LISAC, 51000 Rijeka</item>
      <item>BORIS ŠOLAJA, 51000 Rijeka</item>
      <item>MARKO PUHOVAC, 51000 Rijeka</item>
      <item>IGOR UDOVIČIĆ, 51000 Rijeka</item>
      <item>TOMISLAV MORSAN, 47000 Karlovac</item>
      <item>KATA LISAC, 51 000 Rijeka</item>
      <item>DANICA MAJETIĆ, 51 000 Rijeka</item>
      <item>Sanja Sušnik, Domagojeva 18 Zagreb</item>
      <item>LEKO I PARTNERI, 10000 Zagreb</item>
      <item>MARICA JEKLINIĆ ROSIĆ, Gospić</item>
      <item>POREZNA UPRAVA GOSPIĆ, 53000 Gospić</item>
      <item>Senka Perhat, Ribarska 4, 51000 Rijeka</item>
      <item>Elvir Imširević</item>
      <item>Tomislav Morsan</item>
    </izvorni_sadrzaj>
    <derivirana_varijabla naziv="DomainObject.Predmet.OstaliListFormatedWithAdress_1">
      <item>RH ŽDO RIJEKA Građansko-upravni odjel, Frana Kurelca 3, 51000 Rijeka punomoćnik sudionika u postupku RH MINISTARSTVO FINANCIJA, POREZNA UPRAVA, PODRUČNI URED GOSPIĆ</item>
      <item>JAKOB NAKIĆ, 51000 Rijeka</item>
      <item>EMIL KRŠOVNIK, 51000 Rijeka</item>
      <item>FILIP LISAC, 51000 Rijeka</item>
      <item>BORIS ŠOLAJA, 51000 Rijeka</item>
      <item>MARKO PUHOVAC, 51000 Rijeka</item>
      <item>IGOR UDOVIČIĆ, 51000 Rijeka</item>
      <item>TOMISLAV MORSAN, 47000 Karlovac</item>
      <item>KATA LISAC, 51 000 Rijeka</item>
      <item>DANICA MAJETIĆ, 51 000 Rijeka</item>
      <item>Sanja Sušnik, Domagojeva 18 Zagreb</item>
      <item>LEKO I PARTNERI, 10000 Zagreb</item>
      <item>MARICA JEKLINIĆ ROSIĆ, Gospić</item>
      <item>POREZNA UPRAVA GOSPIĆ, 53000 Gospić</item>
      <item>Senka Perhat, Ribarska 4, 51000 Rijeka</item>
      <item>Elvir Imširević</item>
      <item>Tomislav Morsan</item>
    </derivirana_varijabla>
  </DomainObject.Predmet.OstaliListFormatedWithAdress>
  <DomainObject.Predmet.OstaliListFormatedWithAdressOIB>
    <izvorni_sadrzaj>
      <item>RH ŽDO RIJEKA Građansko-upravni odjel, Frana Kurelca 3, 51000 Rijeka punomoćnik sudionika u postupku RH MINISTARSTVO FINANCIJA, POREZNA UPRAVA, PODRUČNI URED GOSPIĆ</item>
      <item>JAKOB NAKIĆ, 51000 Rijeka</item>
      <item>EMIL KRŠOVNIK, 51000 Rijeka</item>
      <item>FILIP LISAC, 51000 Rijeka</item>
      <item>BORIS ŠOLAJA, 51000 Rijeka</item>
      <item>MARKO PUHOVAC, 51000 Rijeka</item>
      <item>IGOR UDOVIČIĆ, 51000 Rijeka</item>
      <item>TOMISLAV MORSAN, 47000 Karlovac</item>
      <item>KATA LISAC, 51 000 Rijeka</item>
      <item>DANICA MAJETIĆ, 51 000 Rijeka</item>
      <item>Sanja Sušnik, Domagojeva 18 Zagreb</item>
      <item>LEKO I PARTNERI, 10000 Zagreb</item>
      <item>MARICA JEKLINIĆ ROSIĆ, Gospić</item>
      <item>POREZNA UPRAVA GOSPIĆ, 53000 Gospić</item>
      <item>Senka Perhat, Ribarska 4, 51000 Rijeka</item>
      <item>Elvir Imširević, OIB </item>
      <item>Tomislav Morsan</item>
    </izvorni_sadrzaj>
    <derivirana_varijabla naziv="DomainObject.Predmet.OstaliListFormatedWithAdressOIB_1">
      <item>RH ŽDO RIJEKA Građansko-upravni odjel, Frana Kurelca 3, 51000 Rijeka punomoćnik sudionika u postupku RH MINISTARSTVO FINANCIJA, POREZNA UPRAVA, PODRUČNI URED GOSPIĆ</item>
      <item>JAKOB NAKIĆ, 51000 Rijeka</item>
      <item>EMIL KRŠOVNIK, 51000 Rijeka</item>
      <item>FILIP LISAC, 51000 Rijeka</item>
      <item>BORIS ŠOLAJA, 51000 Rijeka</item>
      <item>MARKO PUHOVAC, 51000 Rijeka</item>
      <item>IGOR UDOVIČIĆ, 51000 Rijeka</item>
      <item>TOMISLAV MORSAN, 47000 Karlovac</item>
      <item>KATA LISAC, 51 000 Rijeka</item>
      <item>DANICA MAJETIĆ, 51 000 Rijeka</item>
      <item>Sanja Sušnik, Domagojeva 18 Zagreb</item>
      <item>LEKO I PARTNERI, 10000 Zagreb</item>
      <item>MARICA JEKLINIĆ ROSIĆ, Gospić</item>
      <item>POREZNA UPRAVA GOSPIĆ, 53000 Gospić</item>
      <item>Senka Perhat, Ribarska 4, 51000 Rijeka</item>
      <item>Elvir Imširević, OIB </item>
      <item>Tomislav Morsan</item>
    </derivirana_varijabla>
  </DomainObject.Predmet.OstaliListFormatedWithAdressOIB>
  <DomainObject.Predmet.OstaliListNazivFormated>
    <izvorni_sadrzaj>
      <item>RH ŽDO RIJEKA Građansko-upravni odjel</item>
      <item>JAKOB NAKIĆ</item>
      <item>EMIL KRŠOVNIK</item>
      <item>FILIP LISAC</item>
      <item>BORIS ŠOLAJA</item>
      <item>MARKO PUHOVAC</item>
      <item>IGOR UDOVIČIĆ</item>
      <item>TOMISLAV MORSAN</item>
      <item>KATA LISAC</item>
      <item>DANICA MAJETIĆ</item>
      <item>Sanja Sušnik</item>
      <item>LEKO I PARTNERI</item>
      <item>MARICA JEKLINIĆ ROSIĆ</item>
      <item>POREZNA UPRAVA GOSPIĆ</item>
      <item>Senka Perhat</item>
      <item>Elvir Imširević</item>
      <item>Tomislav Morsan</item>
    </izvorni_sadrzaj>
    <derivirana_varijabla naziv="DomainObject.Predmet.OstaliListNazivFormated_1">
      <item>RH ŽDO RIJEKA Građansko-upravni odjel</item>
      <item>JAKOB NAKIĆ</item>
      <item>EMIL KRŠOVNIK</item>
      <item>FILIP LISAC</item>
      <item>BORIS ŠOLAJA</item>
      <item>MARKO PUHOVAC</item>
      <item>IGOR UDOVIČIĆ</item>
      <item>TOMISLAV MORSAN</item>
      <item>KATA LISAC</item>
      <item>DANICA MAJETIĆ</item>
      <item>Sanja Sušnik</item>
      <item>LEKO I PARTNERI</item>
      <item>MARICA JEKLINIĆ ROSIĆ</item>
      <item>POREZNA UPRAVA GOSPIĆ</item>
      <item>Senka Perhat</item>
      <item>Elvir Imširević</item>
      <item>Tomislav Morsan</item>
    </derivirana_varijabla>
  </DomainObject.Predmet.OstaliListNazivFormated>
  <DomainObject.Predmet.OstaliListNazivFormatedOIB>
    <izvorni_sadrzaj>
      <item>RH ŽDO RIJEKA Građansko-upravni odjel</item>
      <item>JAKOB NAKIĆ</item>
      <item>EMIL KRŠOVNIK</item>
      <item>FILIP LISAC</item>
      <item>BORIS ŠOLAJA</item>
      <item>MARKO PUHOVAC</item>
      <item>IGOR UDOVIČIĆ</item>
      <item>TOMISLAV MORSAN</item>
      <item>KATA LISAC</item>
      <item>DANICA MAJETIĆ</item>
      <item>Sanja Sušnik</item>
      <item>LEKO I PARTNERI</item>
      <item>MARICA JEKLINIĆ ROSIĆ</item>
      <item>POREZNA UPRAVA GOSPIĆ</item>
      <item>Senka Perhat</item>
      <item>Elvir Imširević, OIB </item>
      <item>Tomislav Morsan</item>
    </izvorni_sadrzaj>
    <derivirana_varijabla naziv="DomainObject.Predmet.OstaliListNazivFormatedOIB_1">
      <item>RH ŽDO RIJEKA Građansko-upravni odjel</item>
      <item>JAKOB NAKIĆ</item>
      <item>EMIL KRŠOVNIK</item>
      <item>FILIP LISAC</item>
      <item>BORIS ŠOLAJA</item>
      <item>MARKO PUHOVAC</item>
      <item>IGOR UDOVIČIĆ</item>
      <item>TOMISLAV MORSAN</item>
      <item>KATA LISAC</item>
      <item>DANICA MAJETIĆ</item>
      <item>Sanja Sušnik</item>
      <item>LEKO I PARTNERI</item>
      <item>MARICA JEKLINIĆ ROSIĆ</item>
      <item>POREZNA UPRAVA GOSPIĆ</item>
      <item>Senka Perhat</item>
      <item>Elvir Imširević, OIB </item>
      <item>Tomislav Morsan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GOSPIĆ</izvorni_sadrzaj>
    <derivirana_varijabla naziv="DomainObject.Predmet.StrankaIDrugi_1">RH MINISTARSTVO FINANCIJA, POREZNA UPRAVA, PODRUČNI URED GOSPIĆ</derivirana_varijabla>
  </DomainObject.Predmet.StrankaIDrugi>
  <DomainObject.Predmet.ProtustrankaIDrugi>
    <izvorni_sadrzaj>TISKARA GOSPIĆ d.d.</izvorni_sadrzaj>
    <derivirana_varijabla naziv="DomainObject.Predmet.ProtustrankaIDrugi_1">TISKARA GOSPIĆ d.d.</derivirana_varijabla>
  </DomainObject.Predmet.ProtustrankaIDrugi>
  <DomainObject.Predmet.StrankaIDrugiAdressOIB>
    <izvorni_sadrzaj>RH MINISTARSTVO FINANCIJA, POREZNA UPRAVA, PODRUČNI URED GOSPIĆ, OIB 18683136487</izvorni_sadrzaj>
    <derivirana_varijabla naziv="DomainObject.Predmet.StrankaIDrugiAdressOIB_1">RH MINISTARSTVO FINANCIJA, POREZNA UPRAVA, PODRUČNI URED GOSPIĆ, OIB 18683136487</derivirana_varijabla>
  </DomainObject.Predmet.StrankaIDrugiAdressOIB>
  <DomainObject.Predmet.ProtustrankaIDrugiAdressOIB>
    <izvorni_sadrzaj>TISKARA GOSPIĆ d.d., OIB 30788865027, Bilajska 3, 35000 Gospić</izvorni_sadrzaj>
    <derivirana_varijabla naziv="DomainObject.Predmet.ProtustrankaIDrugiAdressOIB_1">TISKARA GOSPIĆ d.d., OIB 30788865027, Bilajska 3, 35000 Gospić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TISKARA GOSPIĆ d.d.</item>
      <item>RH ŽDO RIJEKA Građansko-upravni odjel</item>
      <item>RH MINISTARSTVO FINANCIJA, POREZNA UPRAVA, PODRUČNI URED GOSPIĆ</item>
      <item>JAKOB NAKIĆ</item>
      <item>EMIL KRŠOVNIK</item>
      <item>FILIP LISAC</item>
      <item>BORIS ŠOLAJA</item>
      <item>MARKO PUHOVAC</item>
      <item>IGOR UDOVIČIĆ</item>
      <item>TOMISLAV MORSAN</item>
      <item>KATA LISAC</item>
      <item>DANICA MAJETIĆ</item>
      <item>Sanja Sušnik</item>
      <item>LEKO I PARTNERI</item>
      <item>MARICA JEKLINIĆ ROSIĆ</item>
      <item>POREZNA UPRAVA GOSPIĆ</item>
      <item>Senka Perhat</item>
      <item>Elvir Imširević</item>
      <item>Tomislav Morsan</item>
    </izvorni_sadrzaj>
    <derivirana_varijabla naziv="DomainObject.Predmet.SudioniciListNaziv_1">
      <item>TISKARA GOSPIĆ d.d.</item>
      <item>RH ŽDO RIJEKA Građansko-upravni odjel</item>
      <item>RH MINISTARSTVO FINANCIJA, POREZNA UPRAVA, PODRUČNI URED GOSPIĆ</item>
      <item>JAKOB NAKIĆ</item>
      <item>EMIL KRŠOVNIK</item>
      <item>FILIP LISAC</item>
      <item>BORIS ŠOLAJA</item>
      <item>MARKO PUHOVAC</item>
      <item>IGOR UDOVIČIĆ</item>
      <item>TOMISLAV MORSAN</item>
      <item>KATA LISAC</item>
      <item>DANICA MAJETIĆ</item>
      <item>Sanja Sušnik</item>
      <item>LEKO I PARTNERI</item>
      <item>MARICA JEKLINIĆ ROSIĆ</item>
      <item>POREZNA UPRAVA GOSPIĆ</item>
      <item>Senka Perhat</item>
      <item>Elvir Imširević</item>
      <item>Tomislav Morsan</item>
    </derivirana_varijabla>
  </DomainObject.Predmet.SudioniciListNaziv>
  <DomainObject.Predmet.SudioniciListAdressOIB>
    <izvorni_sadrzaj>
      <item>TISKARA GOSPIĆ d.d., OIB 30788865027, Bilajska 3,35000 Gospić</item>
      <item>RH ŽDO RIJEKA Građansko-upravni odjel, Frana Kurelca 3,51000 Rijeka</item>
      <item>RH MINISTARSTVO FINANCIJA, POREZNA UPRAVA, PODRUČNI URED GOSPIĆ, OIB 18683136487</item>
      <item>JAKOB NAKIĆ, 51000 Rijeka</item>
      <item>EMIL KRŠOVNIK, 51000 Rijeka</item>
      <item>FILIP LISAC, 51000 Rijeka</item>
      <item>BORIS ŠOLAJA, 51000 Rijeka</item>
      <item>MARKO PUHOVAC, 51000 Rijeka</item>
      <item>IGOR UDOVIČIĆ, 51000 Rijeka</item>
      <item>TOMISLAV MORSAN, 47000 Karlovac</item>
      <item>KATA LISAC, 51 000 Rijeka</item>
      <item>DANICA MAJETIĆ, 51 000 Rijeka</item>
      <item>Sanja Sušnik, Domagojeva 18 Zagreb</item>
      <item>LEKO I PARTNERI, 10000 Zagreb</item>
      <item>MARICA JEKLINIĆ ROSIĆ, Gospić</item>
      <item>POREZNA UPRAVA GOSPIĆ, 53000 Gospić</item>
      <item>Senka Perhat, Ribarska 4,51000 Rijeka</item>
      <item>Elvir Imširević, OIB </item>
      <item>Tomislav Morsan</item>
    </izvorni_sadrzaj>
    <derivirana_varijabla naziv="DomainObject.Predmet.SudioniciListAdressOIB_1">
      <item>TISKARA GOSPIĆ d.d., OIB 30788865027, Bilajska 3,35000 Gospić</item>
      <item>RH ŽDO RIJEKA Građansko-upravni odjel, Frana Kurelca 3,51000 Rijeka</item>
      <item>RH MINISTARSTVO FINANCIJA, POREZNA UPRAVA, PODRUČNI URED GOSPIĆ, OIB 18683136487</item>
      <item>JAKOB NAKIĆ, 51000 Rijeka</item>
      <item>EMIL KRŠOVNIK, 51000 Rijeka</item>
      <item>FILIP LISAC, 51000 Rijeka</item>
      <item>BORIS ŠOLAJA, 51000 Rijeka</item>
      <item>MARKO PUHOVAC, 51000 Rijeka</item>
      <item>IGOR UDOVIČIĆ, 51000 Rijeka</item>
      <item>TOMISLAV MORSAN, 47000 Karlovac</item>
      <item>KATA LISAC, 51 000 Rijeka</item>
      <item>DANICA MAJETIĆ, 51 000 Rijeka</item>
      <item>Sanja Sušnik, Domagojeva 18 Zagreb</item>
      <item>LEKO I PARTNERI, 10000 Zagreb</item>
      <item>MARICA JEKLINIĆ ROSIĆ, Gospić</item>
      <item>POREZNA UPRAVA GOSPIĆ, 53000 Gospić</item>
      <item>Senka Perhat, Ribarska 4,51000 Rijeka</item>
      <item>Elvir Imširević, OIB </item>
      <item>Tomislav Morsan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30788865027</item>
      <item>, OIB null</item>
      <item>, OIB 18683136487</item>
      <item>, OIB null</item>
      <item>, OIB null</item>
      <item>, OIB null</item>
      <item>, OIB null</item>
      <item>, OIB null</item>
      <item>, OIB null</item>
      <item>, OIB null</item>
      <item>, OIB null</item>
      <item>, OIB null</item>
      <item>, OIB null</item>
      <item>, OIB null</item>
      <item>, OIB null</item>
      <item>, OIB null</item>
      <item>, OIB null</item>
      <item>, OIB </item>
      <item>, OIB null</item>
    </izvorni_sadrzaj>
    <derivirana_varijabla naziv="DomainObject.Predmet.SudioniciListNazivOIB_1">
      <item>, OIB 30788865027</item>
      <item>, OIB null</item>
      <item>, OIB 18683136487</item>
      <item>, OIB null</item>
      <item>, OIB null</item>
      <item>, OIB null</item>
      <item>, OIB null</item>
      <item>, OIB null</item>
      <item>, OIB null</item>
      <item>, OIB null</item>
      <item>, OIB null</item>
      <item>, OIB null</item>
      <item>, OIB null</item>
      <item>, OIB null</item>
      <item>, OIB null</item>
      <item>, OIB null</item>
      <item>, OIB null</item>
      <item>, OIB </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B39772-10D2-4086-89CB-7024CB238F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1259</properties:Words>
  <properties:Characters>6987</properties:Characters>
  <properties:Lines>132</properties:Lines>
  <properties:Paragraphs>35</properties:Paragraphs>
  <properties:TotalTime>90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8293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2018-02-23T07:49:00Z</dcterms:created>
  <dc:creator>dcmelik</dc:creator>
  <cp:lastModifiedBy>Jasna Radulović</cp:lastModifiedBy>
  <cp:lastPrinted>2018-02-23T10:23:00Z</cp:lastPrinted>
  <dcterms:modified xmlns:xsi="http://www.w3.org/2001/XMLSchema-instance" xsi:type="dcterms:W3CDTF">2018-02-23T10:39:00Z</dcterms:modified>
  <cp:revision>26</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postupk (čl. 196 SZ-a) (955-11 rješenje zaključenje stečajnog postupka čl  196.docx)</vt:lpwstr>
  </prop:property>
  <prop:property name="CC_coloring" pid="4" fmtid="{D5CDD505-2E9C-101B-9397-08002B2CF9AE}">
    <vt:bool>false</vt:bool>
  </prop:property>
  <prop:property name="BrojStranica" pid="5" fmtid="{D5CDD505-2E9C-101B-9397-08002B2CF9AE}">
    <vt:i4>3</vt:i4>
  </prop:property>
</prop:Properties>
</file>