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acd1" w14:paraId="a71acd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E4E37" w:rsidP="008E4E37" w:rsidR="008E4E3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St-195/2016-16.</w:t>
      </w:r>
    </w:p>
    <w:p w:rsidRDefault="008E4E37" w:rsidP="008E4E37" w:rsidR="008E4E37">
      <w:pPr>
        <w:rPr>
          <w:rFonts w:hAnsi="Arial" w:ascii="Arial"/>
        </w:rPr>
      </w:pPr>
    </w:p>
    <w:p w:rsidRDefault="008E4E37" w:rsidP="008E4E37" w:rsidR="008E4E37">
      <w:pPr>
        <w:jc w:val="center"/>
        <w:rPr>
          <w:rFonts w:hAnsi="Arial" w:ascii="Arial"/>
          <w:b/>
        </w:rPr>
      </w:pPr>
    </w:p>
    <w:p w:rsidRDefault="008E4E37" w:rsidP="008E4E37" w:rsidR="008E4E3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E4E37" w:rsidP="008E4E37" w:rsidR="008E4E37">
      <w:pPr>
        <w:jc w:val="center"/>
        <w:rPr>
          <w:rFonts w:hAnsi="Arial" w:ascii="Arial"/>
          <w:b/>
        </w:rPr>
      </w:pPr>
    </w:p>
    <w:p w:rsidRDefault="008E4E37" w:rsidP="008E4E37" w:rsidR="008E4E3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E4E37" w:rsidP="008E4E37" w:rsidR="008E4E37">
      <w:pPr>
        <w:jc w:val="center"/>
        <w:rPr>
          <w:rFonts w:hAnsi="Arial" w:ascii="Arial"/>
          <w:b/>
        </w:rPr>
      </w:pP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DRAŠKO d.o.o. za proizvodnju, trgovinu i usluge iz Kladara 4, OIB 34747044381, dana 06. listopada 2016. godine</w:t>
      </w:r>
    </w:p>
    <w:p w:rsidRDefault="008E4E37" w:rsidP="008E4E37" w:rsidR="008E4E37">
      <w:pPr>
        <w:rPr>
          <w:rFonts w:hAnsi="Arial" w:ascii="Arial"/>
          <w:b/>
        </w:rPr>
      </w:pPr>
    </w:p>
    <w:p w:rsidRDefault="008E4E37" w:rsidP="008E4E37" w:rsidR="008E4E3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E4E37" w:rsidP="008E4E37" w:rsidR="008E4E37">
      <w:pPr>
        <w:jc w:val="center"/>
        <w:rPr>
          <w:rFonts w:hAnsi="Arial" w:ascii="Arial"/>
          <w:b/>
        </w:rPr>
      </w:pP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Privremenoj stečajnoj upraviteljici Lidiji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iz Bilja, Vinogradska 17, OIB 90656042786, određuje se naknada troškova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2.641,10 kuna.</w:t>
      </w:r>
    </w:p>
    <w:p w:rsidRDefault="008E4E37" w:rsidP="008E4E37" w:rsidR="008E4E37">
      <w:pPr>
        <w:jc w:val="center"/>
        <w:rPr>
          <w:rFonts w:hAnsi="Arial" w:ascii="Arial"/>
          <w:b/>
        </w:rPr>
      </w:pPr>
    </w:p>
    <w:p w:rsidRDefault="008E4E37" w:rsidP="008E4E37" w:rsidR="008E4E3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Privremena stečajna upraviteljica Lidija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je podneskom od 08. rujna 2016. godine zatražila da joj se odobri i isplati naknada putnih troškova prijevoza na relaciji Bilje-Kladare-Bilje za dan 06.05.2016. godine radi prikupljanja podataka i informacija od stečajnog dužnika u svrhu utvrđivanja postojanja razloga za otvaranje stečaja nad dužnikom i utvrđivanja imovine dužnika u iznosu od 680,00 kuna (170 km x 2 = 340 km x 2,00 kn = 680,00 kn) i naknada iznosa dnevnice u visini od 170,00 kuna za taj dan, te naknadu putnih troškova prijevoza na relaciji Bilje-Kladare-Bilje za dan 11.05.2016. godine radi pristupa ročištu na Trgovačkom sudu u Bjelovaru u iznosu od 840,00 kuna (210 km x 2 = 420 km x 2,00 kn = 840,00 kn) i naknadu iznosa dnevnice u visini od 170,00 kuna za taj dan, odnosno da joj se odobri i isplati sveukupna naknada tako nastalih troškova u bruto iznosu od 2.641,10 kuna.</w:t>
      </w:r>
    </w:p>
    <w:p w:rsidRDefault="008E4E37" w:rsidP="008E4E37" w:rsidR="008E4E37">
      <w:pPr>
        <w:jc w:val="both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Stečajni sudac razmotrio je zahtjev privremene stečajne upraviteljice i ocijenio da su troškovi putovanja privremenoj stečajnoj upraviteljici i zahtjev za isplatom dnevnica  navedeni u njenom zahtjevu bili neophodno potrebni za vođenje postupka, pa je temeljem čl.94.st.1. i st.3., te čl.19.st.6.Stečajnog zakona (Narodne novine broj 71/15, dalje SZ-a) riješeno kao u izreci ovog rješenja.</w:t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navedenih troškova i dnevnica privremenoj stečajnoj upraviteljici izvršit će se iz sredstava Fonda za namirenje troškova stečajnog postupka, sukladno čl.111.st.3.SZ-a jer se ti troškovi ne mogu namiriti iz imovine dužnika i osiguranja predujma za namirenje troškova stečajnog postupka. </w:t>
      </w:r>
      <w:r>
        <w:rPr>
          <w:rFonts w:hAnsi="Arial" w:ascii="Arial"/>
        </w:rPr>
        <w:tab/>
        <w:t xml:space="preserve"> </w:t>
      </w:r>
    </w:p>
    <w:p w:rsidRDefault="008E4E37" w:rsidP="008E4E37" w:rsidR="008E4E37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            U Bjelovaru, 06. listopada 2016. godine</w:t>
      </w:r>
    </w:p>
    <w:p w:rsidRDefault="008E4E37" w:rsidP="008E4E37" w:rsidR="008E4E37">
      <w:pPr>
        <w:ind w:firstLine="720"/>
        <w:jc w:val="center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8E4E37" w:rsidP="008E4E37" w:rsidR="008E4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E4E37" w:rsidP="008E4E37" w:rsidR="008E4E37">
      <w:pPr>
        <w:ind w:firstLine="720"/>
        <w:jc w:val="both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8E4E37" w:rsidP="008E4E37" w:rsidR="008E4E37">
      <w:pPr>
        <w:jc w:val="both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E4E37" w:rsidP="008E4E37" w:rsidR="008E4E3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8E4E37" w:rsidP="008E4E37" w:rsidR="008E4E3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8E4E37" w:rsidP="008E4E37" w:rsidR="008E4E37">
      <w:pPr>
        <w:jc w:val="both"/>
        <w:rPr>
          <w:rFonts w:hAnsi="Arial" w:ascii="Arial"/>
        </w:rPr>
      </w:pPr>
    </w:p>
    <w:p w:rsidRDefault="008E4E37" w:rsidP="008E4E37" w:rsidR="008E4E37">
      <w:pPr>
        <w:jc w:val="both"/>
        <w:rPr>
          <w:rFonts w:hAnsi="Arial" w:ascii="Arial"/>
        </w:rPr>
      </w:pPr>
    </w:p>
    <w:p w:rsidRDefault="008E4E37" w:rsidP="008E4E37" w:rsidR="008E4E37">
      <w:pPr>
        <w:jc w:val="both"/>
        <w:rPr>
          <w:rFonts w:hAnsi="Arial" w:ascii="Arial"/>
        </w:rPr>
      </w:pPr>
    </w:p>
    <w:p w:rsidRDefault="008E4E37" w:rsidP="008E4E37" w:rsidR="008E4E37">
      <w:pPr>
        <w:jc w:val="both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</w:p>
    <w:p w:rsidRDefault="008E4E37" w:rsidP="008E4E37" w:rsidR="008E4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E4E37" w:rsidP="008E4E37" w:rsidR="008E4E3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E3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48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St-195/2016-16</izvorni_sadrzaj>
    <derivirana_varijabla naziv="DomainObject.Oznaka_1">St-195/2016-16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rujna 2016.</izvorni_sadrzaj>
    <derivirana_varijabla naziv="DomainObject.Predmet.DatumRjesavanja_1">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DRAŠKO d.o.o. za proizvodnju, trgovinu i usluge, Kladare zastupanog po punomoćniku Željko Čupen</izvorni_sadrzaj>
    <derivirana_varijabla naziv="DomainObject.Predmet.ProtustrankaFormated_1">  DRAŠKO d.o.o. za proizvodnju, trgovinu i usluge, Kladare zastupanog po punomoćniku Željko Čupen</derivirana_varijabla>
  </DomainObject.Predmet.ProtustrankaFormated>
  <DomainObject.Predmet.ProtustrankaFormatedOIB>
    <izvorni_sadrzaj>  DRAŠKO d.o.o. za proizvodnju, trgovinu i usluge, Kladare, OIB 34747044381 zastupanog po punomoćniku Željko Čupen</izvorni_sadrzaj>
    <derivirana_varijabla naziv="DomainObject.Predmet.ProtustrankaFormatedOIB_1">  DRAŠKO d.o.o. za proizvodnju, trgovinu i usluge, Kladare, OIB 34747044381 zastupanog po punomoćniku Željko Čupen</derivirana_varijabla>
  </DomainObject.Predmet.ProtustrankaFormatedOIB>
  <DomainObject.Predmet.ProtustrankaFormatedWithAdress>
    <izvorni_sadrzaj> DRAŠKO d.o.o. za proizvodnju, trgovinu i usluge, Kladare, Kladare 4, 33405 Kladare zastupanog po punomoćniku Željko Čupen</izvorni_sadrzaj>
    <derivirana_varijabla naziv="DomainObject.Predmet.ProtustrankaFormatedWithAdress_1"> DRAŠKO d.o.o. za proizvodnju, trgovinu i usluge, Kladare, Kladare 4, 33405 Kladare zastupanog po punomoćniku Željko Čupen</derivirana_varijabla>
  </DomainObject.Predmet.ProtustrankaFormatedWithAdress>
  <DomainObject.Predmet.ProtustrankaFormatedWithAdressOIB>
    <izvorni_sadrzaj> DRAŠKO d.o.o. za proizvodnju, trgovinu i usluge, Kladare, OIB 34747044381, Kladare 4, 33405 Kladare zastupanog po punomoćniku Željko Čupen</izvorni_sadrzaj>
    <derivirana_varijabla naziv="DomainObject.Predmet.ProtustrankaFormatedWithAdressOIB_1"> DRAŠKO d.o.o. za proizvodnju, trgovinu i usluge, Kladare, OIB 34747044381, Kladare 4, 33405 Kladare zastupanog po punomoćniku Željko Čupen</derivirana_varijabla>
  </DomainObject.Predmet.ProtustrankaFormatedWithAdressOIB>
  <DomainObject.Predmet.ProtustrankaWithAdress>
    <izvorni_sadrzaj>DRAŠKO d.o.o. za proizvodnju, trgovinu i usluge, Kladare Kladare 4, 33405 Kladare</izvorni_sadrzaj>
    <derivirana_varijabla naziv="DomainObject.Predmet.ProtustrankaWithAdress_1">DRAŠKO d.o.o. za proizvodnju, trgovinu i usluge, Kladare Kladare 4, 33405 Kladare</derivirana_varijabla>
  </DomainObject.Predmet.ProtustrankaWithAdress>
  <DomainObject.Predmet.ProtustrankaWithAdressOIB>
    <izvorni_sadrzaj>DRAŠKO d.o.o. za proizvodnju, trgovinu i usluge, Kladare, OIB 34747044381, Kladare 4, 33405 Kladare</izvorni_sadrzaj>
    <derivirana_varijabla naziv="DomainObject.Predmet.ProtustrankaWithAdressOIB_1">DRAŠKO d.o.o. za proizvodnju, trgovinu i usluge, Kladare, OIB 34747044381, Kladare 4, 33405 Kladare</derivirana_varijabla>
  </DomainObject.Predmet.ProtustrankaWithAdressOIB>
  <DomainObject.Predmet.ProtustrankaNazivFormated>
    <izvorni_sadrzaj>DRAŠKO d.o.o. za proizvodnju, trgovinu i usluge, Kladare</izvorni_sadrzaj>
    <derivirana_varijabla naziv="DomainObject.Predmet.ProtustrankaNazivFormated_1">DRAŠKO d.o.o. za proizvodnju, trgovinu i usluge, Kladare</derivirana_varijabla>
  </DomainObject.Predmet.ProtustrankaNazivFormated>
  <DomainObject.Predmet.ProtustrankaNazivFormatedOIB>
    <izvorni_sadrzaj>DRAŠKO d.o.o. za proizvodnju, trgovinu i usluge, Kladare, OIB 34747044381</izvorni_sadrzaj>
    <derivirana_varijabla naziv="DomainObject.Predmet.ProtustrankaNazivFormatedOIB_1">DRAŠKO d.o.o. za proizvodnju, trgovinu i usluge, Kladare, OIB 34747044381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DRAŠKO d.o.o. za proizvodnju, trgovinu i usluge, Kladare zastupanog po punomoćniku Željko Čupen</item>
    </izvorni_sadrzaj>
    <derivirana_varijabla naziv="DomainObject.Predmet.ProtuStrankaListFormated_1">
      <item>DRAŠKO d.o.o. za proizvodnju, trgovinu i usluge, Kladare zastupanog po punomoćniku Željko Čupen</item>
    </derivirana_varijabla>
  </DomainObject.Predmet.ProtuStrankaListFormated>
  <DomainObject.Predmet.ProtuStrankaListFormatedOIB>
    <izvorni_sadrzaj>
      <item>DRAŠKO d.o.o. za proizvodnju, trgovinu i usluge, Kladare, OIB 34747044381 zastupanog po punomoćniku Željko Čupen</item>
    </izvorni_sadrzaj>
    <derivirana_varijabla naziv="DomainObject.Predmet.ProtuStrankaListFormatedOIB_1">
      <item>DRAŠKO d.o.o. za proizvodnju, trgovinu i usluge, Kladare, OIB 34747044381 zastupanog po punomoćniku Željko Čupen</item>
    </derivirana_varijabla>
  </DomainObject.Predmet.ProtuStrankaListFormatedOIB>
  <DomainObject.Predmet.ProtuStrankaListFormatedWithAdress>
    <izvorni_sadrzaj>
      <item>DRAŠKO d.o.o. za proizvodnju, trgovinu i usluge, Kladare, Kladare 4, 33405 Kladare zastupanog po punomoćniku Željko Čupen</item>
    </izvorni_sadrzaj>
    <derivirana_varijabla naziv="DomainObject.Predmet.ProtuStrankaListFormatedWithAdress_1">
      <item>DRAŠKO d.o.o. za proizvodnju, trgovinu i usluge, Kladare, Kladare 4, 33405 Kladare zastupanog po punomoćniku Željko Čupen</item>
    </derivirana_varijabla>
  </DomainObject.Predmet.ProtuStrankaListFormatedWithAdress>
  <DomainObject.Predmet.ProtuStrankaListFormatedWithAdressOIB>
    <izvorni_sadrzaj>
      <item>DRAŠKO d.o.o. za proizvodnju, trgovinu i usluge, Kladare, OIB 34747044381, Kladare 4, 33405 Kladare zastupanog po punomoćniku Željko Čupen</item>
    </izvorni_sadrzaj>
    <derivirana_varijabla naziv="DomainObject.Predmet.ProtuStrankaListFormatedWithAdressOIB_1">
      <item>DRAŠKO d.o.o. za proizvodnju, trgovinu i usluge, Kladare, OIB 34747044381, Kladare 4, 33405 Kladare zastupanog po punomoćniku Željko Čupen</item>
    </derivirana_varijabla>
  </DomainObject.Predmet.ProtuStrankaListFormatedWithAdressOIB>
  <DomainObject.Predmet.ProtuStrankaListNazivFormated>
    <izvorni_sadrzaj>
      <item>DRAŠKO d.o.o. za proizvodnju, trgovinu i usluge, Kladare</item>
    </izvorni_sadrzaj>
    <derivirana_varijabla naziv="DomainObject.Predmet.ProtuStrankaListNazivFormated_1">
      <item>DRAŠKO d.o.o. za proizvodnju, trgovinu i usluge, Kladare</item>
    </derivirana_varijabla>
  </DomainObject.Predmet.ProtuStrankaListNazivFormated>
  <DomainObject.Predmet.ProtuStrankaListNazivFormatedOIB>
    <izvorni_sadrzaj>
      <item>DRAŠKO d.o.o. za proizvodnju, trgovinu i usluge, Kladare, OIB 34747044381</item>
    </izvorni_sadrzaj>
    <derivirana_varijabla naziv="DomainObject.Predmet.ProtuStrankaListNazivFormatedOIB_1">
      <item>DRAŠKO d.o.o. za proizvodnju, trgovinu i usluge, Kladare, OIB 34747044381</item>
    </derivirana_varijabla>
  </DomainObject.Predmet.ProtuStrankaListNazivFormatedOIB>
  <DomainObject.Predmet.OstaliListFormated>
    <izvorni_sadrzaj>
      <item>Željko Čupen punomoćnik sudionika u postupku DRAŠKO d.o.o. za proizvodnju, trgovinu i usluge, Kladare</item>
    </izvorni_sadrzaj>
    <derivirana_varijabla naziv="DomainObject.Predmet.OstaliListFormated_1">
      <item>Željko Čupen punomoćnik sudionika u postupku DRAŠKO d.o.o. za proizvodnju, trgovinu i usluge, Kladare</item>
    </derivirana_varijabla>
  </DomainObject.Predmet.OstaliListFormated>
  <DomainObject.Predmet.OstaliListFormatedOIB>
    <izvorni_sadrzaj>
      <item>Željko Čupen, OIB 92277025251 punomoćnik sudionika u postupku DRAŠKO d.o.o. za proizvodnju, trgovinu i usluge, Kladare</item>
    </izvorni_sadrzaj>
    <derivirana_varijabla naziv="DomainObject.Predmet.OstaliListFormatedOIB_1">
      <item>Željko Čupen, OIB 92277025251 punomoćnik sudionika u postupku DRAŠKO d.o.o. za proizvodnju, trgovinu i usluge, Kladare</item>
    </derivirana_varijabla>
  </DomainObject.Predmet.OstaliListFormatedOIB>
  <DomainObject.Predmet.OstaliListFormatedWithAdress>
    <izvorni_sadrzaj>
      <item>Željko Čupen, Kladare 4., 33405 Kladare punomoćnik sudionika u postupku DRAŠKO d.o.o. za proizvodnju, trgovinu i usluge, Kladare</item>
    </izvorni_sadrzaj>
    <derivirana_varijabla naziv="DomainObject.Predmet.OstaliListFormatedWithAdress_1">
      <item>Željko Čupen, Kladare 4., 33405 Kladare punomoćnik sudionika u postupku DRAŠKO d.o.o. za proizvodnju, trgovinu i usluge, Kladare</item>
    </derivirana_varijabla>
  </DomainObject.Predmet.OstaliListFormatedWithAdress>
  <DomainObject.Predmet.OstaliListFormatedWithAdressOIB>
    <izvorni_sadrzaj>
      <item>Željko Čupen, OIB 92277025251, Kladare 4., 33405 Kladare punomoćnik sudionika u postupku DRAŠKO d.o.o. za proizvodnju, trgovinu i usluge, Kladare</item>
    </izvorni_sadrzaj>
    <derivirana_varijabla naziv="DomainObject.Predmet.OstaliListFormatedWithAdressOIB_1">
      <item>Željko Čupen, OIB 92277025251, Kladare 4., 33405 Kladare punomoćnik sudionika u postupku DRAŠKO d.o.o. za proizvodnju, trgovinu i usluge, Kladare</item>
    </derivirana_varijabla>
  </DomainObject.Predmet.OstaliListFormatedWithAdressOIB>
  <DomainObject.Predmet.OstaliListNazivFormated>
    <izvorni_sadrzaj>
      <item>Željko Čupen</item>
    </izvorni_sadrzaj>
    <derivirana_varijabla naziv="DomainObject.Predmet.OstaliListNazivFormated_1">
      <item>Željko Čupen</item>
    </derivirana_varijabla>
  </DomainObject.Predmet.OstaliListNazivFormated>
  <DomainObject.Predmet.OstaliListNazivFormatedOIB>
    <izvorni_sadrzaj>
      <item>Željko Čupen, OIB 92277025251</item>
    </izvorni_sadrzaj>
    <derivirana_varijabla naziv="DomainObject.Predmet.OstaliListNazivFormatedOIB_1">
      <item>Željko Čupen, OIB 92277025251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St-195/2016-16</izvorni_sadrzaj>
    <derivirana_varijabla naziv="DomainObject.PoslovniBrojDokumenta_1">St-195/2016-16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DRAŠKO d.o.o. za proizvodnju, trgovinu i usluge, Kladare</izvorni_sadrzaj>
    <derivirana_varijabla naziv="DomainObject.Predmet.ProtustrankaIDrugi_1">DRAŠKO d.o.o. za proizvodnju, trgovinu i usluge,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DRAŠKO d.o.o. za proizvodnju, trgovinu i usluge, Kladare, OIB 34747044381, Kladare 4, 33405 Kladare</izvorni_sadrzaj>
    <derivirana_varijabla naziv="DomainObject.Predmet.ProtustrankaIDrugiAdressOIB_1">DRAŠKO d.o.o. za proizvodnju, trgovinu i usluge, Kladare, OIB 34747044381, Kladare 4,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2016.</izvorni_sadrzaj>
    <derivirana_varijabla naziv="DomainObject.Predmet.OdlukaRjesenje.DatumDonosenjaOdluke_1">2. rujna 2016.</derivirana_varijabla>
  </DomainObject.Predmet.OdlukaRjesenje.DatumDonosenjaOdluke>
  <DomainObject.Predmet.OdlukaRjesenje.DatumPravomocnosti>
    <izvorni_sadrzaj>20. rujna 2016.</izvorni_sadrzaj>
    <derivirana_varijabla naziv="DomainObject.Predmet.OdlukaRjesenje.DatumPravomocnosti_1">20. rujna 2016.</derivirana_varijabla>
  </DomainObject.Predmet.OdlukaRjesenje.DatumPravomocnosti>
  <DomainObject.Predmet.OdlukaRjesenje.Oznaka>
    <izvorni_sadrzaj>St-195/2016-12</izvorni_sadrzaj>
    <derivirana_varijabla naziv="DomainObject.Predmet.OdlukaRjesenje.Oznaka_1">St-195/2016-12</derivirana_varijabla>
  </DomainObject.Predmet.OdlukaRjesenje.Oznaka>
  <DomainObject.Predmet.SudioniciListNaziv>
    <izvorni_sadrzaj>
      <item>FINA, RC ZAGREB, Podružnica Bjelovar</item>
      <item>DRAŠKO d.o.o. za proizvodnju, trgovinu i usluge, Kladare</item>
      <item>Željko Čupen</item>
    </izvorni_sadrzaj>
    <derivirana_varijabla naziv="DomainObject.Predmet.SudioniciListNaziv_1">
      <item>FINA, RC ZAGREB, Podružnica Bjelovar</item>
      <item>DRAŠKO d.o.o. za proizvodnju, trgovinu i usluge, Kladare</item>
      <item>Željko Čupen</item>
    </derivirana_varijabla>
  </DomainObject.Predmet.SudioniciListNaziv>
  <DomainObject.Predmet.SudioniciListAdressOIB>
    <izvorni_sadrzaj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izvorni_sadrzaj>
    <derivirana_varijabla naziv="DomainObject.Predmet.SudioniciListAdressOIB_1"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ADB91-65D0-4EC0-B058-1A0658C8A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410</properties:Words>
  <properties:Characters>2166</properties:Characters>
  <properties:Lines>74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2016-10-07T06:10:00Z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St-195/2016-16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