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1064b" w14:paraId="f61064b" w:rsidRDefault="006D1154" w:rsidR="006D1154" w:rsidRPr="0006791C">
      <w:pPr>
        <w:jc w:val="both"/>
        <w15:collapsed w:val="false"/>
      </w:pPr>
      <w:bookmarkStart w:name="_GoBack" w:id="0"/>
      <w:bookmarkEnd w:id="0"/>
    </w:p>
    <w:p w:rsidRDefault="00755D68" w:rsidP="006D1154" w:rsidR="005F742A" w:rsidRPr="0006791C">
      <w:pPr>
        <w:jc w:val="both"/>
      </w:pPr>
      <w:r w:rsidRPr="0006791C">
        <w:t>s</w:t>
      </w:r>
      <w:r w:rsidR="005F742A" w:rsidRPr="0006791C">
        <w:t>astavljen kod Trgova</w:t>
      </w:r>
      <w:r w:rsidR="00B05A4E" w:rsidRPr="0006791C">
        <w:t xml:space="preserve">čkog suda u Zagrebu u predmetu </w:t>
      </w:r>
      <w:r w:rsidR="0070744D" w:rsidRPr="0006791C">
        <w:t>MADIG d.o.o.Ogulin, Prapućanska ulica 22, Ogulin, OIB: 40909371570,</w:t>
      </w:r>
      <w:r w:rsidR="00202D5D" w:rsidRPr="0006791C">
        <w:t xml:space="preserve">  </w:t>
      </w:r>
      <w:r w:rsidR="005F742A" w:rsidRPr="0006791C">
        <w:t xml:space="preserve">na ročištu održanom dana </w:t>
      </w:r>
      <w:r w:rsidR="00CB7101">
        <w:t>22. siječnja 2019</w:t>
      </w:r>
      <w:r w:rsidR="00311F57" w:rsidRPr="0006791C">
        <w:t>.</w:t>
      </w:r>
      <w:r w:rsidR="00681560" w:rsidRPr="0006791C">
        <w:t xml:space="preserve"> godine</w:t>
      </w:r>
      <w:r w:rsidR="004B2FD2" w:rsidRPr="0006791C">
        <w:t xml:space="preserve">, s početkom u </w:t>
      </w:r>
      <w:r w:rsidR="00CB7101">
        <w:t>11,00</w:t>
      </w:r>
      <w:r w:rsidR="005F742A" w:rsidRPr="0006791C">
        <w:t xml:space="preserve"> sati.</w:t>
      </w:r>
    </w:p>
    <w:p w:rsidRDefault="005F742A" w:rsidR="005F742A" w:rsidRPr="0006791C">
      <w:pPr>
        <w:jc w:val="both"/>
      </w:pPr>
    </w:p>
    <w:p w:rsidRDefault="005F742A" w:rsidR="005F742A" w:rsidRPr="0006791C">
      <w:pPr>
        <w:jc w:val="both"/>
        <w:rPr>
          <w:u w:val="single"/>
        </w:rPr>
      </w:pPr>
      <w:r w:rsidRPr="0006791C">
        <w:rPr>
          <w:u w:val="single"/>
        </w:rPr>
        <w:t>NAZOČNI:</w:t>
      </w:r>
    </w:p>
    <w:p w:rsidRDefault="00E12C02" w:rsidR="00E12C02" w:rsidRPr="0006791C">
      <w:pPr>
        <w:jc w:val="both"/>
        <w:rPr>
          <w:u w:val="single"/>
        </w:rPr>
      </w:pPr>
    </w:p>
    <w:p w:rsidRDefault="00B05A4E" w:rsidR="005F742A" w:rsidRPr="0006791C">
      <w:pPr>
        <w:jc w:val="both"/>
      </w:pPr>
      <w:r w:rsidRPr="0006791C">
        <w:t>1.</w:t>
      </w:r>
      <w:r w:rsidR="00F918AE" w:rsidRPr="0006791C">
        <w:t>)</w:t>
      </w:r>
      <w:r w:rsidRPr="0006791C">
        <w:t xml:space="preserve"> </w:t>
      </w:r>
      <w:r w:rsidR="00E12C02" w:rsidRPr="0006791C">
        <w:t>Vesna Sremac Šoštar</w:t>
      </w:r>
      <w:r w:rsidR="00681560" w:rsidRPr="0006791C">
        <w:t xml:space="preserve">, </w:t>
      </w:r>
      <w:r w:rsidR="00177DBD" w:rsidRPr="0006791C">
        <w:t xml:space="preserve">stečajni sudac </w:t>
      </w:r>
    </w:p>
    <w:p w:rsidRDefault="00B05A4E" w:rsidR="005F742A" w:rsidRPr="0006791C">
      <w:pPr>
        <w:jc w:val="both"/>
      </w:pPr>
      <w:r w:rsidRPr="0006791C">
        <w:t>2.</w:t>
      </w:r>
      <w:r w:rsidR="00F918AE" w:rsidRPr="0006791C">
        <w:t>)</w:t>
      </w:r>
      <w:r w:rsidRPr="0006791C">
        <w:t xml:space="preserve"> </w:t>
      </w:r>
      <w:r w:rsidR="002F4A01" w:rsidRPr="0006791C">
        <w:t>Matea Bizjak,</w:t>
      </w:r>
      <w:r w:rsidR="00681560" w:rsidRPr="0006791C">
        <w:t xml:space="preserve"> </w:t>
      </w:r>
      <w:r w:rsidR="005F742A" w:rsidRPr="0006791C">
        <w:t>zapisničar</w:t>
      </w:r>
    </w:p>
    <w:p w:rsidRDefault="005F742A" w:rsidR="005F742A" w:rsidRPr="0006791C">
      <w:pPr>
        <w:jc w:val="both"/>
      </w:pPr>
    </w:p>
    <w:p w:rsidRDefault="00B170F7" w:rsidR="00E12C02" w:rsidRPr="0006791C">
      <w:pPr>
        <w:jc w:val="both"/>
      </w:pPr>
      <w:r w:rsidRPr="0006791C">
        <w:t>Konstatira se da</w:t>
      </w:r>
      <w:r w:rsidR="0028388E" w:rsidRPr="0006791C">
        <w:t xml:space="preserve"> je</w:t>
      </w:r>
      <w:r w:rsidR="005F742A" w:rsidRPr="0006791C">
        <w:t xml:space="preserve"> </w:t>
      </w:r>
      <w:r w:rsidR="00E12C02" w:rsidRPr="0006791C">
        <w:t xml:space="preserve">za dužnika </w:t>
      </w:r>
      <w:r w:rsidR="0028388E" w:rsidRPr="0006791C">
        <w:t xml:space="preserve">pristupio stečajni upravitelj Milan Bariša Obradović. </w:t>
      </w:r>
    </w:p>
    <w:p w:rsidRDefault="008A5DF2" w:rsidP="00E1013A" w:rsidR="008A5DF2" w:rsidRPr="0006791C">
      <w:pPr>
        <w:jc w:val="both"/>
      </w:pPr>
    </w:p>
    <w:p w:rsidRDefault="0073043E" w:rsidP="00E1013A" w:rsidR="0073043E" w:rsidRPr="0006791C">
      <w:pPr>
        <w:jc w:val="both"/>
      </w:pPr>
      <w:r w:rsidRPr="0006791C">
        <w:t>Za vjerovnike:</w:t>
      </w:r>
    </w:p>
    <w:p w:rsidRDefault="008A5DF2" w:rsidP="005111C4" w:rsidR="00627150">
      <w:pPr>
        <w:jc w:val="both"/>
      </w:pPr>
      <w:r w:rsidRPr="0006791C">
        <w:t xml:space="preserve">HRVATSKE ŠUME, </w:t>
      </w:r>
      <w:r w:rsidR="00CF6641" w:rsidRPr="00627150">
        <w:t xml:space="preserve">zastupano po </w:t>
      </w:r>
      <w:r w:rsidR="00625AFA" w:rsidRPr="00627150">
        <w:t>Lorena Panežić, odvj. vježbenica</w:t>
      </w:r>
      <w:r w:rsidR="00627150">
        <w:t>, Su-50/12</w:t>
      </w:r>
    </w:p>
    <w:p w:rsidRDefault="00627150" w:rsidP="005111C4" w:rsidR="0070744D" w:rsidRPr="00CB7101">
      <w:pPr>
        <w:jc w:val="both"/>
        <w:rPr>
          <w:b/>
        </w:rPr>
      </w:pPr>
      <w:r>
        <w:t>RH, MF, PU, zastupano po Sonja Uroić Štefanko, ŽDO Karlovac</w:t>
      </w:r>
    </w:p>
    <w:p w:rsidRDefault="00CF6641" w:rsidP="005111C4" w:rsidR="00CF6641" w:rsidRPr="0006791C">
      <w:pPr>
        <w:jc w:val="both"/>
      </w:pPr>
    </w:p>
    <w:p w:rsidRDefault="008C11EB" w:rsidP="005111C4" w:rsidR="008C11EB" w:rsidRPr="0006791C">
      <w:pPr>
        <w:jc w:val="both"/>
      </w:pPr>
      <w:r w:rsidRPr="0006791C">
        <w:t xml:space="preserve">Predmet današnjeg ročišta je prodaja imovine stečajnog dužnika, nekretnine upisane kod  Općinskog suda u Gospiću, Zemljišno-knjižni odjel u Otočcu i to: </w:t>
      </w:r>
    </w:p>
    <w:p w:rsidRDefault="008C11EB" w:rsidP="008C11EB" w:rsidR="008C11EB" w:rsidRPr="0006791C">
      <w:pPr>
        <w:numPr>
          <w:ilvl w:val="0"/>
          <w:numId w:val="27"/>
        </w:numPr>
        <w:jc w:val="both"/>
      </w:pPr>
      <w:r w:rsidRPr="0006791C">
        <w:t>kčbr. 20/2 – Pekarija- poslovna prostorija u površini od 38 čhv, upisana u z.k.ul. 1810 k.o. Brinje,</w:t>
      </w:r>
    </w:p>
    <w:p w:rsidRDefault="008C11EB" w:rsidP="008C11EB" w:rsidR="008C11EB" w:rsidRPr="0006791C">
      <w:pPr>
        <w:numPr>
          <w:ilvl w:val="0"/>
          <w:numId w:val="27"/>
        </w:numPr>
        <w:jc w:val="both"/>
      </w:pPr>
      <w:r w:rsidRPr="0006791C">
        <w:t>kčbr. 520  - kuća br. 68/122 i dvorište u površini od 84 čhv, upisana u z.k.ul. 2006 k.o. Brinje,</w:t>
      </w:r>
    </w:p>
    <w:p w:rsidRDefault="008C11EB" w:rsidP="008C11EB" w:rsidR="008C11EB" w:rsidRPr="0006791C">
      <w:pPr>
        <w:numPr>
          <w:ilvl w:val="0"/>
          <w:numId w:val="27"/>
        </w:numPr>
        <w:jc w:val="both"/>
      </w:pPr>
      <w:r w:rsidRPr="0006791C">
        <w:t>kčbr. 104 – zgrada br.28a, dom dvorište u površini od 511 čhv, upisane u  z.k.ul. 629 k.o. Prokike,</w:t>
      </w:r>
    </w:p>
    <w:p w:rsidRDefault="008C11EB" w:rsidP="008C11EB" w:rsidR="008C11EB" w:rsidRPr="0006791C">
      <w:pPr>
        <w:numPr>
          <w:ilvl w:val="0"/>
          <w:numId w:val="27"/>
        </w:numPr>
        <w:jc w:val="both"/>
      </w:pPr>
      <w:r w:rsidRPr="0006791C">
        <w:t xml:space="preserve">kčbr. 3187 – kuća br.5A, trgovina i 1 zgrada dvorište u površini od </w:t>
      </w:r>
      <w:smartTag w:element="metricconverter" w:uri="urn:schemas-microsoft-com:office:smarttags">
        <w:smartTagPr>
          <w:attr w:val="1 jutra" w:name="ProductID"/>
        </w:smartTagPr>
        <w:r w:rsidRPr="0006791C">
          <w:t>1 jutra</w:t>
        </w:r>
      </w:smartTag>
      <w:r w:rsidRPr="0006791C">
        <w:t xml:space="preserve"> i 144 čhv, upisana u z.k.ul. 629 k.o. Prokike,</w:t>
      </w:r>
    </w:p>
    <w:p w:rsidRDefault="008C11EB" w:rsidP="008C11EB" w:rsidR="008C11EB" w:rsidRPr="0006791C">
      <w:pPr>
        <w:numPr>
          <w:ilvl w:val="0"/>
          <w:numId w:val="27"/>
        </w:numPr>
        <w:jc w:val="both"/>
      </w:pPr>
      <w:r w:rsidRPr="0006791C">
        <w:t>kčbr. 112/1- zgrada br.4-Dom i dvorište u površini od 380 čhv, upisana u z.k.ul. 680 k.o. Letinac,</w:t>
      </w:r>
    </w:p>
    <w:p w:rsidRDefault="008C11EB" w:rsidP="008C11EB" w:rsidR="008C11EB" w:rsidRPr="0006791C">
      <w:pPr>
        <w:numPr>
          <w:ilvl w:val="0"/>
          <w:numId w:val="27"/>
        </w:numPr>
        <w:jc w:val="both"/>
      </w:pPr>
      <w:r w:rsidRPr="0006791C">
        <w:t>kčbr. 13/1 – zgrada br.15-Dom i dvorište u površini do 1392 čhv, upisana u z.k.ul. 987 k.o. Vodoteč,</w:t>
      </w:r>
    </w:p>
    <w:p w:rsidRDefault="008C11EB" w:rsidP="008C11EB" w:rsidR="008C11EB" w:rsidRPr="0006791C">
      <w:pPr>
        <w:numPr>
          <w:ilvl w:val="0"/>
          <w:numId w:val="27"/>
        </w:numPr>
        <w:jc w:val="both"/>
      </w:pPr>
      <w:r w:rsidRPr="0006791C">
        <w:t>kčbr. 3214/2- dvorište u površini od 97 čhv, upisana uz.k.ul. 1205 k.o. Stajnica,</w:t>
      </w:r>
    </w:p>
    <w:p w:rsidRDefault="008C11EB" w:rsidP="008C11EB" w:rsidR="008C11EB" w:rsidRPr="0006791C">
      <w:pPr>
        <w:numPr>
          <w:ilvl w:val="0"/>
          <w:numId w:val="27"/>
        </w:numPr>
        <w:jc w:val="both"/>
      </w:pPr>
      <w:r w:rsidRPr="0006791C">
        <w:t xml:space="preserve">kčbr. 2221/1-šuma u površini od </w:t>
      </w:r>
      <w:smartTag w:element="metricconverter" w:uri="urn:schemas-microsoft-com:office:smarttags">
        <w:smartTagPr>
          <w:attr w:val="712 m2" w:name="ProductID"/>
        </w:smartTagPr>
        <w:r w:rsidRPr="0006791C">
          <w:t>712 m2</w:t>
        </w:r>
      </w:smartTag>
      <w:r w:rsidRPr="0006791C">
        <w:t xml:space="preserve">, kčbr. 2222-šuma barutni magazin u površini od  </w:t>
      </w:r>
      <w:smartTag w:element="metricconverter" w:uri="urn:schemas-microsoft-com:office:smarttags">
        <w:smartTagPr>
          <w:attr w:val="648 m2" w:name="ProductID"/>
        </w:smartTagPr>
        <w:r w:rsidRPr="0006791C">
          <w:t>648 m2</w:t>
        </w:r>
      </w:smartTag>
      <w:r w:rsidRPr="0006791C">
        <w:t xml:space="preserve">, kčbr. 2223 – pašnjak barutni magazin u površini od </w:t>
      </w:r>
      <w:smartTag w:element="metricconverter" w:uri="urn:schemas-microsoft-com:office:smarttags">
        <w:smartTagPr>
          <w:attr w:val="777 m2" w:name="ProductID"/>
        </w:smartTagPr>
        <w:r w:rsidRPr="0006791C">
          <w:t>777 m2</w:t>
        </w:r>
      </w:smartTag>
      <w:r w:rsidRPr="0006791C">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6791C">
          <w:t>1158 m2</w:t>
        </w:r>
      </w:smartTag>
    </w:p>
    <w:p w:rsidRDefault="00EB7319" w:rsidP="005111C4" w:rsidR="00EB7319" w:rsidRPr="00CB7101">
      <w:pPr>
        <w:jc w:val="both"/>
        <w:rPr>
          <w:b/>
        </w:rPr>
      </w:pPr>
    </w:p>
    <w:p w:rsidRDefault="005111C4" w:rsidP="00A50EA6" w:rsidR="00D817C3" w:rsidRPr="009F13A6">
      <w:pPr>
        <w:ind w:firstLine="709"/>
        <w:jc w:val="both"/>
      </w:pPr>
      <w:r w:rsidRPr="009F13A6">
        <w:t>Nadalje</w:t>
      </w:r>
      <w:r w:rsidR="00D817C3" w:rsidRPr="009F13A6">
        <w:t>, utvrđuje se</w:t>
      </w:r>
      <w:r w:rsidRPr="009F13A6">
        <w:t xml:space="preserve"> da</w:t>
      </w:r>
      <w:r w:rsidR="003409C3" w:rsidRPr="009F13A6">
        <w:t xml:space="preserve"> </w:t>
      </w:r>
      <w:r w:rsidR="009F13A6">
        <w:t>kao kupac pristupio Davor Bugar</w:t>
      </w:r>
      <w:r w:rsidR="00627150">
        <w:t>i</w:t>
      </w:r>
      <w:r w:rsidR="00B26329" w:rsidRPr="009F13A6">
        <w:t>ja</w:t>
      </w:r>
      <w:r w:rsidR="009F13A6">
        <w:t xml:space="preserve"> iz </w:t>
      </w:r>
      <w:r w:rsidR="00627150">
        <w:t>Ljubljane, Prušnikova 2, OIB: 30019935237.</w:t>
      </w:r>
    </w:p>
    <w:p w:rsidRDefault="003409C3" w:rsidP="005111C4" w:rsidR="003409C3" w:rsidRPr="0006791C">
      <w:pPr>
        <w:jc w:val="both"/>
      </w:pPr>
    </w:p>
    <w:p w:rsidRDefault="003409C3" w:rsidP="00B26329" w:rsidR="00B26329">
      <w:pPr>
        <w:ind w:firstLine="709"/>
        <w:jc w:val="both"/>
      </w:pPr>
      <w:r w:rsidRPr="0006791C">
        <w:t>Prije početka raspravljanja ovaj sud je provjerom u računovodstvu utvrdio da</w:t>
      </w:r>
      <w:r w:rsidR="00627150">
        <w:t xml:space="preserve"> je</w:t>
      </w:r>
      <w:r w:rsidRPr="0006791C">
        <w:t xml:space="preserve"> </w:t>
      </w:r>
      <w:r w:rsidR="00627150">
        <w:t>Davor Bugari</w:t>
      </w:r>
      <w:r w:rsidR="00627150" w:rsidRPr="009F13A6">
        <w:t>ja</w:t>
      </w:r>
      <w:r w:rsidR="00627150">
        <w:t xml:space="preserve"> iz Ljubljane, Prušnikova 2, OIB: 30019935237 </w:t>
      </w:r>
      <w:r w:rsidR="00B26329">
        <w:t>dana 16. siječnja 2019., uplatio jamčevinu u iznosu od 1.805,30 kn,</w:t>
      </w:r>
      <w:r w:rsidR="007F0E25">
        <w:rPr>
          <w:b/>
        </w:rPr>
        <w:t xml:space="preserve"> </w:t>
      </w:r>
      <w:r w:rsidR="007F0E25" w:rsidRPr="007F0E25">
        <w:t>koji iznos je umanjen za</w:t>
      </w:r>
      <w:r w:rsidR="00B26329" w:rsidRPr="007F0E25">
        <w:t xml:space="preserve"> </w:t>
      </w:r>
      <w:r w:rsidR="007F0E25" w:rsidRPr="007F0E25">
        <w:t>za iznos troška naknade banke te sada iznosi</w:t>
      </w:r>
      <w:r w:rsidR="00B26329" w:rsidRPr="007F0E25">
        <w:t xml:space="preserve"> od 1.725,30 kn</w:t>
      </w:r>
      <w:r w:rsidR="007F0E25" w:rsidRPr="007F0E25">
        <w:t>.</w:t>
      </w:r>
    </w:p>
    <w:p w:rsidRDefault="001648C6" w:rsidP="001648C6" w:rsidR="001648C6" w:rsidRPr="0006791C">
      <w:pPr>
        <w:jc w:val="both"/>
      </w:pPr>
    </w:p>
    <w:p w:rsidRDefault="00A50EA6" w:rsidP="001648C6" w:rsidR="00A50EA6">
      <w:pPr>
        <w:jc w:val="both"/>
      </w:pPr>
    </w:p>
    <w:p w:rsidRDefault="009F13A6" w:rsidP="001648C6" w:rsidR="009F13A6">
      <w:pPr>
        <w:jc w:val="both"/>
      </w:pPr>
    </w:p>
    <w:p w:rsidRDefault="009F13A6" w:rsidP="009F13A6" w:rsidR="009F13A6" w:rsidRPr="00B0180B">
      <w:pPr>
        <w:pStyle w:val="Tijeloteksta"/>
        <w:ind w:firstLine="709"/>
        <w:jc w:val="both"/>
        <w:outlineLvl w:val="0"/>
        <w:rPr>
          <w:rFonts w:cs="Times New Roman" w:hAnsi="Times New Roman" w:ascii="Times New Roman"/>
          <w:sz w:val="24"/>
        </w:rPr>
      </w:pPr>
      <w:r w:rsidRPr="00B0180B">
        <w:rPr>
          <w:rFonts w:cs="Times New Roman" w:hAnsi="Times New Roman" w:ascii="Times New Roman"/>
          <w:sz w:val="24"/>
        </w:rPr>
        <w:lastRenderedPageBreak/>
        <w:t xml:space="preserve">Pravomoćnim rješenjem ovog suda od 31. ožujka 2015., broj gornji, određena je prodaja u stečajnom postupku nekretnina u vlasništvu i suvlasništvu stečajnog dužnika MADIG d.o.o.Ogulin, Prapućanska ulica 22, Ogulin, OIB: 40909371570. Zaključkom od </w:t>
      </w:r>
      <w:r>
        <w:rPr>
          <w:rFonts w:cs="Times New Roman" w:hAnsi="Times New Roman" w:ascii="Times New Roman"/>
          <w:sz w:val="24"/>
        </w:rPr>
        <w:t xml:space="preserve">29. studenog </w:t>
      </w:r>
      <w:r w:rsidRPr="00B0180B">
        <w:rPr>
          <w:rFonts w:cs="Times New Roman" w:hAnsi="Times New Roman" w:ascii="Times New Roman"/>
          <w:sz w:val="24"/>
        </w:rPr>
        <w:t xml:space="preserve">2018., broj gornji, određeni su uvjeti i način prodaje predmetnih nekretnina te je određeno 8. ročište za javnu dražbu za današnji dan, a oglas o današnjem ročištu za prodaju usmenom javnom dražbom objavljen je na e-oglasnoj ploči istog dana, sukladno čl. 164. SZ-a, na web stranici HGK, Sudačke mreže, o čemu stečajni upravitelj dostavlja dokaz u spis. </w:t>
      </w:r>
    </w:p>
    <w:p w:rsidRDefault="009F13A6" w:rsidP="009F13A6" w:rsidR="009F13A6" w:rsidRPr="00B0180B">
      <w:pPr>
        <w:pStyle w:val="Tijeloteksta"/>
        <w:ind w:firstLine="709"/>
        <w:jc w:val="both"/>
        <w:outlineLvl w:val="0"/>
        <w:rPr>
          <w:rFonts w:cs="Times New Roman" w:hAnsi="Times New Roman" w:ascii="Times New Roman"/>
          <w:sz w:val="24"/>
        </w:rPr>
      </w:pPr>
      <w:r w:rsidRPr="00B0180B">
        <w:rPr>
          <w:rFonts w:cs="Times New Roman" w:hAnsi="Times New Roman" w:ascii="Times New Roman"/>
          <w:sz w:val="24"/>
        </w:rPr>
        <w:t xml:space="preserve">Predmet današnje javne dražbe su nekretnine pobliže označene u zaključku ovog suda od </w:t>
      </w:r>
      <w:r>
        <w:rPr>
          <w:rFonts w:cs="Times New Roman" w:hAnsi="Times New Roman" w:ascii="Times New Roman"/>
          <w:sz w:val="24"/>
        </w:rPr>
        <w:t>29. studenog</w:t>
      </w:r>
      <w:r w:rsidRPr="00B0180B">
        <w:rPr>
          <w:rFonts w:cs="Times New Roman" w:hAnsi="Times New Roman" w:ascii="Times New Roman"/>
          <w:sz w:val="24"/>
        </w:rPr>
        <w:t xml:space="preserve"> 2018.</w:t>
      </w:r>
    </w:p>
    <w:p w:rsidRDefault="009F13A6" w:rsidP="009F13A6" w:rsidR="009F13A6" w:rsidRPr="00B0180B">
      <w:pPr>
        <w:jc w:val="both"/>
      </w:pPr>
    </w:p>
    <w:p w:rsidRDefault="009F13A6" w:rsidP="009F13A6" w:rsidR="009F13A6" w:rsidRPr="00B0180B">
      <w:pPr>
        <w:ind w:firstLine="708"/>
        <w:jc w:val="both"/>
      </w:pPr>
      <w:r w:rsidRPr="00B0180B">
        <w:t xml:space="preserve">Utvrđuje se da je zaključkom ovog suda broj gornji od </w:t>
      </w:r>
      <w:r>
        <w:t>29. studenog</w:t>
      </w:r>
      <w:r w:rsidRPr="00B0180B">
        <w:t xml:space="preserve"> 2018., u toč. V.) 3.) određeno da kao kupci mogu sudjelovati samo osobe koje su najkasnije dva dana prije dana održavanja ročišta za dražbu uplatile  jamčevinu u iznosu od 10 % utvrđene vrijednosti nekretnina iz  točke I.) ovog zaključka na račun sudskog depozita Trgovačkog suda u Zagrebu pri  Hrvatskoj poštanskoj banci d.d. Zagreb broj </w:t>
      </w:r>
      <w:r w:rsidRPr="00B0180B">
        <w:rPr>
          <w:b/>
          <w:i/>
        </w:rPr>
        <w:t xml:space="preserve">HR9223900011300000460, </w:t>
      </w:r>
      <w:r w:rsidRPr="00B0180B">
        <w:t xml:space="preserve"> poziv na broj </w:t>
      </w:r>
      <w:r w:rsidRPr="00B0180B">
        <w:rPr>
          <w:b/>
          <w:i/>
        </w:rPr>
        <w:t>32912</w:t>
      </w:r>
      <w:r w:rsidRPr="00B0180B">
        <w:t xml:space="preserve"> i ako dokaz o tome predoče stečajnom sucu prije početka dražbe. </w:t>
      </w:r>
    </w:p>
    <w:p w:rsidRDefault="009F13A6" w:rsidP="009F13A6" w:rsidR="009F13A6" w:rsidRPr="00B0180B">
      <w:pPr>
        <w:jc w:val="both"/>
      </w:pPr>
    </w:p>
    <w:p w:rsidRDefault="009F13A6" w:rsidP="009F13A6" w:rsidR="009F13A6" w:rsidRPr="00B0180B">
      <w:pPr>
        <w:ind w:firstLine="708"/>
      </w:pPr>
      <w:r w:rsidRPr="00B0180B">
        <w:t xml:space="preserve">Sud donosi </w:t>
      </w:r>
    </w:p>
    <w:p w:rsidRDefault="009F13A6" w:rsidP="009F13A6" w:rsidR="009F13A6" w:rsidRPr="00B0180B">
      <w:pPr>
        <w:ind w:firstLine="708"/>
      </w:pPr>
      <w:r w:rsidRPr="00B0180B">
        <w:t xml:space="preserve">                                                       Zaključak</w:t>
      </w:r>
    </w:p>
    <w:p w:rsidRDefault="009F13A6" w:rsidP="009F13A6" w:rsidR="009F13A6" w:rsidRPr="00B0180B">
      <w:pPr>
        <w:ind w:firstLine="708"/>
        <w:jc w:val="both"/>
        <w:rPr>
          <w:b/>
        </w:rPr>
      </w:pPr>
    </w:p>
    <w:p w:rsidRDefault="009F13A6" w:rsidP="009F13A6" w:rsidR="009F13A6" w:rsidRPr="00B0180B">
      <w:pPr>
        <w:ind w:firstLine="708"/>
        <w:jc w:val="both"/>
      </w:pPr>
      <w:r w:rsidRPr="00B0180B">
        <w:t xml:space="preserve">Utvrđuje se da je kupac </w:t>
      </w:r>
      <w:r w:rsidR="00A34E6F">
        <w:t>Davor Bugari</w:t>
      </w:r>
      <w:r w:rsidR="00A34E6F" w:rsidRPr="009F13A6">
        <w:t>ja</w:t>
      </w:r>
      <w:r w:rsidR="00A34E6F">
        <w:t xml:space="preserve"> iz Ljubljane, Prušnikova 2, OIB: 30019935237 </w:t>
      </w:r>
      <w:r w:rsidRPr="00B0180B">
        <w:t xml:space="preserve">ispunio uvjete za sudjelovanje na današnjoj javnoj dražbi jer je uplatio 10 % utvrđene vrijednosti nekretnina iz toč. </w:t>
      </w:r>
      <w:r w:rsidRPr="00006A48">
        <w:t xml:space="preserve">kčbr. 3187 – kuća br.5A, trgovina i 1 zgrada dvorište u površini od 1 jutra i 144 čhv, upisana u z.k.ul. 629 k.o. Prokike po cijeni od </w:t>
      </w:r>
      <w:r>
        <w:t>18.053,05</w:t>
      </w:r>
      <w:r w:rsidRPr="00006A48">
        <w:t>kn</w:t>
      </w:r>
    </w:p>
    <w:p w:rsidRDefault="009F13A6" w:rsidP="009F13A6" w:rsidR="009F13A6" w:rsidRPr="00B0180B">
      <w:pPr>
        <w:pStyle w:val="Bezproreda"/>
        <w:jc w:val="both"/>
        <w:rPr>
          <w:b/>
        </w:rPr>
      </w:pPr>
    </w:p>
    <w:p w:rsidRDefault="009F13A6" w:rsidP="009F13A6" w:rsidR="009F13A6" w:rsidRPr="00B0180B">
      <w:pPr>
        <w:ind w:firstLine="708"/>
        <w:jc w:val="both"/>
      </w:pPr>
      <w:r w:rsidRPr="00B0180B">
        <w:t xml:space="preserve">Drugih ponuđača nema. </w:t>
      </w:r>
    </w:p>
    <w:p w:rsidRDefault="009F13A6" w:rsidP="009F13A6" w:rsidR="009F13A6" w:rsidRPr="00B0180B">
      <w:pPr>
        <w:pStyle w:val="Tijeloteksta"/>
        <w:jc w:val="both"/>
        <w:outlineLvl w:val="0"/>
        <w:rPr>
          <w:rFonts w:cs="Times New Roman" w:hAnsi="Times New Roman" w:ascii="Times New Roman"/>
          <w:sz w:val="24"/>
        </w:rPr>
      </w:pPr>
    </w:p>
    <w:p w:rsidRDefault="009F13A6" w:rsidP="009F13A6" w:rsidR="009F13A6" w:rsidRPr="00B0180B">
      <w:pPr>
        <w:ind w:firstLine="709"/>
        <w:jc w:val="both"/>
      </w:pPr>
      <w:r w:rsidRPr="00B0180B">
        <w:t xml:space="preserve">Donosi se </w:t>
      </w:r>
    </w:p>
    <w:p w:rsidRDefault="009F13A6" w:rsidP="009F13A6" w:rsidR="009F13A6" w:rsidRPr="00B0180B">
      <w:pPr>
        <w:jc w:val="both"/>
      </w:pPr>
    </w:p>
    <w:p w:rsidRDefault="009F13A6" w:rsidP="009F13A6" w:rsidR="009F13A6" w:rsidRPr="00B0180B">
      <w:pPr>
        <w:jc w:val="both"/>
      </w:pPr>
      <w:r w:rsidRPr="00B0180B">
        <w:tab/>
      </w:r>
      <w:r w:rsidRPr="00B0180B">
        <w:tab/>
      </w:r>
      <w:r w:rsidRPr="00B0180B">
        <w:tab/>
      </w:r>
      <w:r w:rsidRPr="00B0180B">
        <w:tab/>
      </w:r>
      <w:r w:rsidRPr="00B0180B">
        <w:tab/>
      </w:r>
      <w:r w:rsidRPr="00B0180B">
        <w:tab/>
        <w:t xml:space="preserve">Zaključak </w:t>
      </w:r>
    </w:p>
    <w:p w:rsidRDefault="009F13A6" w:rsidP="009F13A6" w:rsidR="009F13A6" w:rsidRPr="00B0180B">
      <w:pPr>
        <w:jc w:val="both"/>
      </w:pPr>
    </w:p>
    <w:p w:rsidRDefault="009F13A6" w:rsidP="009F13A6" w:rsidR="009F13A6" w:rsidRPr="00B0180B">
      <w:pPr>
        <w:jc w:val="both"/>
      </w:pPr>
      <w:r w:rsidRPr="00B0180B">
        <w:tab/>
        <w:t xml:space="preserve">Utvrđuje se da je istaknutom ponudom kupac </w:t>
      </w:r>
      <w:r w:rsidR="00A34E6F">
        <w:t>Davor Bugari</w:t>
      </w:r>
      <w:r w:rsidR="00A34E6F" w:rsidRPr="009F13A6">
        <w:t>ja</w:t>
      </w:r>
      <w:r w:rsidR="00A34E6F">
        <w:t xml:space="preserve"> iz Ljubljane, Prušnikova 2, OIB: 30019935237 </w:t>
      </w:r>
      <w:r w:rsidRPr="00B0180B">
        <w:t xml:space="preserve">ponudio cijenu za nekretninu </w:t>
      </w:r>
      <w:r>
        <w:t>18.053,05 kn istaknutu</w:t>
      </w:r>
      <w:r w:rsidRPr="00B0180B">
        <w:t xml:space="preserve"> kao u zaključku suda od 18. listopada</w:t>
      </w:r>
      <w:r>
        <w:t xml:space="preserve"> 2018., što ukupno čini </w:t>
      </w:r>
      <w:r w:rsidR="003E0BF0" w:rsidRPr="003E0BF0">
        <w:t>16</w:t>
      </w:r>
      <w:r w:rsidR="003E0BF0">
        <w:t>.</w:t>
      </w:r>
      <w:r w:rsidR="003E0BF0" w:rsidRPr="003E0BF0">
        <w:t xml:space="preserve">327,75 </w:t>
      </w:r>
      <w:r w:rsidRPr="00B0180B">
        <w:t>kn, koji iznos je umanjen za vrijednost uplaćene jamčevine.</w:t>
      </w:r>
    </w:p>
    <w:p w:rsidRDefault="009F13A6" w:rsidP="009F13A6" w:rsidR="009F13A6" w:rsidRPr="00B0180B">
      <w:pPr>
        <w:ind w:firstLine="709"/>
        <w:jc w:val="both"/>
      </w:pPr>
      <w:r w:rsidRPr="00B0180B">
        <w:t xml:space="preserve">Današnja javna dražba se zaključuje, a otpravak rješenja o dosudi nekretnina uslijediti će pisanim putem, nakon uplate cijele kupovine umanjene za iznos jamčevine. </w:t>
      </w:r>
    </w:p>
    <w:p w:rsidRDefault="009F13A6" w:rsidP="009F13A6" w:rsidR="009F13A6" w:rsidRPr="00B0180B">
      <w:pPr>
        <w:jc w:val="both"/>
      </w:pPr>
    </w:p>
    <w:p w:rsidRDefault="007F0E25" w:rsidP="007F0E25" w:rsidR="007F0E25">
      <w:pPr>
        <w:ind w:firstLine="709"/>
        <w:jc w:val="both"/>
      </w:pPr>
      <w:r w:rsidRPr="0006791C">
        <w:t>Stečajni upravitelj predlaže da se zadnja utvrđena cijena za predmetne nekretnine umanji za 20 %.</w:t>
      </w:r>
    </w:p>
    <w:p w:rsidRDefault="00A34E6F" w:rsidP="007F0E25" w:rsidR="00A34E6F">
      <w:pPr>
        <w:ind w:firstLine="709"/>
        <w:jc w:val="both"/>
      </w:pPr>
    </w:p>
    <w:p w:rsidRDefault="00A34E6F" w:rsidP="007F0E25" w:rsidR="00A34E6F" w:rsidRPr="0006791C">
      <w:pPr>
        <w:ind w:firstLine="709"/>
        <w:jc w:val="both"/>
      </w:pPr>
      <w:r>
        <w:t>Prisutni vjerovnici suglasni su s prijedlogom stečajnog upravitelja.</w:t>
      </w:r>
    </w:p>
    <w:p w:rsidRDefault="007F0E25" w:rsidP="001648C6" w:rsidR="007F0E25">
      <w:pPr>
        <w:jc w:val="both"/>
        <w:rPr>
          <w:b/>
        </w:rPr>
      </w:pPr>
    </w:p>
    <w:p w:rsidRDefault="00A34E6F" w:rsidP="001648C6" w:rsidR="00A34E6F">
      <w:pPr>
        <w:jc w:val="both"/>
      </w:pPr>
    </w:p>
    <w:p w:rsidRDefault="00A34E6F" w:rsidP="001648C6" w:rsidR="00A34E6F">
      <w:pPr>
        <w:jc w:val="both"/>
      </w:pPr>
    </w:p>
    <w:p w:rsidRDefault="00A34E6F" w:rsidP="001648C6" w:rsidR="00A34E6F">
      <w:pPr>
        <w:jc w:val="both"/>
      </w:pPr>
    </w:p>
    <w:p w:rsidRDefault="00A34E6F" w:rsidP="001648C6" w:rsidR="00A34E6F">
      <w:pPr>
        <w:jc w:val="both"/>
      </w:pPr>
    </w:p>
    <w:p w:rsidRDefault="00A34E6F" w:rsidP="001648C6" w:rsidR="00A34E6F">
      <w:pPr>
        <w:jc w:val="both"/>
      </w:pPr>
    </w:p>
    <w:p w:rsidRDefault="00A34E6F" w:rsidP="001648C6" w:rsidR="00A34E6F">
      <w:pPr>
        <w:jc w:val="both"/>
      </w:pPr>
    </w:p>
    <w:p w:rsidRDefault="00A34E6F" w:rsidP="001648C6" w:rsidR="00A34E6F">
      <w:pPr>
        <w:jc w:val="both"/>
      </w:pPr>
    </w:p>
    <w:p w:rsidRDefault="00407C9A" w:rsidP="001648C6" w:rsidR="00407C9A">
      <w:pPr>
        <w:jc w:val="both"/>
      </w:pPr>
    </w:p>
    <w:p w:rsidRDefault="00407C9A" w:rsidP="001648C6" w:rsidR="00407C9A">
      <w:pPr>
        <w:jc w:val="both"/>
      </w:pPr>
    </w:p>
    <w:p w:rsidRDefault="008C11EB" w:rsidP="001648C6" w:rsidR="00626385" w:rsidRPr="00A34E6F">
      <w:pPr>
        <w:jc w:val="both"/>
      </w:pPr>
      <w:r w:rsidRPr="00A34E6F">
        <w:lastRenderedPageBreak/>
        <w:t>Sud donosi</w:t>
      </w:r>
    </w:p>
    <w:p w:rsidRDefault="00626385" w:rsidP="00626385" w:rsidR="00626385" w:rsidRPr="00A34E6F">
      <w:pPr>
        <w:ind w:firstLine="708"/>
        <w:jc w:val="both"/>
      </w:pPr>
    </w:p>
    <w:p w:rsidRDefault="00A34E6F" w:rsidP="003409C3" w:rsidR="00626385" w:rsidRPr="00A34E6F">
      <w:pPr>
        <w:ind w:firstLine="708"/>
        <w:jc w:val="center"/>
      </w:pPr>
      <w:r w:rsidRPr="00A34E6F">
        <w:t>Rješenje</w:t>
      </w:r>
    </w:p>
    <w:p w:rsidRDefault="00626385" w:rsidP="00626385" w:rsidR="00626385" w:rsidRPr="00A34E6F">
      <w:pPr>
        <w:ind w:firstLine="708"/>
        <w:jc w:val="both"/>
      </w:pPr>
    </w:p>
    <w:p w:rsidRDefault="00A34E6F" w:rsidP="00626385" w:rsidR="003409C3" w:rsidRPr="00A34E6F">
      <w:pPr>
        <w:ind w:firstLine="708"/>
        <w:jc w:val="both"/>
      </w:pPr>
      <w:r>
        <w:t>Ročište za petna</w:t>
      </w:r>
      <w:r w:rsidRPr="00A34E6F">
        <w:t>estu dražbu određuje se za dan 27. veljače 2019. godine u 11,30 sati.</w:t>
      </w:r>
    </w:p>
    <w:p w:rsidRDefault="00A34E6F" w:rsidP="00626385" w:rsidR="00A34E6F" w:rsidRPr="0006791C">
      <w:pPr>
        <w:ind w:firstLine="708"/>
        <w:jc w:val="both"/>
      </w:pPr>
    </w:p>
    <w:p w:rsidRDefault="0073043E" w:rsidP="00B05A4E" w:rsidR="006369E2" w:rsidRPr="0006791C">
      <w:pPr>
        <w:jc w:val="center"/>
      </w:pPr>
      <w:r w:rsidRPr="0006791C">
        <w:t xml:space="preserve">Dovršeno u </w:t>
      </w:r>
      <w:r w:rsidR="00A34E6F">
        <w:t>11,06</w:t>
      </w:r>
      <w:r w:rsidR="003409C3" w:rsidRPr="0006791C">
        <w:t xml:space="preserve">  </w:t>
      </w:r>
      <w:r w:rsidR="00B05A4E" w:rsidRPr="0006791C">
        <w:t>sati</w:t>
      </w:r>
    </w:p>
    <w:p w:rsidRDefault="00B05A4E" w:rsidP="00B05A4E" w:rsidR="00B05A4E" w:rsidRPr="0006791C">
      <w:pPr>
        <w:jc w:val="center"/>
      </w:pPr>
    </w:p>
    <w:p w:rsidRDefault="00B05A4E" w:rsidP="00B05A4E" w:rsidR="00B05A4E" w:rsidRPr="0006791C">
      <w:pPr>
        <w:jc w:val="center"/>
      </w:pPr>
      <w:r w:rsidRPr="0006791C">
        <w:t>SUDAC</w:t>
      </w:r>
    </w:p>
    <w:p w:rsidRDefault="00610231" w:rsidP="00B05A4E" w:rsidR="00B05A4E" w:rsidRPr="0006791C">
      <w:pPr>
        <w:jc w:val="center"/>
      </w:pPr>
      <w:r w:rsidRPr="0006791C">
        <w:t>Vesna Sremac Šoštar</w:t>
      </w:r>
    </w:p>
    <w:p w:rsidRDefault="00681560" w:rsidP="00B05A4E" w:rsidR="00681560" w:rsidRPr="0006791C">
      <w:pPr>
        <w:jc w:val="center"/>
      </w:pPr>
    </w:p>
    <w:p w:rsidRDefault="00B05A4E" w:rsidP="00B05A4E" w:rsidR="00B05A4E" w:rsidRPr="0006791C">
      <w:pPr>
        <w:jc w:val="center"/>
      </w:pPr>
      <w:r w:rsidRPr="0006791C">
        <w:t>Zapisničar:</w:t>
      </w:r>
    </w:p>
    <w:p w:rsidRDefault="002F4A01" w:rsidP="00B05A4E" w:rsidR="00B05A4E" w:rsidRPr="0006791C">
      <w:pPr>
        <w:jc w:val="center"/>
      </w:pPr>
      <w:r w:rsidRPr="0006791C">
        <w:t>Matea Bizjak</w:t>
      </w:r>
    </w:p>
    <w:p w:rsidRDefault="00681560" w:rsidP="00B05A4E" w:rsidR="00681560" w:rsidRPr="0006791C">
      <w:pPr>
        <w:jc w:val="center"/>
      </w:pPr>
    </w:p>
    <w:p w:rsidRDefault="00C63891" w:rsidP="00C63891" w:rsidR="00681560" w:rsidRPr="0006791C">
      <w:r w:rsidRPr="0006791C">
        <w:t>Stečajni upravitelj:</w:t>
      </w:r>
    </w:p>
    <w:p w:rsidRDefault="00C63891" w:rsidP="00C63891" w:rsidR="00C63891" w:rsidRPr="0006791C">
      <w:r w:rsidRPr="0006791C">
        <w:t>Milan Bariša Obradović</w:t>
      </w:r>
    </w:p>
    <w:p w:rsidRDefault="00681560" w:rsidP="005111C4" w:rsidR="00681560" w:rsidRPr="0006791C"/>
    <w:p w:rsidRDefault="005111C4" w:rsidP="003409C3" w:rsidR="003409C3" w:rsidRPr="0006791C">
      <w:pPr>
        <w:ind w:firstLine="709" w:left="2127"/>
        <w:jc w:val="center"/>
      </w:pPr>
      <w:r w:rsidRPr="0006791C">
        <w:t xml:space="preserve">                           </w:t>
      </w:r>
    </w:p>
    <w:p w:rsidRDefault="00CF6641" w:rsidP="00CF6641" w:rsidR="00F16ED9" w:rsidRPr="00E80CE8">
      <w:r w:rsidRPr="00E80CE8">
        <w:t>VJEROVNIK:</w:t>
      </w:r>
    </w:p>
    <w:p w:rsidRDefault="00CF6641" w:rsidP="0006791C" w:rsidR="0006791C" w:rsidRPr="00E80CE8">
      <w:pPr>
        <w:jc w:val="both"/>
      </w:pPr>
      <w:r w:rsidRPr="00E80CE8">
        <w:t xml:space="preserve">HRVATSKE ŠUME, </w:t>
      </w:r>
      <w:r w:rsidR="0006791C" w:rsidRPr="00E80CE8">
        <w:t>zastupano po Lorena Panežić, odvj. vježbenica</w:t>
      </w:r>
    </w:p>
    <w:p w:rsidRDefault="00A34E6F" w:rsidP="00A34E6F" w:rsidR="00A34E6F" w:rsidRPr="00E80CE8">
      <w:pPr>
        <w:jc w:val="both"/>
      </w:pPr>
      <w:r w:rsidRPr="00E80CE8">
        <w:t>RH, MF, PU, zastupano po Sonja Uroić Štefanko, ŽDO Karlovac</w:t>
      </w:r>
    </w:p>
    <w:p w:rsidRDefault="00A34E6F" w:rsidP="0006791C" w:rsidR="00A34E6F" w:rsidRPr="00A34E6F">
      <w:pPr>
        <w:jc w:val="both"/>
        <w:rPr>
          <w:b/>
        </w:rPr>
      </w:pPr>
    </w:p>
    <w:p w:rsidRDefault="00CF6641" w:rsidP="00CF6641" w:rsidR="00CF6641" w:rsidRPr="0006791C">
      <w:pPr>
        <w:jc w:val="both"/>
      </w:pPr>
    </w:p>
    <w:p w:rsidRDefault="003E0BF0" w:rsidP="00CF6641" w:rsidR="00CF6641">
      <w:r>
        <w:t>KUPAC:</w:t>
      </w:r>
    </w:p>
    <w:p w:rsidRDefault="00E80CE8" w:rsidP="00CF6641" w:rsidR="00E80CE8">
      <w:r>
        <w:t>Davor Bugari</w:t>
      </w:r>
      <w:r w:rsidRPr="009F13A6">
        <w:t>ja</w:t>
      </w:r>
    </w:p>
    <w:p w:rsidRDefault="003E0BF0" w:rsidP="00CF6641" w:rsidR="003E0BF0" w:rsidRPr="0006791C"/>
    <w:sectPr w:rsidSect="00C63891" w:rsidR="003E0BF0" w:rsidRPr="0006791C">
      <w:headerReference w:type="default" r:id="rId10"/>
      <w:headerReference w:type="first" r:id="rId11"/>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509" w:rsidP="00B05A4E" w:rsidR="006E4509">
      <w:r>
        <w:separator/>
      </w:r>
    </w:p>
  </w:endnote>
  <w:endnote w:id="0" w:type="continuationSeparator">
    <w:p w:rsidRDefault="006E4509" w:rsidP="00B05A4E" w:rsidR="006E4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509" w:rsidP="00B05A4E" w:rsidR="006E4509">
      <w:r>
        <w:separator/>
      </w:r>
    </w:p>
  </w:footnote>
  <w:footnote w:id="0" w:type="continuationSeparator">
    <w:p w:rsidRDefault="006E4509" w:rsidP="00B05A4E" w:rsidR="006E4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483199"/>
      <w:docPartObj>
        <w:docPartGallery w:val="Page Numbers (Top of Page)"/>
        <w:docPartUnique/>
      </w:docPartObj>
    </w:sdtPr>
    <w:sdtEndPr/>
    <w:sdtContent>
      <w:p w:rsidRDefault="00B05A4E" w:rsidR="00B05A4E">
        <w:pPr>
          <w:pStyle w:val="Zaglavlje"/>
          <w:jc w:val="center"/>
        </w:pPr>
        <w:r>
          <w:fldChar w:fldCharType="begin"/>
        </w:r>
        <w:r>
          <w:instrText xml:space="preserve"> PAGE  \* ArabicDash  \* MERGEFORMAT </w:instrText>
        </w:r>
        <w:r>
          <w:fldChar w:fldCharType="separate"/>
        </w:r>
        <w:r w:rsidR="00A80765">
          <w:t>- 3 -</w:t>
        </w:r>
        <w:r>
          <w:fldChar w:fldCharType="end"/>
        </w:r>
      </w:p>
    </w:sdtContent>
  </w:sdt>
  <w:p w:rsidRDefault="00B05A4E" w:rsidR="00B05A4E">
    <w:pPr>
      <w:pStyle w:val="Zaglavlje"/>
    </w:pPr>
    <w:r>
      <w:tab/>
    </w:r>
    <w:r>
      <w:tab/>
    </w:r>
    <w:r w:rsidR="00E12C02">
      <w:t>48. St-</w:t>
    </w:r>
    <w:r w:rsidR="00B217B6">
      <w:t>329/12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5A4E" w:rsidR="00B05A4E">
    <w:pPr>
      <w:pStyle w:val="Zaglavlje"/>
      <w:rPr>
        <w:sz w:val="20"/>
      </w:rPr>
    </w:pPr>
    <w:r>
      <w:tab/>
    </w:r>
    <w:r>
      <w:tab/>
    </w:r>
    <w:r w:rsidR="00E12C02">
      <w:t>48</w:t>
    </w:r>
    <w:r w:rsidR="0081133D">
      <w:t>. St-</w:t>
    </w:r>
    <w:r w:rsidR="0070744D">
      <w:t>329/12</w:t>
    </w:r>
  </w:p>
  <w:p w:rsidRDefault="00681560" w:rsidP="00681560" w:rsidR="00681560" w:rsidRPr="00953077">
    <w:pPr>
      <w:pStyle w:val="Zaglavlje"/>
    </w:pPr>
    <w:r w:rsidRPr="00953077">
      <w:t>REPUBLIKA HRVAT</w:t>
    </w:r>
    <w:r>
      <w:t>S</w:t>
    </w:r>
    <w:r w:rsidRPr="00953077">
      <w:t>KA</w:t>
    </w:r>
  </w:p>
  <w:p w:rsidRDefault="00681560" w:rsidP="00681560" w:rsidR="00681560" w:rsidRPr="00953077">
    <w:pPr>
      <w:pStyle w:val="Zaglavlje"/>
    </w:pPr>
    <w:r w:rsidRPr="00953077">
      <w:t>Trgovački sud u Zagrebu</w:t>
    </w:r>
  </w:p>
  <w:p w:rsidRDefault="00681560" w:rsidP="00681560" w:rsidR="00681560" w:rsidRPr="00953077">
    <w:pPr>
      <w:pStyle w:val="Zaglavlje"/>
    </w:pPr>
    <w:r w:rsidRPr="00953077">
      <w:t xml:space="preserve">Zagreb, </w:t>
    </w:r>
    <w:r w:rsidR="00E12C02">
      <w:t>Amruševa 2/III</w:t>
    </w:r>
  </w:p>
  <w:p w:rsidRDefault="00681560" w:rsidR="00681560" w:rsidRPr="00B05A4E">
    <w:pPr>
      <w:pStyle w:val="Zaglavlje"/>
      <w:rPr>
        <w:sz w:val="20"/>
      </w:rPr>
    </w:pPr>
  </w:p>
  <w:p w:rsidRDefault="00E12C02" w:rsidP="00A134E1" w:rsidR="00A134E1">
    <w:pPr>
      <w:jc w:val="center"/>
    </w:pPr>
    <w:r>
      <w:t>Z A P I S N I K   S</w:t>
    </w:r>
    <w:r w:rsidR="00A134E1">
      <w:t xml:space="preserve">   </w:t>
    </w:r>
    <w:r w:rsidR="00A134E1" w:rsidRPr="00F16ED9">
      <w:t xml:space="preserve"> </w:t>
    </w:r>
    <w:r w:rsidR="00A134E1">
      <w:t>R O Č I Š T A</w:t>
    </w:r>
  </w:p>
  <w:p w:rsidRDefault="00681560" w:rsidP="00A134E1" w:rsidR="00681560" w:rsidRPr="00F16ED9">
    <w:pPr>
      <w:jc w:val="center"/>
    </w:pPr>
  </w:p>
  <w:p w:rsidRDefault="008A5DF2" w:rsidP="00A134E1" w:rsidR="00A134E1" w:rsidRPr="00F16ED9">
    <w:pPr>
      <w:jc w:val="center"/>
    </w:pPr>
    <w:r>
      <w:t xml:space="preserve">Z A </w:t>
    </w:r>
    <w:r w:rsidR="00B97B90">
      <w:t xml:space="preserve"> </w:t>
    </w:r>
    <w:r>
      <w:t xml:space="preserve"> </w:t>
    </w:r>
    <w:r w:rsidR="003E0BF0">
      <w:t>Č E T R N A E S T U</w:t>
    </w:r>
    <w:r w:rsidR="00CE403B">
      <w:t xml:space="preserve"> </w:t>
    </w:r>
    <w:r w:rsidR="00B97B90">
      <w:t xml:space="preserve">   </w:t>
    </w:r>
    <w:r w:rsidR="00A134E1">
      <w:t>J A V N U  D R A Ž B U</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35909A0"/>
    <w:multiLevelType w:val="hybridMultilevel"/>
    <w:tmpl w:val="0BA4DD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735A03"/>
    <w:multiLevelType w:val="hybridMultilevel"/>
    <w:tmpl w:val="FCEC7E80"/>
    <w:lvl w:tplc="B3681B70" w:ilvl="0">
      <w:start w:val="17"/>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D9A7F84"/>
    <w:multiLevelType w:val="hybridMultilevel"/>
    <w:tmpl w:val="8A5435C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1A349DA"/>
    <w:multiLevelType w:val="hybridMultilevel"/>
    <w:tmpl w:val="D63E97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6FB4B2B"/>
    <w:multiLevelType w:val="hybridMultilevel"/>
    <w:tmpl w:val="4740E300"/>
    <w:lvl w:tplc="13F4E7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B52599E"/>
    <w:multiLevelType w:val="hybridMultilevel"/>
    <w:tmpl w:val="B4EC3EB4"/>
    <w:lvl w:tplc="060AF9E6"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1E240C79"/>
    <w:multiLevelType w:val="hybridMultilevel"/>
    <w:tmpl w:val="62BE8C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02C36E1"/>
    <w:multiLevelType w:val="hybridMultilevel"/>
    <w:tmpl w:val="A1FE0FD2"/>
    <w:lvl w:tplc="0120832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49B4DC1"/>
    <w:multiLevelType w:val="hybridMultilevel"/>
    <w:tmpl w:val="A6B87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366D2314"/>
    <w:multiLevelType w:val="hybridMultilevel"/>
    <w:tmpl w:val="B546CE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50145B96"/>
    <w:multiLevelType w:val="hybridMultilevel"/>
    <w:tmpl w:val="9AFEA744"/>
    <w:lvl w:tplc="D41A92DC"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0C55C70"/>
    <w:multiLevelType w:val="hybridMultilevel"/>
    <w:tmpl w:val="79B232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C8701B7"/>
    <w:multiLevelType w:val="hybridMultilevel"/>
    <w:tmpl w:val="0FF4489E"/>
    <w:lvl w:tplc="B3762E0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D3B7AD8"/>
    <w:multiLevelType w:val="hybridMultilevel"/>
    <w:tmpl w:val="B8004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4">
    <w:nsid w:val="703623D5"/>
    <w:multiLevelType w:val="hybridMultilevel"/>
    <w:tmpl w:val="BE068F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6">
    <w:nsid w:val="7B605F7C"/>
    <w:multiLevelType w:val="hybridMultilevel"/>
    <w:tmpl w:val="C1709190"/>
    <w:lvl w:tplc="00C0FD3E" w:ilvl="0">
      <w:start w:val="8"/>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7"/>
  </w:num>
  <w:num w:numId="3">
    <w:abstractNumId w:val="21"/>
  </w:num>
  <w:num w:numId="4">
    <w:abstractNumId w:val="24"/>
  </w:num>
  <w:num w:numId="5">
    <w:abstractNumId w:val="10"/>
  </w:num>
  <w:num w:numId="6">
    <w:abstractNumId w:val="0"/>
  </w:num>
  <w:num w:numId="7">
    <w:abstractNumId w:val="19"/>
  </w:num>
  <w:num w:numId="8">
    <w:abstractNumId w:val="23"/>
  </w:num>
  <w:num w:numId="9">
    <w:abstractNumId w:val="8"/>
  </w:num>
  <w:num w:numId="10">
    <w:abstractNumId w:val="12"/>
  </w:num>
  <w:num w:numId="11">
    <w:abstractNumId w:val="3"/>
  </w:num>
  <w:num w:numId="12">
    <w:abstractNumId w:val="18"/>
  </w:num>
  <w:num w:numId="13">
    <w:abstractNumId w:val="14"/>
  </w:num>
  <w:num w:numId="14">
    <w:abstractNumId w:val="11"/>
  </w:num>
  <w:num w:numId="15">
    <w:abstractNumId w:val="1"/>
  </w:num>
  <w:num w:numId="16">
    <w:abstractNumId w:val="6"/>
  </w:num>
  <w:num w:numId="17">
    <w:abstractNumId w:val="22"/>
  </w:num>
  <w:num w:numId="18">
    <w:abstractNumId w:val="13"/>
  </w:num>
  <w:num w:numId="19">
    <w:abstractNumId w:val="16"/>
  </w:num>
  <w:num w:numId="20">
    <w:abstractNumId w:val="4"/>
  </w:num>
  <w:num w:numId="21">
    <w:abstractNumId w:val="17"/>
  </w:num>
  <w:num w:numId="22">
    <w:abstractNumId w:val="15"/>
  </w:num>
  <w:num w:numId="23">
    <w:abstractNumId w:val="26"/>
  </w:num>
  <w:num w:numId="24">
    <w:abstractNumId w:val="20"/>
  </w:num>
  <w:num w:numId="25">
    <w:abstractNumId w:val="2"/>
  </w:num>
  <w:num w:numId="26">
    <w:abstractNumId w:val="9"/>
  </w:num>
  <w:num w:numId="27">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D68"/>
    <w:rsid w:val="00004D3E"/>
    <w:rsid w:val="00011BFC"/>
    <w:rsid w:val="0002107F"/>
    <w:rsid w:val="00046D4E"/>
    <w:rsid w:val="00057CBD"/>
    <w:rsid w:val="0006791C"/>
    <w:rsid w:val="000741C1"/>
    <w:rsid w:val="00077A56"/>
    <w:rsid w:val="00081CDD"/>
    <w:rsid w:val="000933CC"/>
    <w:rsid w:val="000C27F8"/>
    <w:rsid w:val="000D0C2F"/>
    <w:rsid w:val="000E1E55"/>
    <w:rsid w:val="000E356F"/>
    <w:rsid w:val="000F1063"/>
    <w:rsid w:val="000F117B"/>
    <w:rsid w:val="0010046A"/>
    <w:rsid w:val="00105A73"/>
    <w:rsid w:val="001067EE"/>
    <w:rsid w:val="00117F82"/>
    <w:rsid w:val="00131541"/>
    <w:rsid w:val="001543FE"/>
    <w:rsid w:val="001648C6"/>
    <w:rsid w:val="00177DBD"/>
    <w:rsid w:val="0018193C"/>
    <w:rsid w:val="00183F32"/>
    <w:rsid w:val="001A6049"/>
    <w:rsid w:val="001B5FD3"/>
    <w:rsid w:val="001C732D"/>
    <w:rsid w:val="001E6CAA"/>
    <w:rsid w:val="001F090B"/>
    <w:rsid w:val="001F0BC2"/>
    <w:rsid w:val="001F218A"/>
    <w:rsid w:val="00202D5D"/>
    <w:rsid w:val="00204718"/>
    <w:rsid w:val="00205969"/>
    <w:rsid w:val="00206F03"/>
    <w:rsid w:val="00220E8B"/>
    <w:rsid w:val="002360F6"/>
    <w:rsid w:val="0028388E"/>
    <w:rsid w:val="002B5D1D"/>
    <w:rsid w:val="002C357C"/>
    <w:rsid w:val="002E60D5"/>
    <w:rsid w:val="002E789E"/>
    <w:rsid w:val="002E7CF9"/>
    <w:rsid w:val="002F4A01"/>
    <w:rsid w:val="002F6514"/>
    <w:rsid w:val="0030156D"/>
    <w:rsid w:val="00302565"/>
    <w:rsid w:val="00311F57"/>
    <w:rsid w:val="003154C4"/>
    <w:rsid w:val="00315A7E"/>
    <w:rsid w:val="0032753D"/>
    <w:rsid w:val="003406BC"/>
    <w:rsid w:val="003409C3"/>
    <w:rsid w:val="0036166F"/>
    <w:rsid w:val="00363155"/>
    <w:rsid w:val="00364B8D"/>
    <w:rsid w:val="0037228D"/>
    <w:rsid w:val="00380F63"/>
    <w:rsid w:val="003A5D90"/>
    <w:rsid w:val="003B02B6"/>
    <w:rsid w:val="003B0651"/>
    <w:rsid w:val="003B100C"/>
    <w:rsid w:val="003B571F"/>
    <w:rsid w:val="003C1EC9"/>
    <w:rsid w:val="003C5BC9"/>
    <w:rsid w:val="003D7D42"/>
    <w:rsid w:val="003E0BF0"/>
    <w:rsid w:val="003F451A"/>
    <w:rsid w:val="00407C9A"/>
    <w:rsid w:val="00417F83"/>
    <w:rsid w:val="0042150D"/>
    <w:rsid w:val="004228F2"/>
    <w:rsid w:val="004279AF"/>
    <w:rsid w:val="00433FA6"/>
    <w:rsid w:val="004424A4"/>
    <w:rsid w:val="00446DC0"/>
    <w:rsid w:val="00451BDD"/>
    <w:rsid w:val="00455218"/>
    <w:rsid w:val="00470DDA"/>
    <w:rsid w:val="004829B5"/>
    <w:rsid w:val="004851CE"/>
    <w:rsid w:val="00492C64"/>
    <w:rsid w:val="00496E7B"/>
    <w:rsid w:val="004A0A24"/>
    <w:rsid w:val="004A21E4"/>
    <w:rsid w:val="004B2CA0"/>
    <w:rsid w:val="004B2FD2"/>
    <w:rsid w:val="004C389A"/>
    <w:rsid w:val="004D1380"/>
    <w:rsid w:val="004E6F63"/>
    <w:rsid w:val="005111C4"/>
    <w:rsid w:val="00511648"/>
    <w:rsid w:val="00515A62"/>
    <w:rsid w:val="00527F0B"/>
    <w:rsid w:val="00577C0E"/>
    <w:rsid w:val="00583D41"/>
    <w:rsid w:val="0058624C"/>
    <w:rsid w:val="00592300"/>
    <w:rsid w:val="0059272E"/>
    <w:rsid w:val="005B1A3E"/>
    <w:rsid w:val="005D152B"/>
    <w:rsid w:val="005D3181"/>
    <w:rsid w:val="005E7A0E"/>
    <w:rsid w:val="005F68C6"/>
    <w:rsid w:val="005F742A"/>
    <w:rsid w:val="00602703"/>
    <w:rsid w:val="00610231"/>
    <w:rsid w:val="0061294E"/>
    <w:rsid w:val="006177C8"/>
    <w:rsid w:val="00620E8B"/>
    <w:rsid w:val="00625AFA"/>
    <w:rsid w:val="00626385"/>
    <w:rsid w:val="00627150"/>
    <w:rsid w:val="006369E2"/>
    <w:rsid w:val="006433D5"/>
    <w:rsid w:val="0066349A"/>
    <w:rsid w:val="006640B8"/>
    <w:rsid w:val="00681560"/>
    <w:rsid w:val="0069627E"/>
    <w:rsid w:val="006A47FC"/>
    <w:rsid w:val="006C06F4"/>
    <w:rsid w:val="006C0E64"/>
    <w:rsid w:val="006C11A4"/>
    <w:rsid w:val="006D1154"/>
    <w:rsid w:val="006D30C3"/>
    <w:rsid w:val="006D35C2"/>
    <w:rsid w:val="006D6AF5"/>
    <w:rsid w:val="006E4509"/>
    <w:rsid w:val="006F0E1E"/>
    <w:rsid w:val="006F5249"/>
    <w:rsid w:val="00701E68"/>
    <w:rsid w:val="0070744D"/>
    <w:rsid w:val="007127F3"/>
    <w:rsid w:val="00720B0B"/>
    <w:rsid w:val="0073043E"/>
    <w:rsid w:val="0074033D"/>
    <w:rsid w:val="00742F07"/>
    <w:rsid w:val="00755788"/>
    <w:rsid w:val="00755D68"/>
    <w:rsid w:val="00760921"/>
    <w:rsid w:val="007659CF"/>
    <w:rsid w:val="00767E9A"/>
    <w:rsid w:val="007868D7"/>
    <w:rsid w:val="00786950"/>
    <w:rsid w:val="007D7709"/>
    <w:rsid w:val="007F0E25"/>
    <w:rsid w:val="007F34D6"/>
    <w:rsid w:val="007F3D9D"/>
    <w:rsid w:val="007F7187"/>
    <w:rsid w:val="00806C5F"/>
    <w:rsid w:val="0081133D"/>
    <w:rsid w:val="0081214E"/>
    <w:rsid w:val="00816F81"/>
    <w:rsid w:val="00832281"/>
    <w:rsid w:val="00851E22"/>
    <w:rsid w:val="00853192"/>
    <w:rsid w:val="008617F6"/>
    <w:rsid w:val="00867F4B"/>
    <w:rsid w:val="00872BBF"/>
    <w:rsid w:val="0087349E"/>
    <w:rsid w:val="00874EA2"/>
    <w:rsid w:val="00875CFB"/>
    <w:rsid w:val="008A3CD8"/>
    <w:rsid w:val="008A5DF2"/>
    <w:rsid w:val="008B6287"/>
    <w:rsid w:val="008C11EB"/>
    <w:rsid w:val="008C2B37"/>
    <w:rsid w:val="008D4B7D"/>
    <w:rsid w:val="008D7E73"/>
    <w:rsid w:val="008E241E"/>
    <w:rsid w:val="008E60A3"/>
    <w:rsid w:val="0091009F"/>
    <w:rsid w:val="00920A1A"/>
    <w:rsid w:val="009242DF"/>
    <w:rsid w:val="009410CB"/>
    <w:rsid w:val="00941AD7"/>
    <w:rsid w:val="0094602F"/>
    <w:rsid w:val="0095508C"/>
    <w:rsid w:val="00957ED4"/>
    <w:rsid w:val="00974F20"/>
    <w:rsid w:val="00994799"/>
    <w:rsid w:val="009947C0"/>
    <w:rsid w:val="00994FB6"/>
    <w:rsid w:val="009B6AB7"/>
    <w:rsid w:val="009C4755"/>
    <w:rsid w:val="009C7444"/>
    <w:rsid w:val="009D006A"/>
    <w:rsid w:val="009D02A8"/>
    <w:rsid w:val="009D2A4D"/>
    <w:rsid w:val="009D7F50"/>
    <w:rsid w:val="009E04F3"/>
    <w:rsid w:val="009F13A6"/>
    <w:rsid w:val="009F4004"/>
    <w:rsid w:val="00A134E1"/>
    <w:rsid w:val="00A15CF4"/>
    <w:rsid w:val="00A30731"/>
    <w:rsid w:val="00A34E6F"/>
    <w:rsid w:val="00A50AEE"/>
    <w:rsid w:val="00A50EA6"/>
    <w:rsid w:val="00A61CC3"/>
    <w:rsid w:val="00A676A3"/>
    <w:rsid w:val="00A71DBF"/>
    <w:rsid w:val="00A77021"/>
    <w:rsid w:val="00A80765"/>
    <w:rsid w:val="00A83D29"/>
    <w:rsid w:val="00A90F98"/>
    <w:rsid w:val="00A9504D"/>
    <w:rsid w:val="00AB258E"/>
    <w:rsid w:val="00AC7229"/>
    <w:rsid w:val="00AD50D4"/>
    <w:rsid w:val="00AF7CAA"/>
    <w:rsid w:val="00B04416"/>
    <w:rsid w:val="00B05A4E"/>
    <w:rsid w:val="00B06429"/>
    <w:rsid w:val="00B074EA"/>
    <w:rsid w:val="00B170F7"/>
    <w:rsid w:val="00B217B6"/>
    <w:rsid w:val="00B236F8"/>
    <w:rsid w:val="00B26329"/>
    <w:rsid w:val="00B56D6A"/>
    <w:rsid w:val="00B56DC5"/>
    <w:rsid w:val="00B710B0"/>
    <w:rsid w:val="00B7446C"/>
    <w:rsid w:val="00B7641B"/>
    <w:rsid w:val="00B805B3"/>
    <w:rsid w:val="00B97B90"/>
    <w:rsid w:val="00BD6F7E"/>
    <w:rsid w:val="00BE51AD"/>
    <w:rsid w:val="00BF0EA7"/>
    <w:rsid w:val="00BF1760"/>
    <w:rsid w:val="00C05AD7"/>
    <w:rsid w:val="00C15BCF"/>
    <w:rsid w:val="00C2739E"/>
    <w:rsid w:val="00C439BF"/>
    <w:rsid w:val="00C61E3A"/>
    <w:rsid w:val="00C63891"/>
    <w:rsid w:val="00C661DF"/>
    <w:rsid w:val="00C846FE"/>
    <w:rsid w:val="00CB3DFB"/>
    <w:rsid w:val="00CB7101"/>
    <w:rsid w:val="00CC3C9F"/>
    <w:rsid w:val="00CD5005"/>
    <w:rsid w:val="00CE403B"/>
    <w:rsid w:val="00CF6641"/>
    <w:rsid w:val="00D03978"/>
    <w:rsid w:val="00D05EEB"/>
    <w:rsid w:val="00D10083"/>
    <w:rsid w:val="00D3196D"/>
    <w:rsid w:val="00D37F98"/>
    <w:rsid w:val="00D402C8"/>
    <w:rsid w:val="00D7313E"/>
    <w:rsid w:val="00D74DE0"/>
    <w:rsid w:val="00D74DF2"/>
    <w:rsid w:val="00D817C3"/>
    <w:rsid w:val="00D87F4B"/>
    <w:rsid w:val="00D94932"/>
    <w:rsid w:val="00DA7C66"/>
    <w:rsid w:val="00DB22B0"/>
    <w:rsid w:val="00E1013A"/>
    <w:rsid w:val="00E12C02"/>
    <w:rsid w:val="00E30B16"/>
    <w:rsid w:val="00E32D9D"/>
    <w:rsid w:val="00E335F8"/>
    <w:rsid w:val="00E365B0"/>
    <w:rsid w:val="00E41975"/>
    <w:rsid w:val="00E53A96"/>
    <w:rsid w:val="00E77CCD"/>
    <w:rsid w:val="00E80CE8"/>
    <w:rsid w:val="00E8290A"/>
    <w:rsid w:val="00E869B8"/>
    <w:rsid w:val="00EA34B5"/>
    <w:rsid w:val="00EB7319"/>
    <w:rsid w:val="00ED5C7A"/>
    <w:rsid w:val="00EE1BB9"/>
    <w:rsid w:val="00F00C44"/>
    <w:rsid w:val="00F143E5"/>
    <w:rsid w:val="00F16ED9"/>
    <w:rsid w:val="00F251EE"/>
    <w:rsid w:val="00F3086D"/>
    <w:rsid w:val="00F4619F"/>
    <w:rsid w:val="00F51B02"/>
    <w:rsid w:val="00F604FF"/>
    <w:rsid w:val="00F703C3"/>
    <w:rsid w:val="00F76683"/>
    <w:rsid w:val="00F904FA"/>
    <w:rsid w:val="00F918AE"/>
    <w:rsid w:val="00FA098D"/>
    <w:rsid w:val="00FC264C"/>
    <w:rsid w:val="00FC68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F34D6"/>
    <w:rPr>
      <w:rFonts w:cs="Tahoma" w:hAnsi="Tahoma" w:asci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true"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true"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681560"/>
    <w:rPr>
      <w:rFonts w:cs="Arial" w:hAnsi="Arial" w:ascii="Arial"/>
      <w:noProof w:val="false"/>
      <w:sz w:val="22"/>
    </w:rPr>
  </w:style>
  <w:style w:customStyle="true" w:styleId="TijelotekstaChar" w:type="character">
    <w:name w:val="Tijelo teksta Char"/>
    <w:basedOn w:val="Zadanifontodlomka"/>
    <w:link w:val="Tijeloteksta"/>
    <w:rsid w:val="00681560"/>
    <w:rPr>
      <w:rFonts w:cs="Arial" w:hAnsi="Arial" w:ascii="Arial"/>
      <w:sz w:val="22"/>
      <w:szCs w:val="24"/>
    </w:rPr>
  </w:style>
  <w:style w:styleId="Tekstrezerviranogmjesta" w:type="character">
    <w:name w:val="Placeholder Text"/>
    <w:basedOn w:val="Zadanifontodlomka"/>
    <w:uiPriority w:val="99"/>
    <w:semiHidden/>
    <w:rsid w:val="009B6AB7"/>
    <w:rPr>
      <w:color w:val="808080"/>
      <w:bdr w:space="0" w:sz="0" w:color="auto" w:val="none"/>
      <w:shd w:fill="auto" w:color="auto" w:val="clear"/>
    </w:rPr>
  </w:style>
  <w:style w:customStyle="true" w:styleId="eSPISCCParagraphDefaultFont" w:type="character">
    <w:name w:val="eSPIS_CC_Paragraph Default Font"/>
    <w:basedOn w:val="Zadanifontodlomka"/>
    <w:rsid w:val="009B6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AB7"/>
    <w:rPr>
      <w:bdr w:space="0" w:sz="0" w:color="auto" w:val="none"/>
      <w:shd w:fill="FFFFCC" w:color="auto" w:val="clear"/>
      <w:lang w:val="hr-HR"/>
    </w:rPr>
  </w:style>
  <w:style w:customStyle="true" w:styleId="PozadinaSvijetloCrvena" w:type="character">
    <w:name w:val="Pozadina_SvijetloCrvena"/>
    <w:basedOn w:val="eSPISCCParagraphDefaultFont"/>
    <w:rsid w:val="009B6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AB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F13A6"/>
    <w:rPr>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F34D6"/>
    <w:rPr>
      <w:rFonts w:ascii="Tahoma" w:cs="Tahoma" w:hAns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1"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1"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681560"/>
    <w:rPr>
      <w:rFonts w:ascii="Arial" w:cs="Arial" w:hAnsi="Arial"/>
      <w:noProof w:val="0"/>
      <w:sz w:val="22"/>
    </w:rPr>
  </w:style>
  <w:style w:customStyle="1" w:styleId="TijelotekstaChar" w:type="character">
    <w:name w:val="Tijelo teksta Char"/>
    <w:basedOn w:val="Zadanifontodlomka"/>
    <w:link w:val="Tijeloteksta"/>
    <w:rsid w:val="00681560"/>
    <w:rPr>
      <w:rFonts w:ascii="Arial" w:cs="Arial" w:hAnsi="Arial"/>
      <w:sz w:val="22"/>
      <w:szCs w:val="24"/>
    </w:rPr>
  </w:style>
  <w:style w:styleId="Tekstrezerviranogmjesta" w:type="character">
    <w:name w:val="Placeholder Text"/>
    <w:basedOn w:val="Zadanifontodlomka"/>
    <w:uiPriority w:val="99"/>
    <w:semiHidden/>
    <w:rsid w:val="009B6AB7"/>
    <w:rPr>
      <w:color w:val="808080"/>
      <w:bdr w:color="auto" w:space="0" w:sz="0" w:val="none"/>
      <w:shd w:color="auto" w:fill="auto" w:val="clear"/>
    </w:rPr>
  </w:style>
  <w:style w:customStyle="1" w:styleId="eSPISCCParagraphDefaultFont" w:type="character">
    <w:name w:val="eSPIS_CC_Paragraph Default Font"/>
    <w:basedOn w:val="Zadanifontodlomka"/>
    <w:rsid w:val="009B6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AB7"/>
    <w:rPr>
      <w:bdr w:color="auto" w:space="0" w:sz="0" w:val="none"/>
      <w:shd w:color="auto" w:fill="FFFFCC" w:val="clear"/>
      <w:lang w:val="hr-HR"/>
    </w:rPr>
  </w:style>
  <w:style w:customStyle="1" w:styleId="PozadinaSvijetloCrvena" w:type="character">
    <w:name w:val="Pozadina_SvijetloCrvena"/>
    <w:basedOn w:val="eSPISCCParagraphDefaultFont"/>
    <w:rsid w:val="009B6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AB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F13A6"/>
    <w:rPr>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14. dražba</izvorni_sadrzaj>
    <derivirana_varijabla naziv="DomainObject.Obrazlozenje_1">14. dražba</derivirana_varijabla>
  </DomainObject.Obrazlozenje>
  <DomainObject.StvarniPocetakDatum>
    <izvorni_sadrzaj>22. siječnja 2019.</izvorni_sadrzaj>
    <derivirana_varijabla naziv="DomainObject.StvarniPocetakDatum_1">22. siječnja 2019.</derivirana_varijabla>
  </DomainObject.StvarniPocetakDatum>
  <DomainObject.StvarniZavrsetakDatum>
    <izvorni_sadrzaj>22. siječnja 2019.</izvorni_sadrzaj>
    <derivirana_varijabla naziv="DomainObject.StvarniZavrsetakDatum_1">22. siječnja 2019.</derivirana_varijabla>
  </DomainObject.StvarniZavrsetakDatum>
  <DomainObject.PlaniraniZavrsetakDatum>
    <izvorni_sadrzaj>22. siječnja 2019.</izvorni_sadrzaj>
    <derivirana_varijabla naziv="DomainObject.PlaniraniZavrsetakDatum_1">22. siječnja 2019.</derivirana_varijabla>
  </DomainObject.PlaniraniZavrsetakDatum>
  <DomainObject.PlaniraniPocetakDatum>
    <izvorni_sadrzaj>22. siječnja 2019.</izvorni_sadrzaj>
    <derivirana_varijabla naziv="DomainObject.PlaniraniPocetakDatum_1">22. siječnja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11:06</izvorni_sadrzaj>
    <derivirana_varijabla naziv="DomainObject.StvarniZavrsetakVrijeme_1">11:06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siječnja 2019.</izvorni_sadrzaj>
    <derivirana_varijabla naziv="DomainObject.Zapisnik.DatumKreiranja_1">22. siječnja 2019.</derivirana_varijabla>
  </DomainObject.Zapisnik.DatumKreiranja>
  <DomainObject.Zapisnik.ImovinskaKorist>
    <izvorni_sadrzaj/>
    <derivirana_varijabla naziv="DomainObject.Zapisnik.ImovinskaKorist_1"/>
  </DomainObject.Zapisnik.ImovinskaKorist>
  <DomainObject.Zapisnik.Oznaka>
    <izvorni_sadrzaj>St-329/2012-180</izvorni_sadrzaj>
    <derivirana_varijabla naziv="DomainObject.Zapisnik.Oznaka_1">St-329/2012-180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St-329/2012-180</izvorni_sadrzaj>
    <derivirana_varijabla naziv="DomainObject.PoslovniBrojDokumenta_1">St-329/2012-180</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3CF719-41F1-405E-8F53-3FCA549778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742</properties:Words>
  <properties:Characters>3954</properties:Characters>
  <properties:Lines>123</properties:Lines>
  <properties:Paragraphs>47</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2019-01-14T12:16:00Z</dcterms:created>
  <dc:creator>BISERKA CALIC</dc:creator>
  <cp:lastModifiedBy>Matea Bizjak</cp:lastModifiedBy>
  <cp:lastPrinted>2019-01-22T10:07:00Z</cp:lastPrinted>
  <dcterms:modified xmlns:xsi="http://www.w3.org/2001/XMLSchema-instance" xsi:type="dcterms:W3CDTF">2019-01-22T10:12:00Z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St-329/2012-180 / Zapisnik - Ročište za dražbu (St-329-12-zapisnik-dražba - 14. (2 vjerovnika).docx)</vt:lpwstr>
  </prop:property>
  <prop:property name="CC_coloring" pid="4" fmtid="{D5CDD505-2E9C-101B-9397-08002B2CF9AE}">
    <vt:bool>false</vt:bool>
  </prop:property>
  <prop:property name="BrojStranica" pid="5" fmtid="{D5CDD505-2E9C-101B-9397-08002B2CF9AE}">
    <vt:i4>3</vt:i4>
  </prop:property>
</prop:Properties>
</file>