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4ccb" w14:paraId="ee04ccb" w:rsidRDefault="001F57DF" w:rsidP="00910611" w:rsidR="001F57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7DF" w:rsidP="00910611" w:rsidR="001F57DF">
      <w:r>
        <w:rPr>
          <w:rFonts w:eastAsia="MS Mincho"/>
          <w:szCs w:val="24"/>
        </w:rPr>
        <w:t>REPUBLIKA HRVATSKA</w:t>
      </w:r>
    </w:p>
    <w:p w:rsidRDefault="001F57DF" w:rsidP="00910611" w:rsidR="001F57DF">
      <w:r>
        <w:rPr>
          <w:rFonts w:eastAsia="MS Mincho"/>
          <w:szCs w:val="24"/>
        </w:rPr>
        <w:t>TRGOVAČKI SUD U RIJECI</w:t>
      </w:r>
    </w:p>
    <w:p w:rsidRDefault="001F57DF" w:rsidR="001F57D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2367E" w:rsidRPr="0062367E">
        <w:rPr>
          <w:rFonts w:cs="Times New Roman" w:hAnsi="Times New Roman" w:ascii="Times New Roman"/>
          <w:sz w:val="24"/>
          <w:szCs w:val="24"/>
        </w:rPr>
        <w:t>DADI BOJE I LAKOVI društvo s ograničenom odgovornošću za trgovinu i usluge Crikvenica (Grad Crikvenica), Kralja Tomislava 144/A, MBS: 040260850, OIB: 17653374153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367E" w:rsidRPr="0062367E">
        <w:rPr>
          <w:rFonts w:cs="Times New Roman" w:hAnsi="Times New Roman" w:ascii="Times New Roman"/>
          <w:sz w:val="24"/>
          <w:szCs w:val="24"/>
        </w:rPr>
        <w:t>DADI BOJE I LAKOVI društvo s ograničenom odgovornošću za trgovinu i usluge Crikvenica (Grad Crikvenica), Kralja Tomislava 144/A, MBS: 040260850, OIB: 17653374153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31082C">
        <w:rPr>
          <w:rFonts w:cs="Times New Roman" w:hAnsi="Times New Roman" w:ascii="Times New Roman"/>
          <w:sz w:val="24"/>
          <w:szCs w:val="24"/>
        </w:rPr>
        <w:t>9,05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2367E" w:rsidRPr="0062367E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367E" w:rsidRPr="0062367E">
        <w:rPr>
          <w:rFonts w:cs="Times New Roman" w:hAnsi="Times New Roman" w:ascii="Times New Roman"/>
          <w:sz w:val="24"/>
          <w:szCs w:val="24"/>
        </w:rPr>
        <w:t>DADI BOJE I LAKOVI društvo s ograničenom odgovornošću za trgovinu i usluge Crikvenica (Grad Crikvenica), Kralja Tomislava 144/A, MBS: 040260850, OIB: 17653374153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367E" w:rsidRPr="0062367E">
        <w:rPr>
          <w:rFonts w:cs="Times New Roman" w:hAnsi="Times New Roman" w:ascii="Times New Roman"/>
          <w:sz w:val="24"/>
          <w:szCs w:val="24"/>
        </w:rPr>
        <w:t>DADI BOJE I LAKOVI društvo s ograničenom odgovornošću za trgovinu i usluge Crikvenica (Grad Crikvenica), Kralja Tomislava 144/A, MBS: 040260850, OIB: 17653374153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2367E">
        <w:rPr>
          <w:rFonts w:cs="Times New Roman" w:hAnsi="Times New Roman" w:ascii="Times New Roman"/>
          <w:sz w:val="24"/>
          <w:szCs w:val="24"/>
        </w:rPr>
        <w:t>575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2367E">
        <w:rPr>
          <w:rFonts w:cs="Times New Roman" w:eastAsia="Times New Roman" w:hAnsi="Times New Roman" w:ascii="Times New Roman"/>
          <w:sz w:val="24"/>
          <w:szCs w:val="24"/>
          <w:lang w:eastAsia="hr-HR"/>
        </w:rPr>
        <w:t>791.410,32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62367E">
        <w:rPr>
          <w:rFonts w:cs="Times New Roman" w:hAnsi="Times New Roman" w:ascii="Times New Roman"/>
          <w:sz w:val="24"/>
          <w:szCs w:val="24"/>
        </w:rPr>
        <w:t>2-3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367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2367E">
        <w:rPr>
          <w:rFonts w:cs="Times New Roman" w:hAnsi="Times New Roman" w:ascii="Times New Roman"/>
          <w:sz w:val="24"/>
          <w:szCs w:val="24"/>
        </w:rPr>
        <w:t>8.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30" w:rsidP="00C2277B" w:rsidR="00651F30">
      <w:pPr>
        <w:spacing w:lineRule="auto" w:line="240" w:after="0"/>
      </w:pPr>
      <w:r>
        <w:separator/>
      </w:r>
    </w:p>
  </w:endnote>
  <w:endnote w:id="0" w:type="continuationSeparator">
    <w:p w:rsidRDefault="00651F30" w:rsidP="00C2277B" w:rsidR="00651F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7D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30" w:rsidP="00C2277B" w:rsidR="00651F30">
      <w:pPr>
        <w:spacing w:lineRule="auto" w:line="240" w:after="0"/>
      </w:pPr>
      <w:r>
        <w:separator/>
      </w:r>
    </w:p>
  </w:footnote>
  <w:footnote w:id="0" w:type="continuationSeparator">
    <w:p w:rsidRDefault="00651F30" w:rsidP="00C2277B" w:rsidR="00651F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2367E">
      <w:rPr>
        <w:rFonts w:cs="Times New Roman" w:hAnsi="Times New Roman" w:ascii="Times New Roman"/>
        <w:sz w:val="24"/>
        <w:szCs w:val="24"/>
      </w:rPr>
      <w:t>864/2015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1F57D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1082C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1F30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F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7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F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7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 BOJE I LAKOVI d.o.o.  Crikvenica</izvorni_sadrzaj>
    <derivirana_varijabla naziv="DomainObject.Predmet.ProtustrankaFormated_1">  DADI BOJE I LAKOVI d.o.o.  Crikvenica</derivirana_varijabla>
  </DomainObject.Predmet.ProtustrankaFormated>
  <DomainObject.Predmet.ProtustrankaFormatedOIB>
    <izvorni_sadrzaj>  DADI BOJE I LAKOVI d.o.o.  Crikvenica, OIB 17653374153</izvorni_sadrzaj>
    <derivirana_varijabla naziv="DomainObject.Predmet.ProtustrankaFormatedOIB_1">  DADI BOJE I LAKOVI d.o.o.  Crikvenica, OIB 17653374153</derivirana_varijabla>
  </DomainObject.Predmet.ProtustrankaFormatedOIB>
  <DomainObject.Predmet.ProtustrankaFormatedWithAdress>
    <izvorni_sadrzaj> DADI BOJE I LAKOVI d.o.o.  Crikvenica, Kralja Tomislava 144a, 51260 Crikvenica</izvorni_sadrzaj>
    <derivirana_varijabla naziv="DomainObject.Predmet.ProtustrankaFormatedWithAdress_1"> DADI BOJE I LAKOVI d.o.o.  Crikvenica, Kralja Tomislava 144a, 51260 Crikvenica</derivirana_varijabla>
  </DomainObject.Predmet.ProtustrankaFormatedWithAdress>
  <DomainObject.Predmet.ProtustrankaFormatedWithAdressOIB>
    <izvorni_sadrzaj> DADI BOJE I LAKOVI d.o.o.  Crikvenica, OIB 17653374153, Kralja Tomislava 144a, 51260 Crikvenica</izvorni_sadrzaj>
    <derivirana_varijabla naziv="DomainObject.Predmet.ProtustrankaFormatedWithAdressOIB_1"> DADI BOJE I LAKOVI d.o.o.  Crikvenica, OIB 17653374153, Kralja Tomislava 144a, 51260 Crikvenica</derivirana_varijabla>
  </DomainObject.Predmet.ProtustrankaFormatedWithAdressOIB>
  <DomainObject.Predmet.ProtustrankaWithAdress>
    <izvorni_sadrzaj>DADI BOJE I LAKOVI d.o.o.  Crikvenica Kralja Tomislava 144a, 51260 Crikvenica</izvorni_sadrzaj>
    <derivirana_varijabla naziv="DomainObject.Predmet.ProtustrankaWithAdress_1">DADI BOJE I LAKOVI d.o.o.  Crikvenica Kralja Tomislava 144a, 51260 Crikvenica</derivirana_varijabla>
  </DomainObject.Predmet.ProtustrankaWithAdress>
  <DomainObject.Predmet.ProtustrankaWithAdressOIB>
    <izvorni_sadrzaj>DADI BOJE I LAKOVI d.o.o.  Crikvenica, OIB 17653374153, Kralja Tomislava 144a, 51260 Crikvenica</izvorni_sadrzaj>
    <derivirana_varijabla naziv="DomainObject.Predmet.ProtustrankaWithAdressOIB_1">DADI BOJE I LAKOVI d.o.o.  Crikvenica, OIB 17653374153, Kralja Tomislava 144a, 51260 Crikvenica</derivirana_varijabla>
  </DomainObject.Predmet.ProtustrankaWithAdressOIB>
  <DomainObject.Predmet.ProtustrankaNazivFormated>
    <izvorni_sadrzaj>DADI BOJE I LAKOVI d.o.o.  Crikvenica</izvorni_sadrzaj>
    <derivirana_varijabla naziv="DomainObject.Predmet.ProtustrankaNazivFormated_1">DADI BOJE I LAKOVI d.o.o.  Crikvenica</derivirana_varijabla>
  </DomainObject.Predmet.ProtustrankaNazivFormated>
  <DomainObject.Predmet.ProtustrankaNazivFormatedOIB>
    <izvorni_sadrzaj>DADI BOJE I LAKOVI d.o.o.  Crikvenica, OIB 17653374153</izvorni_sadrzaj>
    <derivirana_varijabla naziv="DomainObject.Predmet.ProtustrankaNazivFormatedOIB_1">DADI BOJE I LAKOVI d.o.o.  Crikvenica, OIB 17653374153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DADI BOJE I LAKOVI d.o.o.  Crikvenica</item>
    </izvorni_sadrzaj>
    <derivirana_varijabla naziv="DomainObject.Predmet.ProtuStrankaListFormated_1">
      <item>DADI BOJE I LAKOVI d.o.o.  Crikvenica</item>
    </derivirana_varijabla>
  </DomainObject.Predmet.ProtuStrankaListFormated>
  <DomainObject.Predmet.ProtuStrankaListFormatedOIB>
    <izvorni_sadrzaj>
      <item>DADI BOJE I LAKOVI d.o.o.  Crikvenica, OIB 17653374153</item>
    </izvorni_sadrzaj>
    <derivirana_varijabla naziv="DomainObject.Predmet.ProtuStrankaListFormatedOIB_1">
      <item>DADI BOJE I LAKOVI d.o.o.  Crikvenica, OIB 17653374153</item>
    </derivirana_varijabla>
  </DomainObject.Predmet.ProtuStrankaListFormatedOIB>
  <DomainObject.Predmet.ProtuStrankaListFormatedWithAdress>
    <izvorni_sadrzaj>
      <item>DADI BOJE I LAKOVI d.o.o.  Crikvenica, Kralja Tomislava 144a, 51260 Crikvenica</item>
    </izvorni_sadrzaj>
    <derivirana_varijabla naziv="DomainObject.Predmet.ProtuStrankaListFormatedWithAdress_1">
      <item>DADI BOJE I LAKOVI d.o.o.  Crikvenica, Kralja Tomislava 144a, 51260 Crikvenica</item>
    </derivirana_varijabla>
  </DomainObject.Predmet.ProtuStrankaListFormatedWithAdress>
  <DomainObject.Predmet.ProtuStrankaListFormatedWithAdressOIB>
    <izvorni_sadrzaj>
      <item>DADI BOJE I LAKOVI d.o.o.  Crikvenica, OIB 17653374153, Kralja Tomislava 144a, 51260 Crikvenica</item>
    </izvorni_sadrzaj>
    <derivirana_varijabla naziv="DomainObject.Predmet.ProtuStrankaListFormatedWithAdressOIB_1">
      <item>DADI BOJE I LAKOVI d.o.o.  Crikvenica, OIB 17653374153, Kralja Tomislava 144a, 51260 Crikvenica</item>
    </derivirana_varijabla>
  </DomainObject.Predmet.ProtuStrankaListFormatedWithAdressOIB>
  <DomainObject.Predmet.ProtuStrankaListNazivFormated>
    <izvorni_sadrzaj>
      <item>DADI BOJE I LAKOVI d.o.o.  Crikvenica</item>
    </izvorni_sadrzaj>
    <derivirana_varijabla naziv="DomainObject.Predmet.ProtuStrankaListNazivFormated_1">
      <item>DADI BOJE I LAKOVI d.o.o.  Crikvenica</item>
    </derivirana_varijabla>
  </DomainObject.Predmet.ProtuStrankaListNazivFormated>
  <DomainObject.Predmet.ProtuStrankaListNazivFormatedOIB>
    <izvorni_sadrzaj>
      <item>DADI BOJE I LAKOVI d.o.o.  Crikvenica, OIB 17653374153</item>
    </izvorni_sadrzaj>
    <derivirana_varijabla naziv="DomainObject.Predmet.ProtuStrankaListNazivFormatedOIB_1">
      <item>DADI BOJE I LAKOVI d.o.o.  Crikvenica, OIB 17653374153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DADI BOJE I LAKOVI d.o.o.  Crikvenica</izvorni_sadrzaj>
    <derivirana_varijabla naziv="DomainObject.Predmet.ProtustrankaIDrugi_1">DADI BOJE I LAKOVI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DADI BOJE I LAKOVI d.o.o.  Crikvenica, OIB 17653374153, Kralja Tomislava 144a, 51260 Crikvenica</izvorni_sadrzaj>
    <derivirana_varijabla naziv="DomainObject.Predmet.ProtustrankaIDrugiAdressOIB_1">DADI BOJE I LAKOVI d.o.o.  Crikvenica, OIB 17653374153, Kralja Tomislava 144a,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DADI BOJE I LAKOVI d.o.o.  Crikvenica</item>
    </izvorni_sadrzaj>
    <derivirana_varijabla naziv="DomainObject.Predmet.SudioniciListNaziv_1">
      <item>FINA  Rijeka</item>
      <item>DADI BOJE I LAKOVI d.o.o.  Crikvenica</item>
    </derivirana_varijabla>
  </DomainObject.Predmet.SudioniciListNaziv>
  <DomainObject.Predmet.SudioniciListAdressOIB>
    <izvorni_sadrzaj>
      <item>FINA  Rijeka, OIB 85821130368, Frana Kurelca 8,51000 Rijeka</item>
      <item>DADI BOJE I LAKOVI d.o.o.  Crikvenica, OIB 17653374153, Kralja Tomislava 144a,51260 Crikvenica</item>
    </izvorni_sadrzaj>
    <derivirana_varijabla naziv="DomainObject.Predmet.SudioniciListAdressOIB_1">
      <item>FINA  Rijeka, OIB 85821130368, Frana Kurelca 8,51000 Rijeka</item>
      <item>DADI BOJE I LAKOVI d.o.o.  Crikvenica, OIB 17653374153, Kralja Tomislava 144a,51260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17653374153</item>
    </izvorni_sadrzaj>
    <derivirana_varijabla naziv="DomainObject.Predmet.SudioniciListNazivOIB_1">
      <item>, OIB 85821130368</item>
      <item>, OIB 17653374153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6E659-0771-465E-A03C-89DA162C6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3930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2016-05-10T06:31:00Z</dcterms:created>
  <dc:creator>Vera Jelenović</dc:creator>
  <cp:lastModifiedBy>Danijela Fumić</cp:lastModifiedBy>
  <cp:lastPrinted>2016-05-10T06:31:00Z</cp:lastPrinted>
  <dcterms:modified xmlns:xsi="http://www.w3.org/2001/XMLSchema-instance" xsi:type="dcterms:W3CDTF">2016-05-10T06:32:00Z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