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74a5" w14:paraId="36874a5" w:rsidRDefault="00BE0EC4" w:rsidP="00BE0EC4" w:rsidR="00BE0EC4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BE0EC4" w:rsidP="00BE0EC4" w:rsidR="00BE0EC4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r>
        <w:t xml:space="preserve"> TRGOVAČKI SUD U PAZINU</w:t>
      </w:r>
    </w:p>
    <w:p w:rsidRDefault="00BE0EC4" w:rsidP="00BE0EC4" w:rsidR="00BE0EC4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R E P U B L I K A  H R V A T S K A</w:t>
      </w:r>
    </w:p>
    <w:p w:rsidRDefault="00BE0EC4" w:rsidP="00BE0EC4" w:rsidR="00BE0EC4">
      <w:pPr>
        <w:jc w:val="center"/>
      </w:pPr>
      <w:r>
        <w:t>R J E Š E NJ 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Trgovački sud u Pazinu, po stečajnom sucu Damiru Rabaru, 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072F3C">
        <w:t>HOLIDAY j.d.o.o.</w:t>
      </w:r>
      <w:r>
        <w:t xml:space="preserve"> </w:t>
      </w:r>
      <w:r w:rsidR="00072F3C">
        <w:t>Poreč</w:t>
      </w:r>
      <w:r>
        <w:t xml:space="preserve">, </w:t>
      </w:r>
      <w:proofErr w:type="spellStart"/>
      <w:r w:rsidR="00072F3C">
        <w:t>Buići</w:t>
      </w:r>
      <w:proofErr w:type="spellEnd"/>
      <w:r w:rsidR="00072F3C">
        <w:t xml:space="preserve"> 36</w:t>
      </w:r>
      <w:r>
        <w:t xml:space="preserve">, OIB: </w:t>
      </w:r>
      <w:r w:rsidR="00072F3C" w:rsidRPr="00072F3C">
        <w:t>56269483970</w:t>
      </w:r>
      <w:r>
        <w:t xml:space="preserve">, dana </w:t>
      </w:r>
      <w:r w:rsidR="00072F3C">
        <w:t>28</w:t>
      </w:r>
      <w:r>
        <w:t xml:space="preserve">. </w:t>
      </w:r>
      <w:r w:rsidR="00072F3C">
        <w:t>rujna</w:t>
      </w:r>
      <w:r>
        <w:t xml:space="preserve"> 2017. </w:t>
      </w:r>
    </w:p>
    <w:p w:rsidRDefault="00BE0EC4" w:rsidP="00BE0EC4" w:rsidR="00BE0EC4">
      <w:pPr>
        <w:jc w:val="both"/>
      </w:pPr>
    </w:p>
    <w:p w:rsidRDefault="00BE0EC4" w:rsidP="00BE0EC4" w:rsidR="00BE0EC4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BE0EC4" w:rsidP="00BE0EC4" w:rsidR="00BE0EC4">
      <w:pPr>
        <w:ind w:firstLine="708"/>
      </w:pPr>
    </w:p>
    <w:p w:rsidRDefault="00BE0EC4" w:rsidP="00BE0EC4" w:rsidR="00BE0EC4">
      <w:pPr>
        <w:jc w:val="both"/>
      </w:pPr>
      <w:r>
        <w:tab/>
        <w:t xml:space="preserve">I. </w:t>
      </w:r>
      <w:r>
        <w:tab/>
        <w:t xml:space="preserve">Obustavlja se postupak po prijedlogu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072F3C">
        <w:t xml:space="preserve">HOLIDAY j.d.o.o. Poreč, </w:t>
      </w:r>
      <w:proofErr w:type="spellStart"/>
      <w:r w:rsidR="00072F3C">
        <w:t>Buići</w:t>
      </w:r>
      <w:proofErr w:type="spellEnd"/>
      <w:r w:rsidR="00072F3C">
        <w:t xml:space="preserve"> 36, OIB: </w:t>
      </w:r>
      <w:r w:rsidR="00072F3C" w:rsidRPr="00072F3C">
        <w:t>56269483970</w:t>
      </w:r>
      <w:r>
        <w:t xml:space="preserve">, koji je zaprimljen </w:t>
      </w:r>
      <w:r w:rsidR="00072F3C">
        <w:t>10</w:t>
      </w:r>
      <w:r>
        <w:t xml:space="preserve">. </w:t>
      </w:r>
      <w:r w:rsidR="00072F3C">
        <w:t>ožujka</w:t>
      </w:r>
      <w:r>
        <w:t xml:space="preserve"> 2017. 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Obrazloženje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Pozivom na odredbu čl. 110. st. 1. Stečajnog zakona FINA je podnijela prijedlog za pokretanje stečajnog postupka nad dužnikom </w:t>
      </w:r>
      <w:r w:rsidR="00072F3C">
        <w:t xml:space="preserve">HOLIDAY j.d.o.o. Poreč, </w:t>
      </w:r>
      <w:proofErr w:type="spellStart"/>
      <w:r w:rsidR="00072F3C">
        <w:t>Buići</w:t>
      </w:r>
      <w:proofErr w:type="spellEnd"/>
      <w:r w:rsidR="00072F3C">
        <w:t xml:space="preserve"> 36, OIB: </w:t>
      </w:r>
      <w:r w:rsidR="00072F3C" w:rsidRPr="00072F3C">
        <w:t>56269483970</w:t>
      </w:r>
      <w:r>
        <w:t>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both"/>
      </w:pPr>
      <w:r>
        <w:tab/>
        <w:t xml:space="preserve">Budući je dana </w:t>
      </w:r>
      <w:r w:rsidR="00072F3C">
        <w:t>28</w:t>
      </w:r>
      <w:r>
        <w:t xml:space="preserve">. </w:t>
      </w:r>
      <w:r w:rsidR="00072F3C">
        <w:t>rujna</w:t>
      </w:r>
      <w:r>
        <w:t xml:space="preserve"> 2017</w:t>
      </w:r>
      <w:r w:rsidR="00072F3C">
        <w:t>. g.</w:t>
      </w:r>
      <w:r w:rsidR="00627086">
        <w:t xml:space="preserve"> dužnik dostavio potvrdu FINE</w:t>
      </w:r>
      <w:r w:rsidR="00072F3C">
        <w:t xml:space="preserve"> od 27</w:t>
      </w:r>
      <w:r>
        <w:t xml:space="preserve">. </w:t>
      </w:r>
      <w:r w:rsidR="00072F3C">
        <w:t>rujna</w:t>
      </w:r>
      <w:r>
        <w:t xml:space="preserve"> 2017.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 xml:space="preserve">U Pazinu, </w:t>
      </w:r>
      <w:r w:rsidR="00072F3C">
        <w:t>28</w:t>
      </w:r>
      <w:r>
        <w:t xml:space="preserve">. </w:t>
      </w:r>
      <w:r w:rsidR="00072F3C">
        <w:t>rujna</w:t>
      </w:r>
      <w:r>
        <w:t xml:space="preserve"> 2017. godine</w:t>
      </w:r>
    </w:p>
    <w:p w:rsidRDefault="00BE0EC4" w:rsidP="00BE0EC4" w:rsidR="00BE0EC4"/>
    <w:p w:rsidRDefault="00BE0EC4" w:rsidP="00BE0EC4" w:rsidR="00BE0EC4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BE0EC4" w:rsidP="00BE0EC4" w:rsidR="00BE0EC4">
      <w:pPr>
        <w:jc w:val="center"/>
      </w:pPr>
      <w:r>
        <w:tab/>
        <w:t xml:space="preserve">                                                                      </w:t>
      </w:r>
      <w:r>
        <w:tab/>
      </w:r>
      <w:r>
        <w:tab/>
        <w:t>Damir Rabar</w:t>
      </w:r>
      <w:r w:rsidR="0025036C">
        <w:t>, v.r.</w:t>
      </w:r>
    </w:p>
    <w:p w:rsidRDefault="00BE0EC4" w:rsidP="00BE0EC4" w:rsidR="00BE0EC4">
      <w:pPr>
        <w:jc w:val="both"/>
      </w:pPr>
    </w:p>
    <w:p w:rsidRDefault="00BE0EC4" w:rsidP="00BE0EC4" w:rsidR="00BE0EC4">
      <w:r>
        <w:t>UPUTA O PRAVNOM LIJEKU:</w:t>
      </w:r>
    </w:p>
    <w:p w:rsidRDefault="00BE0EC4" w:rsidP="00BE0EC4" w:rsidR="00BE0EC4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BE0EC4" w:rsidP="00BE0EC4" w:rsidR="00BE0EC4">
      <w:pPr>
        <w:ind w:firstLine="720"/>
        <w:jc w:val="both"/>
      </w:pPr>
    </w:p>
    <w:p w:rsidRDefault="00BE0EC4" w:rsidP="00BE0EC4" w:rsidR="00BE0EC4">
      <w:pPr>
        <w:jc w:val="both"/>
      </w:pPr>
      <w:r>
        <w:t>DNA:</w:t>
      </w:r>
    </w:p>
    <w:p w:rsidRDefault="00BE0EC4" w:rsidP="00BE0EC4" w:rsidR="00BE0EC4">
      <w:pPr>
        <w:jc w:val="both"/>
      </w:pPr>
      <w:r>
        <w:t>- predlagatelju</w:t>
      </w:r>
    </w:p>
    <w:p w:rsidRDefault="00BE0EC4" w:rsidP="00BE0EC4" w:rsidR="00BE0EC4">
      <w:r>
        <w:t xml:space="preserve">- dužniku </w:t>
      </w:r>
    </w:p>
    <w:p w:rsidRDefault="00BE0EC4" w:rsidR="006110CE">
      <w:r>
        <w:t>- e-oglasna ploča (8 dana).</w:t>
      </w:r>
    </w:p>
    <w:sectPr w:rsidSect="00072F3C" w:rsidR="006110CE">
      <w:headerReference w:type="default" r:id="rId9"/>
      <w:headerReference w:type="firs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88C" w:rsidP="00BE0EC4" w:rsidR="008F188C">
      <w:r>
        <w:separator/>
      </w:r>
    </w:p>
  </w:endnote>
  <w:endnote w:id="0" w:type="continuationSeparator">
    <w:p w:rsidRDefault="008F188C" w:rsidP="00BE0EC4" w:rsidR="008F1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88C" w:rsidP="00BE0EC4" w:rsidR="008F188C">
      <w:r>
        <w:separator/>
      </w:r>
    </w:p>
  </w:footnote>
  <w:footnote w:id="0" w:type="continuationSeparator">
    <w:p w:rsidRDefault="008F188C" w:rsidP="00BE0EC4" w:rsidR="008F1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72F3C" w:rsidP="00072F3C" w:rsidR="00072F3C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br.: 1 St-67/17-13</w:t>
        </w:r>
      </w:p>
      <w:p w:rsidRDefault="00072F3C" w:rsidP="00072F3C" w:rsidR="00072F3C">
        <w:pPr>
          <w:pStyle w:val="Zaglavlje"/>
          <w:jc w:val="center"/>
        </w:pPr>
      </w:p>
      <w:p w:rsidRDefault="008F188C" w:rsidR="00072F3C">
        <w:pPr>
          <w:pStyle w:val="Zaglavlje"/>
          <w:jc w:val="center"/>
        </w:pPr>
      </w:p>
    </w:sdtContent>
  </w:sdt>
  <w:p w:rsidRDefault="00072F3C" w:rsidR="00072F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F3C" w:rsidP="00072F3C" w:rsidR="00072F3C">
    <w:pPr>
      <w:pStyle w:val="Zaglavlje"/>
      <w:jc w:val="right"/>
    </w:pPr>
    <w:proofErr w:type="spellStart"/>
    <w:r>
      <w:t>Posl</w:t>
    </w:r>
    <w:proofErr w:type="spellEnd"/>
    <w:r>
      <w:t>. br.: 1 St-</w:t>
    </w:r>
    <w:r w:rsidR="001F0E2D">
      <w:t>146</w:t>
    </w:r>
    <w:r>
      <w:t>/17-11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46B"/>
    <w:rsid w:val="00072F3C"/>
    <w:rsid w:val="001F0E2D"/>
    <w:rsid w:val="0020346B"/>
    <w:rsid w:val="0025036C"/>
    <w:rsid w:val="006110CE"/>
    <w:rsid w:val="00627086"/>
    <w:rsid w:val="008F188C"/>
    <w:rsid w:val="00BE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E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3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036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36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36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36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E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3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036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36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36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36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St-146/2017-11</izvorni_sadrzaj>
    <derivirana_varijabla naziv="DomainObject.Oznaka_1">St-146/2017-11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HOLIDAY 1961 j.d.o.o. POREČ</izvorni_sadrzaj>
    <derivirana_varijabla naziv="DomainObject.Predmet.ProtustrankaFormated_1">  HOLIDAY 1961 j.d.o.o. POREČ</derivirana_varijabla>
  </DomainObject.Predmet.ProtustrankaFormated>
  <DomainObject.Predmet.ProtustrankaFormatedOIB>
    <izvorni_sadrzaj>  HOLIDAY 1961 j.d.o.o. POREČ, OIB 56269483970</izvorni_sadrzaj>
    <derivirana_varijabla naziv="DomainObject.Predmet.ProtustrankaFormatedOIB_1">  HOLIDAY 1961 j.d.o.o. POREČ, OIB 56269483970</derivirana_varijabla>
  </DomainObject.Predmet.ProtustrankaFormatedOIB>
  <DomainObject.Predmet.ProtustrankaFormatedWithAdress>
    <izvorni_sadrzaj> HOLIDAY 1961 j.d.o.o. POREČ, Buići 36, 52440 Poreč</izvorni_sadrzaj>
    <derivirana_varijabla naziv="DomainObject.Predmet.ProtustrankaFormatedWithAdress_1"> HOLIDAY 1961 j.d.o.o. POREČ, Buići 36, 52440 Poreč</derivirana_varijabla>
  </DomainObject.Predmet.ProtustrankaFormatedWithAdress>
  <DomainObject.Predmet.ProtustrankaFormatedWithAdressOIB>
    <izvorni_sadrzaj> HOLIDAY 1961 j.d.o.o. POREČ, OIB 56269483970, Buići 36, 52440 Poreč</izvorni_sadrzaj>
    <derivirana_varijabla naziv="DomainObject.Predmet.ProtustrankaFormatedWithAdressOIB_1"> HOLIDAY 1961 j.d.o.o. POREČ, OIB 56269483970, Buići 36, 52440 Poreč</derivirana_varijabla>
  </DomainObject.Predmet.ProtustrankaFormatedWithAdressOIB>
  <DomainObject.Predmet.ProtustrankaWithAdress>
    <izvorni_sadrzaj>HOLIDAY 1961 j.d.o.o. POREČ Buići 36, 52440 Poreč</izvorni_sadrzaj>
    <derivirana_varijabla naziv="DomainObject.Predmet.ProtustrankaWithAdress_1">HOLIDAY 1961 j.d.o.o. POREČ Buići 36, 52440 Poreč</derivirana_varijabla>
  </DomainObject.Predmet.ProtustrankaWithAdress>
  <DomainObject.Predmet.ProtustrankaWithAdressOIB>
    <izvorni_sadrzaj>HOLIDAY 1961 j.d.o.o. POREČ, OIB 56269483970, Buići 36, 52440 Poreč</izvorni_sadrzaj>
    <derivirana_varijabla naziv="DomainObject.Predmet.ProtustrankaWithAdressOIB_1">HOLIDAY 1961 j.d.o.o. POREČ, OIB 56269483970, Buići 36, 52440 Poreč</derivirana_varijabla>
  </DomainObject.Predmet.ProtustrankaWithAdressOIB>
  <DomainObject.Predmet.ProtustrankaNazivFormated>
    <izvorni_sadrzaj>HOLIDAY 1961 j.d.o.o. POREČ</izvorni_sadrzaj>
    <derivirana_varijabla naziv="DomainObject.Predmet.ProtustrankaNazivFormated_1">HOLIDAY 1961 j.d.o.o. POREČ</derivirana_varijabla>
  </DomainObject.Predmet.ProtustrankaNazivFormated>
  <DomainObject.Predmet.ProtustrankaNazivFormatedOIB>
    <izvorni_sadrzaj>HOLIDAY 1961 j.d.o.o. POREČ, OIB 56269483970</izvorni_sadrzaj>
    <derivirana_varijabla naziv="DomainObject.Predmet.ProtustrankaNazivFormatedOIB_1">HOLIDAY 1961 j.d.o.o. POREČ, OIB 56269483970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23928.86</izvorni_sadrzaj>
    <derivirana_varijabla naziv="DomainObject.Predmet.TrenutnaVrijednost_1">23928.86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HOLIDAY 1961 j.d.o.o. POREČ</item>
    </izvorni_sadrzaj>
    <derivirana_varijabla naziv="DomainObject.Predmet.ProtuStrankaListFormated_1">
      <item>HOLIDAY 1961 j.d.o.o. POREČ</item>
    </derivirana_varijabla>
  </DomainObject.Predmet.ProtuStrankaListFormated>
  <DomainObject.Predmet.ProtuStrankaListFormatedOIB>
    <izvorni_sadrzaj>
      <item>HOLIDAY 1961 j.d.o.o. POREČ, OIB 56269483970</item>
    </izvorni_sadrzaj>
    <derivirana_varijabla naziv="DomainObject.Predmet.ProtuStrankaListFormatedOIB_1">
      <item>HOLIDAY 1961 j.d.o.o. POREČ, OIB 56269483970</item>
    </derivirana_varijabla>
  </DomainObject.Predmet.ProtuStrankaListFormatedOIB>
  <DomainObject.Predmet.ProtuStrankaListFormatedWithAdress>
    <izvorni_sadrzaj>
      <item>HOLIDAY 1961 j.d.o.o. POREČ, Buići 36, 52440 Poreč</item>
    </izvorni_sadrzaj>
    <derivirana_varijabla naziv="DomainObject.Predmet.ProtuStrankaListFormatedWithAdress_1">
      <item>HOLIDAY 1961 j.d.o.o. POREČ, Buići 36, 52440 Poreč</item>
    </derivirana_varijabla>
  </DomainObject.Predmet.ProtuStrankaListFormatedWithAdress>
  <DomainObject.Predmet.ProtuStrankaListFormatedWithAdressOIB>
    <izvorni_sadrzaj>
      <item>HOLIDAY 1961 j.d.o.o. POREČ, OIB 56269483970, Buići 36, 52440 Poreč</item>
    </izvorni_sadrzaj>
    <derivirana_varijabla naziv="DomainObject.Predmet.ProtuStrankaListFormatedWithAdressOIB_1">
      <item>HOLIDAY 1961 j.d.o.o. POREČ, OIB 56269483970, Buići 36, 52440 Poreč</item>
    </derivirana_varijabla>
  </DomainObject.Predmet.ProtuStrankaListFormatedWithAdressOIB>
  <DomainObject.Predmet.ProtuStrankaListNazivFormated>
    <izvorni_sadrzaj>
      <item>HOLIDAY 1961 j.d.o.o. POREČ</item>
    </izvorni_sadrzaj>
    <derivirana_varijabla naziv="DomainObject.Predmet.ProtuStrankaListNazivFormated_1">
      <item>HOLIDAY 1961 j.d.o.o. POREČ</item>
    </derivirana_varijabla>
  </DomainObject.Predmet.ProtuStrankaListNazivFormated>
  <DomainObject.Predmet.ProtuStrankaListNazivFormatedOIB>
    <izvorni_sadrzaj>
      <item>HOLIDAY 1961 j.d.o.o. POREČ, OIB 56269483970</item>
    </izvorni_sadrzaj>
    <derivirana_varijabla naziv="DomainObject.Predmet.ProtuStrankaListNazivFormatedOIB_1">
      <item>HOLIDAY 1961 j.d.o.o. POREČ, OIB 56269483970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St-146/2017-11</izvorni_sadrzaj>
    <derivirana_varijabla naziv="DomainObject.PoslovniBrojDokumenta_1">St-146/2017-11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HOLIDAY 1961 j.d.o.o. POREČ</izvorni_sadrzaj>
    <derivirana_varijabla naziv="DomainObject.Predmet.ProtustrankaIDrugi_1">HOLIDAY 1961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HOLIDAY 1961 j.d.o.o. POREČ, OIB 56269483970, Buići 36, 52440 Poreč</izvorni_sadrzaj>
    <derivirana_varijabla naziv="DomainObject.Predmet.ProtustrankaIDrugiAdressOIB_1">HOLIDAY 1961 j.d.o.o. POREČ, OIB 56269483970, Buići 36,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HOLIDAY 1961 j.d.o.o. POREČ</item>
    </izvorni_sadrzaj>
    <derivirana_varijabla naziv="DomainObject.Predmet.SudioniciListNaziv_1">
      <item>FINANCIJSKA AGENCIJA, RC RIJEKA, PODRUŽNICA PULA, PULA</item>
      <item>HOLIDAY 1961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HOLIDAY 1961 j.d.o.o. POREČ, OIB 56269483970, Buići 36,52440 Poreč</item>
    </izvorni_sadrzaj>
    <derivirana_varijabla naziv="DomainObject.Predmet.SudioniciListAdressOIB_1">
      <item>FINANCIJSKA AGENCIJA, RC RIJEKA, PODRUŽNICA PULA, PULA, OIB 85821130368, Giardini 5,52100 Pula</item>
      <item>HOLIDAY 1961 j.d.o.o. POREČ, OIB 56269483970, Buići 36,52440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56269483970</item>
    </izvorni_sadrzaj>
    <derivirana_varijabla naziv="DomainObject.Predmet.SudioniciListNazivOIB_1">
      <item>, OIB 85821130368</item>
      <item>, OIB 56269483970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272</properties:Words>
  <properties:Characters>1344</properties:Characters>
  <properties:Lines>45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2017-07-12T07:43:00Z</dcterms:created>
  <dc:creator>wsadmin</dc:creator>
  <dc:description/>
  <cp:keywords/>
  <cp:lastModifiedBy>wsadmin</cp:lastModifiedBy>
  <cp:lastPrinted>2017-09-28T08:55:00Z</cp:lastPrinted>
  <dcterms:modified xmlns:xsi="http://www.w3.org/2001/XMLSchema-instance" xsi:type="dcterms:W3CDTF">2017-09-28T08:56:00Z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St-146/2017-11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