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0f49" w14:paraId="4b90f49" w:rsidRDefault="001E6B5D" w:rsidP="001E6B5D" w:rsidR="001E6B5D">
      <w:pPr>
        <w:jc w:val="right"/>
        <w:outlineLvl w:val="0"/>
        <w15:collapsed w:val="false"/>
      </w:pPr>
      <w:bookmarkStart w:name="_GoBack" w:id="0"/>
      <w:bookmarkEnd w:id="0"/>
      <w:r>
        <w:t>Poslovni broj: 1 St-952/16-3</w:t>
      </w:r>
    </w:p>
    <w:p w:rsidRDefault="001E6B5D" w:rsidP="001E6B5D" w:rsidR="001E6B5D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6B5D" w:rsidP="001E6B5D" w:rsidR="001E6B5D">
      <w:pPr>
        <w:pStyle w:val="Bezproreda"/>
      </w:pPr>
      <w:r>
        <w:t xml:space="preserve">         REPUBLIKA HRVATSKA</w:t>
      </w:r>
    </w:p>
    <w:p w:rsidRDefault="001E6B5D" w:rsidP="001E6B5D" w:rsidR="001E6B5D">
      <w:pPr>
        <w:pStyle w:val="Bezproreda"/>
      </w:pPr>
      <w:r>
        <w:t xml:space="preserve"> TRGOVAČKI SUD U VARAŽDINU</w:t>
      </w:r>
    </w:p>
    <w:p w:rsidRDefault="001E6B5D" w:rsidP="001E6B5D" w:rsidR="001E6B5D">
      <w:pPr>
        <w:pStyle w:val="Bezproreda"/>
      </w:pPr>
      <w:r>
        <w:t xml:space="preserve">        </w:t>
      </w:r>
      <w:r>
        <w:t xml:space="preserve">           </w:t>
      </w:r>
      <w:r>
        <w:t xml:space="preserve"> B. Radić 2</w:t>
      </w:r>
    </w:p>
    <w:p w:rsidRDefault="001E6B5D" w:rsidP="001E6B5D" w:rsidR="001E6B5D"/>
    <w:p w:rsidRDefault="001E6B5D" w:rsidP="001E6B5D" w:rsidR="001E6B5D" w:rsidRPr="001E6B5D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MANUS d.o.o., OIB: 57471529674 sa sjedištem u Petra Preradovića 17/III, 42000 Varaždin, dana 11. kolovoza 2016. godine, temeljem čl. 430. Stečajnog zakona ("Narodne novine" 71/15, u daljnjem tekstu SZ) objavljuje slijedeći</w:t>
      </w:r>
    </w:p>
    <w:p w:rsidRDefault="001E6B5D" w:rsidP="001E6B5D" w:rsidR="001E6B5D" w:rsidRPr="001E6B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E6B5D" w:rsidP="001E6B5D" w:rsidR="001E6B5D" w:rsidRPr="001E6B5D">
      <w:pPr>
        <w:jc w:val="both"/>
        <w:rPr>
          <w:lang w:val="en-US"/>
        </w:rPr>
      </w:pPr>
      <w:r>
        <w:tab/>
        <w:t>I/ Utvrđuje se da ukupni iznos evidentiranog duga dužnika MANUS d.o.o., OIB: 57471529674 sa sjedištem u Petra Preradovića 17/III, 42000 Varaždin, iznosi 55.482,72 kn.</w:t>
      </w:r>
    </w:p>
    <w:p w:rsidRDefault="001E6B5D" w:rsidP="001E6B5D" w:rsidR="001E6B5D">
      <w:pPr>
        <w:jc w:val="both"/>
      </w:pPr>
      <w:r>
        <w:tab/>
        <w:t xml:space="preserve">II/ Poziva se član društva </w:t>
      </w:r>
      <w:proofErr w:type="spellStart"/>
      <w:r>
        <w:t>I.J</w:t>
      </w:r>
      <w:proofErr w:type="spellEnd"/>
      <w:r>
        <w:t xml:space="preserve">. STORITVE d.d., Slovenija, OIB: 45873467413 Slovenija, Ljubljana, Slovenska cesta 29,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E6B5D" w:rsidP="001E6B5D" w:rsidR="001E6B5D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E6B5D" w:rsidP="001E6B5D" w:rsidR="001E6B5D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E6B5D" w:rsidP="001E6B5D" w:rsidR="001E6B5D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E6B5D" w:rsidP="001E6B5D" w:rsidR="001E6B5D">
      <w:pPr>
        <w:jc w:val="center"/>
        <w:outlineLvl w:val="0"/>
      </w:pPr>
      <w:r>
        <w:lastRenderedPageBreak/>
        <w:t>Obrazloženje</w:t>
      </w:r>
    </w:p>
    <w:p w:rsidRDefault="001E6B5D" w:rsidP="001E6B5D" w:rsidR="001E6B5D">
      <w:pPr>
        <w:outlineLvl w:val="0"/>
      </w:pPr>
    </w:p>
    <w:p w:rsidRDefault="001E6B5D" w:rsidP="001E6B5D" w:rsidR="001E6B5D">
      <w:pPr>
        <w:jc w:val="both"/>
        <w:outlineLvl w:val="0"/>
      </w:pPr>
      <w:r>
        <w:tab/>
        <w:t>Dana 10. kolovoza 2016. godine, predlagatelj Financijska agencija, Regionalni centar Zagreb Podružnica Varaždin, podnio je prijedlog  za otvaranje stečajnog postupka nad dužnikom MANUS d.o.o., OIB: 57471529674 sa sjedištem u Petra Preradovića 17/III, 42000 Varaždin, navodeći da dužnik na dan 20. srpnja 2016. u Očevidniku redoslijeda osnova za plaćanje ima evidentirane neizvršene osnove za plaćanje u ukupnom iznosu od 55.482,72 kn te da dužnik nema zaposlenih.</w:t>
      </w:r>
    </w:p>
    <w:p w:rsidRDefault="001E6B5D" w:rsidP="001E6B5D" w:rsidR="001E6B5D">
      <w:pPr>
        <w:jc w:val="both"/>
        <w:outlineLvl w:val="0"/>
      </w:pPr>
      <w:r>
        <w:tab/>
        <w:t>Stoga je sud sukladno čl. 430. i 431. SZ-a, odlučio kao u izreci.</w:t>
      </w:r>
    </w:p>
    <w:p w:rsidRDefault="001E6B5D" w:rsidP="001E6B5D" w:rsidR="001E6B5D">
      <w:pPr>
        <w:jc w:val="center"/>
        <w:outlineLvl w:val="0"/>
      </w:pPr>
    </w:p>
    <w:p w:rsidRDefault="001E6B5D" w:rsidP="001E6B5D" w:rsidR="001E6B5D">
      <w:pPr>
        <w:jc w:val="center"/>
        <w:outlineLvl w:val="0"/>
      </w:pPr>
      <w:r>
        <w:t>U Varaždinu, 11. kolovoza 2016. godine.</w:t>
      </w:r>
    </w:p>
    <w:p w:rsidRDefault="001E6B5D" w:rsidP="001E6B5D" w:rsidR="001E6B5D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6B5D" w:rsidP="001E6B5D" w:rsidR="001E6B5D">
      <w:pPr>
        <w:jc w:val="center"/>
        <w:outlineLvl w:val="0"/>
      </w:pPr>
    </w:p>
    <w:p w:rsidRDefault="001E6B5D" w:rsidP="001E6B5D" w:rsidR="001E6B5D">
      <w:pPr>
        <w:ind w:firstLine="720" w:left="3600"/>
        <w:jc w:val="center"/>
        <w:outlineLvl w:val="0"/>
      </w:pPr>
      <w:r>
        <w:t>Sudska savjetnica</w:t>
      </w:r>
    </w:p>
    <w:p w:rsidRDefault="001E6B5D" w:rsidP="001E6B5D" w:rsidR="001E6B5D">
      <w:pPr>
        <w:ind w:firstLine="720" w:left="3600"/>
        <w:jc w:val="center"/>
        <w:outlineLvl w:val="0"/>
      </w:pPr>
    </w:p>
    <w:p w:rsidRDefault="001E6B5D" w:rsidP="001E6B5D" w:rsidR="001E6B5D">
      <w:pPr>
        <w:ind w:firstLine="720" w:left="3600"/>
        <w:jc w:val="center"/>
        <w:outlineLvl w:val="0"/>
      </w:pPr>
      <w:r>
        <w:t xml:space="preserve">  Janja Topol</w:t>
      </w:r>
    </w:p>
    <w:p w:rsidRDefault="001E6B5D" w:rsidP="001E6B5D" w:rsidR="001E6B5D">
      <w:pPr>
        <w:ind w:firstLine="720" w:left="3600"/>
        <w:jc w:val="center"/>
        <w:outlineLvl w:val="0"/>
      </w:pPr>
    </w:p>
    <w:p w:rsidRDefault="001E6B5D" w:rsidP="001E6B5D" w:rsidR="001E6B5D">
      <w:pPr>
        <w:outlineLvl w:val="0"/>
      </w:pPr>
    </w:p>
    <w:p w:rsidRDefault="001E6B5D" w:rsidP="001E6B5D" w:rsidR="001E6B5D">
      <w:pPr>
        <w:outlineLvl w:val="0"/>
      </w:pPr>
    </w:p>
    <w:p w:rsidRDefault="001E6B5D" w:rsidP="001E6B5D" w:rsidR="001E6B5D" w:rsidRPr="001E6B5D">
      <w:pPr>
        <w:outlineLvl w:val="0"/>
      </w:pPr>
      <w:r>
        <w:t>DNA:</w:t>
      </w:r>
    </w:p>
    <w:p w:rsidRDefault="001E6B5D" w:rsidP="001E6B5D" w:rsidR="001E6B5D">
      <w:r>
        <w:t>- e-Oglasna ploča suda</w:t>
      </w:r>
    </w:p>
    <w:p w:rsidRDefault="001E6B5D" w:rsidP="001E6B5D" w:rsidR="001E6B5D"/>
    <w:p w:rsidRDefault="001E6B5D" w:rsidP="001E6B5D" w:rsidR="001E6B5D"/>
    <w:p w:rsidRDefault="001E6B5D" w:rsidP="001E6B5D" w:rsidR="001E6B5D"/>
    <w:p w:rsidRDefault="001E6B5D" w:rsidP="001E6B5D" w:rsidR="001E6B5D"/>
    <w:p w:rsidRDefault="001E6B5D" w:rsidP="001E6B5D" w:rsidR="001E6B5D"/>
    <w:p w:rsidRDefault="00AE649C" w:rsidP="00FA5B5E" w:rsidR="00AE649C" w:rsidRPr="00B76F3C">
      <w:pPr>
        <w:pStyle w:val="Naslov3"/>
      </w:pPr>
    </w:p>
    <w:p w:rsidRDefault="001E6B5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E6B5D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B5D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1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St-952/2016-3</izvorni_sadrzaj>
    <derivirana_varijabla naziv="DomainObject.Oznaka_1">St-952/2016-3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MANUS d.o.o. za trgovinu, građenje i promet nekretninama</izvorni_sadrzaj>
    <derivirana_varijabla naziv="DomainObject.Predmet.ProtustrankaFormated_1">  MANUS d.o.o. za trgovinu, građenje i promet nekretninama</derivirana_varijabla>
  </DomainObject.Predmet.ProtustrankaFormated>
  <DomainObject.Predmet.ProtustrankaFormatedOIB>
    <izvorni_sadrzaj>  MANUS d.o.o. za trgovinu, građenje i promet nekretninama, OIB 57471529674</izvorni_sadrzaj>
    <derivirana_varijabla naziv="DomainObject.Predmet.ProtustrankaFormatedOIB_1">  MANUS d.o.o. za trgovinu, građenje i promet nekretninama, OIB 57471529674</derivirana_varijabla>
  </DomainObject.Predmet.ProtustrankaFormatedOIB>
  <DomainObject.Predmet.ProtustrankaFormatedWithAdress>
    <izvorni_sadrzaj> MANUS d.o.o. za trgovinu, građenje i promet nekretninama, Petra Preradovića 17/III, 42000 Varaždin</izvorni_sadrzaj>
    <derivirana_varijabla naziv="DomainObject.Predmet.ProtustrankaFormatedWithAdress_1"> MANUS d.o.o. za trgovinu, građenje i promet nekretninama, Petra Preradovića 17/III, 42000 Varaždin</derivirana_varijabla>
  </DomainObject.Predmet.ProtustrankaFormatedWithAdress>
  <DomainObject.Predmet.ProtustrankaFormatedWithAdressOIB>
    <izvorni_sadrzaj> MANUS d.o.o. za trgovinu, građenje i promet nekretninama, OIB 57471529674, Petra Preradovića 17/III, 42000 Varaždin</izvorni_sadrzaj>
    <derivirana_varijabla naziv="DomainObject.Predmet.ProtustrankaFormatedWithAdressOIB_1"> MANUS d.o.o. za trgovinu, građenje i promet nekretninama, OIB 57471529674, Petra Preradovića 17/III, 42000 Varaždin</derivirana_varijabla>
  </DomainObject.Predmet.ProtustrankaFormatedWithAdressOIB>
  <DomainObject.Predmet.ProtustrankaWithAdress>
    <izvorni_sadrzaj>MANUS d.o.o. za trgovinu, građenje i promet nekretninama Petra Preradovića 17/III, 42000 Varaždin</izvorni_sadrzaj>
    <derivirana_varijabla naziv="DomainObject.Predmet.ProtustrankaWithAdress_1">MANUS d.o.o. za trgovinu, građenje i promet nekretninama Petra Preradovića 17/III, 42000 Varaždin</derivirana_varijabla>
  </DomainObject.Predmet.ProtustrankaWithAdress>
  <DomainObject.Predmet.ProtustrankaWithAdressOIB>
    <izvorni_sadrzaj>MANUS d.o.o. za trgovinu, građenje i promet nekretninama, OIB 57471529674, Petra Preradovića 17/III, 42000 Varaždin</izvorni_sadrzaj>
    <derivirana_varijabla naziv="DomainObject.Predmet.ProtustrankaWithAdressOIB_1">MANUS d.o.o. za trgovinu, građenje i promet nekretninama, OIB 57471529674, Petra Preradovića 17/III, 42000 Varaždin</derivirana_varijabla>
  </DomainObject.Predmet.ProtustrankaWithAdressOIB>
  <DomainObject.Predmet.ProtustrankaNazivFormated>
    <izvorni_sadrzaj>MANUS d.o.o. za trgovinu, građenje i promet nekretninama</izvorni_sadrzaj>
    <derivirana_varijabla naziv="DomainObject.Predmet.ProtustrankaNazivFormated_1">MANUS d.o.o. za trgovinu, građenje i promet nekretninama</derivirana_varijabla>
  </DomainObject.Predmet.ProtustrankaNazivFormated>
  <DomainObject.Predmet.ProtustrankaNazivFormatedOIB>
    <izvorni_sadrzaj>MANUS d.o.o. za trgovinu, građenje i promet nekretninama, OIB 57471529674</izvorni_sadrzaj>
    <derivirana_varijabla naziv="DomainObject.Predmet.ProtustrankaNazivFormatedOIB_1">MANUS d.o.o. za trgovinu, građenje i promet nekretninama, OIB 57471529674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55482.72</izvorni_sadrzaj>
    <derivirana_varijabla naziv="DomainObject.Predmet.TrenutnaVrijednost_1">55482.72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MANUS d.o.o. za trgovinu, građenje i promet nekretninama</item>
    </izvorni_sadrzaj>
    <derivirana_varijabla naziv="DomainObject.Predmet.ProtuStrankaListFormated_1">
      <item>MANUS d.o.o. za trgovinu, građenje i promet nekretninama</item>
    </derivirana_varijabla>
  </DomainObject.Predmet.ProtuStrankaListFormated>
  <DomainObject.Predmet.ProtuStrankaListFormatedOIB>
    <izvorni_sadrzaj>
      <item>MANUS d.o.o. za trgovinu, građenje i promet nekretninama, OIB 57471529674</item>
    </izvorni_sadrzaj>
    <derivirana_varijabla naziv="DomainObject.Predmet.ProtuStrankaListFormatedOIB_1">
      <item>MANUS d.o.o. za trgovinu, građenje i promet nekretninama, OIB 57471529674</item>
    </derivirana_varijabla>
  </DomainObject.Predmet.ProtuStrankaListFormatedOIB>
  <DomainObject.Predmet.ProtuStrankaListFormatedWithAdress>
    <izvorni_sadrzaj>
      <item>MANUS d.o.o. za trgovinu, građenje i promet nekretninama, Petra Preradovića 17/III, 42000 Varaždin</item>
    </izvorni_sadrzaj>
    <derivirana_varijabla naziv="DomainObject.Predmet.ProtuStrankaListFormatedWithAdress_1">
      <item>MANUS d.o.o. za trgovinu, građenje i promet nekretninama, Petra Preradovića 17/III, 42000 Varaždin</item>
    </derivirana_varijabla>
  </DomainObject.Predmet.ProtuStrankaListFormatedWithAdress>
  <DomainObject.Predmet.ProtuStrankaListFormatedWithAdressOIB>
    <izvorni_sadrzaj>
      <item>MANUS d.o.o. za trgovinu, građenje i promet nekretninama, OIB 57471529674, Petra Preradovića 17/III, 42000 Varaždin</item>
    </izvorni_sadrzaj>
    <derivirana_varijabla naziv="DomainObject.Predmet.ProtuStrankaListFormatedWithAdressOIB_1">
      <item>MANUS d.o.o. za trgovinu, građenje i promet nekretninama, OIB 57471529674, Petra Preradovića 17/III, 42000 Varaždin</item>
    </derivirana_varijabla>
  </DomainObject.Predmet.ProtuStrankaListFormatedWithAdressOIB>
  <DomainObject.Predmet.ProtuStrankaListNazivFormated>
    <izvorni_sadrzaj>
      <item>MANUS d.o.o. za trgovinu, građenje i promet nekretninama</item>
    </izvorni_sadrzaj>
    <derivirana_varijabla naziv="DomainObject.Predmet.ProtuStrankaListNazivFormated_1">
      <item>MANUS d.o.o. za trgovinu, građenje i promet nekretninama</item>
    </derivirana_varijabla>
  </DomainObject.Predmet.ProtuStrankaListNazivFormated>
  <DomainObject.Predmet.ProtuStrankaListNazivFormatedOIB>
    <izvorni_sadrzaj>
      <item>MANUS d.o.o. za trgovinu, građenje i promet nekretninama, OIB 57471529674</item>
    </izvorni_sadrzaj>
    <derivirana_varijabla naziv="DomainObject.Predmet.ProtuStrankaListNazivFormatedOIB_1">
      <item>MANUS d.o.o. za trgovinu, građenje i promet nekretninama, OIB 57471529674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>St-952/2016-3</izvorni_sadrzaj>
    <derivirana_varijabla naziv="DomainObject.PoslovniBrojDokumenta_1">St-952/2016-3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MANUS d.o.o. za trgovinu, građenje i promet nekretninama</izvorni_sadrzaj>
    <derivirana_varijabla naziv="DomainObject.Predmet.ProtustrankaIDrugi_1">MANUS d.o.o. za trgovinu, građenje i promet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MANUS d.o.o. za trgovinu, građenje i promet nekretninama, OIB 57471529674, Petra Preradovića 17/III, 42000 Varaždin</izvorni_sadrzaj>
    <derivirana_varijabla naziv="DomainObject.Predmet.ProtustrankaIDrugiAdressOIB_1">MANUS d.o.o. za trgovinu, građenje i promet nekretninama, OIB 57471529674, Petra Preradovića 17/III,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MANUS d.o.o. za trgovinu, građenje i promet nekretninama</item>
      <item>Sudski registar</item>
      <item>e-oglasna ploča</item>
    </izvorni_sadrzaj>
    <derivirana_varijabla naziv="DomainObject.Predmet.SudioniciListNaziv_1">
      <item>Financijska agencija</item>
      <item>MANUS d.o.o. za trgovinu, građenje i promet nekretninama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MANUS d.o.o. za trgovinu, građenje i promet nekretninama, OIB 57471529674, Petra Preradovića 17/III,42000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MANUS d.o.o. za trgovinu, građenje i promet nekretninama, OIB 57471529674, Petra Preradovića 17/III,42000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0D0FF2-1D48-4E12-80AC-6C60B0D2F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2580</properties:Characters>
  <properties:Lines>65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2016-08-11T12:08:00Z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