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98c63" w14:paraId="5198c63" w:rsidRDefault="006C7F90" w:rsidP="006C7F90" w:rsidR="006C7F90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421640</wp:posOffset>
            </wp:positionV>
            <wp:extent cy="960755" cx="719455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TIM GRADNJA d.o.o. u stečaju</w:t>
      </w:r>
    </w:p>
    <w:p w:rsidRDefault="006C7F90" w:rsidP="006C7F90" w:rsidR="006C7F90">
      <w:pPr>
        <w:ind w:right="-426"/>
      </w:pPr>
      <w:r>
        <w:t>Ulica Lanište 15/B</w:t>
      </w:r>
    </w:p>
    <w:p w:rsidRDefault="006C7F90" w:rsidP="006C7F90" w:rsidR="006C7F90">
      <w:pPr>
        <w:ind w:right="-426"/>
      </w:pPr>
      <w:r>
        <w:t>Zagreb</w:t>
      </w:r>
    </w:p>
    <w:p w:rsidRDefault="006C7F90" w:rsidP="006C7F90" w:rsidR="006C7F90">
      <w:pPr>
        <w:ind w:right="-426"/>
      </w:pPr>
      <w:r>
        <w:t>Virovitica, 05.03.2019.</w:t>
      </w:r>
    </w:p>
    <w:p w:rsidRDefault="006C7F90" w:rsidP="006C7F90" w:rsidR="006C7F90">
      <w:pPr>
        <w:ind w:right="-426"/>
        <w:jc w:val="center"/>
      </w:pPr>
      <w:r>
        <w:t xml:space="preserve">                                                                TRGOVAČKI SUD U BJELOVARU</w:t>
      </w:r>
    </w:p>
    <w:p w:rsidRDefault="006C7F90" w:rsidP="006C7F90" w:rsidR="006C7F90">
      <w:pPr>
        <w:ind w:right="-426"/>
      </w:pPr>
      <w:r>
        <w:t xml:space="preserve">                                                                                       Šetalište dr. I. </w:t>
      </w:r>
      <w:proofErr w:type="spellStart"/>
      <w:r>
        <w:t>Lebovića</w:t>
      </w:r>
      <w:proofErr w:type="spellEnd"/>
      <w:r>
        <w:t xml:space="preserve"> 42</w:t>
      </w:r>
    </w:p>
    <w:p w:rsidRDefault="006C7F90" w:rsidP="006C7F90" w:rsidR="006C7F90">
      <w:pPr>
        <w:ind w:right="-426"/>
      </w:pPr>
      <w:r>
        <w:t xml:space="preserve">                                                                                       43000 Bjelovar</w:t>
      </w:r>
    </w:p>
    <w:p w:rsidRDefault="006C7F90" w:rsidP="006C7F90" w:rsidR="006C7F90">
      <w:pPr>
        <w:ind w:right="-426"/>
      </w:pPr>
    </w:p>
    <w:p w:rsidRDefault="006C7F90" w:rsidP="006C7F90" w:rsidR="006C7F90">
      <w:pPr>
        <w:ind w:right="-426"/>
      </w:pPr>
      <w:r>
        <w:t>Na broj: St-246/2017</w:t>
      </w:r>
    </w:p>
    <w:p w:rsidRDefault="006C7F90" w:rsidP="006C7F90" w:rsidR="006C7F90">
      <w:pPr>
        <w:ind w:right="-426"/>
      </w:pPr>
    </w:p>
    <w:p w:rsidRDefault="006C7F90" w:rsidP="006C7F90" w:rsidR="006C7F90">
      <w:pPr>
        <w:ind w:right="-426"/>
        <w:jc w:val="both"/>
      </w:pPr>
      <w:r>
        <w:t>Predmet: Prijedlog za održavanje diobnog ročišta i diobu</w:t>
      </w:r>
    </w:p>
    <w:p w:rsidRDefault="006C7F90" w:rsidP="006C7F90" w:rsidR="006C7F90">
      <w:pPr>
        <w:ind w:right="-426"/>
        <w:jc w:val="both"/>
      </w:pPr>
      <w:r>
        <w:t xml:space="preserve">Temeljem unovčenja dužnikovih nekretnina upisanih u z.k.ul.br. 1574 k.o. Bregana, i to </w:t>
      </w:r>
      <w:proofErr w:type="spellStart"/>
      <w:r>
        <w:t>čkbr</w:t>
      </w:r>
      <w:proofErr w:type="spellEnd"/>
      <w:r>
        <w:t xml:space="preserve">. 502/3 Braće Radić površine 2243 m2 (zgrada Braće Radić sa 30 m2, dvorište sa 690 m2, poslovna zgrada 13A  sa 1523 m2), nekretnina upisanih u z.k.ul.br. 1575 k.o. Bregana i to </w:t>
      </w:r>
      <w:proofErr w:type="spellStart"/>
      <w:r>
        <w:t>čkbr</w:t>
      </w:r>
      <w:proofErr w:type="spellEnd"/>
      <w:r>
        <w:t xml:space="preserve">. 506  ul. Braće Radić površine 251 m2 (livada sa 251 m2) i nekretnina upisanih u z.k.ul.br. 1576 k.o. Bregana i to čkbr.502/4 Samoborska ul. površine 2293 m2 (zgrada sa 272 m2, zgrada sa 74 m2, dvorište sa 1780 m2, zgrada sa 147 m2 i zgrada sa 20 m2), za </w:t>
      </w:r>
      <w:proofErr w:type="spellStart"/>
      <w:r>
        <w:t>kupovninu</w:t>
      </w:r>
      <w:proofErr w:type="spellEnd"/>
      <w:r>
        <w:t xml:space="preserve"> u iznosu od 1.017.500,00 kuna (sukladno rješenju</w:t>
      </w:r>
      <w:r>
        <w:t xml:space="preserve"> </w:t>
      </w:r>
      <w:r>
        <w:t>Trgovačkog suda u Bjelovaru poslovni broj St-426/2017-107 od 17. siječnja 2019. godine), stečajni</w:t>
      </w:r>
      <w:r>
        <w:t xml:space="preserve"> </w:t>
      </w:r>
      <w:r>
        <w:t xml:space="preserve">upravitelj predlaže da sud odredi održavanje ročišta za diobu ostvarene </w:t>
      </w:r>
      <w:proofErr w:type="spellStart"/>
      <w:r>
        <w:t>kupovnine</w:t>
      </w:r>
      <w:proofErr w:type="spellEnd"/>
      <w:r>
        <w:t>, te ujedno predlaže</w:t>
      </w:r>
      <w:r>
        <w:t xml:space="preserve"> </w:t>
      </w:r>
      <w:r>
        <w:t xml:space="preserve">sudu provedbu diobe sukladno odredbama čl. 248 Stečajnog zakona, i to na sljedeći način:    </w:t>
      </w:r>
    </w:p>
    <w:p w:rsidRDefault="006C7F90" w:rsidP="006C7F90" w:rsidR="006C7F90">
      <w:pPr>
        <w:spacing w:after="0"/>
        <w:ind w:right="-426"/>
        <w:jc w:val="both"/>
      </w:pPr>
      <w:r>
        <w:t xml:space="preserve">Uzevši u obzir naprijed navedeno stečajni upravitelj predlaže da sud provede diobu </w:t>
      </w:r>
      <w:proofErr w:type="spellStart"/>
      <w:r>
        <w:t>kupovnine</w:t>
      </w:r>
      <w:proofErr w:type="spellEnd"/>
      <w:r>
        <w:t xml:space="preserve"> u </w:t>
      </w:r>
    </w:p>
    <w:p w:rsidRDefault="006C7F90" w:rsidP="006C7F90" w:rsidR="006C7F90">
      <w:pPr>
        <w:ind w:right="-426"/>
        <w:jc w:val="both"/>
      </w:pPr>
      <w:r>
        <w:t>iznosu od 1.017.500,00  kuna sukladno čl. 248 SZ-a, i to na sljedeći način:</w:t>
      </w:r>
    </w:p>
    <w:p w:rsidRDefault="006C7F90" w:rsidP="006C7F90" w:rsidR="006C7F90">
      <w:pPr>
        <w:spacing w:after="0"/>
        <w:ind w:right="-426" w:left="-142"/>
        <w:jc w:val="both"/>
      </w:pPr>
      <w:r>
        <w:t xml:space="preserve">      - namirenje troška s osnove nagrade stečajnog upravitelja (sukladno čl. 254. st. 3. SZ-a i Uredbi</w:t>
      </w:r>
    </w:p>
    <w:p w:rsidRDefault="006C7F90" w:rsidP="006C7F90" w:rsidR="006C7F90">
      <w:pPr>
        <w:spacing w:after="0"/>
        <w:ind w:right="-426" w:left="-142"/>
        <w:jc w:val="both"/>
      </w:pPr>
      <w:r>
        <w:t xml:space="preserve">        o kriterijima i načinu obračuna i plaćanja nagrade stečajnim upraviteljima, </w:t>
      </w:r>
      <w:proofErr w:type="spellStart"/>
      <w:r>
        <w:t>N.N</w:t>
      </w:r>
      <w:proofErr w:type="spellEnd"/>
      <w:r>
        <w:t xml:space="preserve">. 105/2015) u </w:t>
      </w:r>
    </w:p>
    <w:p w:rsidRDefault="006C7F90" w:rsidP="006C7F90" w:rsidR="006C7F90">
      <w:pPr>
        <w:ind w:right="-426" w:left="-142"/>
        <w:jc w:val="both"/>
      </w:pPr>
      <w:r>
        <w:t xml:space="preserve">        bruto iznosu od 71.225,00 kuna</w:t>
      </w:r>
    </w:p>
    <w:p w:rsidRDefault="006C7F90" w:rsidP="006C7F90" w:rsidR="006C7F90">
      <w:pPr>
        <w:ind w:right="-567"/>
        <w:jc w:val="both"/>
      </w:pPr>
      <w:r>
        <w:t xml:space="preserve">    Vrijednost unovčene st. mase 1.017.500,00 kn                                      Nagrada (bruto)</w:t>
      </w:r>
    </w:p>
    <w:p w:rsidRDefault="006C7F90" w:rsidP="006C7F90" w:rsidR="006C7F90">
      <w:pPr>
        <w:ind w:right="-567"/>
        <w:jc w:val="both"/>
      </w:pPr>
      <w:r>
        <w:t xml:space="preserve">                                                                                                             %                         kuna</w:t>
      </w:r>
    </w:p>
    <w:p w:rsidRDefault="006C7F90" w:rsidP="006C7F90" w:rsidR="006C7F90">
      <w:pPr>
        <w:ind w:right="-567"/>
        <w:jc w:val="both"/>
      </w:pPr>
      <w:r>
        <w:t xml:space="preserve">    razlika od  1.479.079,50  do  2.496.579,49                                    7,00                  71.225,00                   </w:t>
      </w:r>
    </w:p>
    <w:p w:rsidRDefault="006C7F90" w:rsidP="006C7F90" w:rsidR="006C7F90">
      <w:pPr>
        <w:spacing w:after="0"/>
        <w:ind w:right="-567"/>
        <w:jc w:val="both"/>
      </w:pPr>
      <w:r>
        <w:t xml:space="preserve">- namirenje troška utvrđivanja predmeta </w:t>
      </w:r>
      <w:proofErr w:type="spellStart"/>
      <w:r>
        <w:t>razlučnog</w:t>
      </w:r>
      <w:proofErr w:type="spellEnd"/>
      <w:r>
        <w:t xml:space="preserve"> prava (čl.254. st. 2. SZ-a) u iznosu od 50.875,00</w:t>
      </w:r>
    </w:p>
    <w:p w:rsidRDefault="006C7F90" w:rsidP="006C7F90" w:rsidR="006C7F90">
      <w:pPr>
        <w:spacing w:after="0"/>
        <w:ind w:right="-567"/>
        <w:jc w:val="both"/>
      </w:pPr>
      <w:r>
        <w:t xml:space="preserve">  kuna ( 5 % od  </w:t>
      </w:r>
      <w:proofErr w:type="spellStart"/>
      <w:r>
        <w:t>kupovnine</w:t>
      </w:r>
      <w:proofErr w:type="spellEnd"/>
      <w:r>
        <w:t xml:space="preserve"> u iznosu od 1.017.500,00 kuna)</w:t>
      </w:r>
    </w:p>
    <w:p w:rsidRDefault="006C7F90" w:rsidP="006C7F90" w:rsidR="006C7F90">
      <w:pPr>
        <w:spacing w:after="0"/>
        <w:ind w:right="-567"/>
        <w:jc w:val="both"/>
      </w:pPr>
    </w:p>
    <w:p w:rsidRDefault="006C7F90" w:rsidP="006C7F90" w:rsidR="006C7F90">
      <w:pPr>
        <w:ind w:right="-567"/>
        <w:jc w:val="both"/>
      </w:pPr>
      <w:r>
        <w:t>- namirenje troška s osnova plaćanja kom. naknade i naknade u uređenje voda koje je za prodane</w:t>
      </w:r>
    </w:p>
    <w:p w:rsidRDefault="006C7F90" w:rsidP="006C7F90" w:rsidR="006C7F90">
      <w:pPr>
        <w:ind w:right="-567"/>
        <w:jc w:val="both"/>
      </w:pPr>
      <w:r>
        <w:lastRenderedPageBreak/>
        <w:t xml:space="preserve">  nekretnine platio st. dužnik (čl.254. st. 3. SZ-a) u iznosu od 60.051,89 kuna</w:t>
      </w:r>
    </w:p>
    <w:p w:rsidRDefault="006C7F90" w:rsidP="006C7F90" w:rsidR="006C7F90">
      <w:pPr>
        <w:ind w:right="-426"/>
        <w:jc w:val="both"/>
      </w:pPr>
      <w:r>
        <w:t xml:space="preserve">- preostalim dijelom </w:t>
      </w:r>
      <w:proofErr w:type="spellStart"/>
      <w:r>
        <w:t>kupovnine</w:t>
      </w:r>
      <w:proofErr w:type="spellEnd"/>
      <w:r>
        <w:t xml:space="preserve"> za prodane nekretnine upisane u z.k.ul.br. 1574 k.o. Bregana, i to </w:t>
      </w:r>
      <w:proofErr w:type="spellStart"/>
      <w:r>
        <w:t>čkbr</w:t>
      </w:r>
      <w:proofErr w:type="spellEnd"/>
      <w:r>
        <w:t xml:space="preserve">. 502/3 Braće Radić površine 2243 m2 (zgrada Braće Radić sa 30 m2, dvorište sa 690 m2, poslovna  zgrada 13A  sa 1523 m2), nekretnine upisane u z.k.ul.br. 1575 k.o. Bregana i to </w:t>
      </w:r>
      <w:proofErr w:type="spellStart"/>
      <w:r>
        <w:t>čkbr</w:t>
      </w:r>
      <w:proofErr w:type="spellEnd"/>
      <w:r>
        <w:t xml:space="preserve">. 506  ul. Braće Radić površine 251 m2 (livada sa 251 m2) i nekretnine upisane u z.k.ul.br. 1576 k.o. Bregana i to </w:t>
      </w:r>
      <w:proofErr w:type="spellStart"/>
      <w:r>
        <w:t>čkbr</w:t>
      </w:r>
      <w:proofErr w:type="spellEnd"/>
      <w:r>
        <w:t xml:space="preserve">. 502/4 Samoborska ul. površine 2293 m2 (zgrada sa 272 m2, zgrada sa 74 m2, dvorište sa 1780 m2,  zgrada sa 147 m2 i zgrada sa 20 m2),  u iznosu od 835.348,11 </w:t>
      </w:r>
      <w:proofErr w:type="spellStart"/>
      <w:r>
        <w:t>kun</w:t>
      </w:r>
      <w:proofErr w:type="spellEnd"/>
      <w:r>
        <w:t xml:space="preserve"> (</w:t>
      </w:r>
      <w:proofErr w:type="spellStart"/>
      <w:r>
        <w:t>kupovnina</w:t>
      </w:r>
      <w:proofErr w:type="spellEnd"/>
      <w:r>
        <w:t xml:space="preserve"> od 1.017.500,00 kn –  71.225,00 kn (bruto nagrada </w:t>
      </w:r>
      <w:proofErr w:type="spellStart"/>
      <w:r>
        <w:t>st.up</w:t>
      </w:r>
      <w:proofErr w:type="spellEnd"/>
      <w:r>
        <w:t xml:space="preserve">.)  - 50.875,00 kn  (5 % utrška za trošak utvrđivanja predmeta </w:t>
      </w:r>
      <w:proofErr w:type="spellStart"/>
      <w:r>
        <w:t>razl</w:t>
      </w:r>
      <w:proofErr w:type="spellEnd"/>
      <w:r>
        <w:t xml:space="preserve">.  prava) – 60.051,89 kn trošak kom. i  naknade za uređenje voda) djelomično namiriti potraživanje  prvog </w:t>
      </w:r>
      <w:proofErr w:type="spellStart"/>
      <w:r>
        <w:t>razlučnog</w:t>
      </w:r>
      <w:proofErr w:type="spellEnd"/>
      <w:r>
        <w:t xml:space="preserve"> vjerovnika APS DELTA S.A.,  </w:t>
      </w:r>
      <w:proofErr w:type="spellStart"/>
      <w:r>
        <w:t>Societ</w:t>
      </w:r>
      <w:proofErr w:type="spellEnd"/>
      <w:r>
        <w:t xml:space="preserve">  </w:t>
      </w:r>
      <w:proofErr w:type="spellStart"/>
      <w:r>
        <w:t>anonyme</w:t>
      </w:r>
      <w:proofErr w:type="spellEnd"/>
      <w:r>
        <w:t xml:space="preserve">, 1 </w:t>
      </w:r>
      <w:proofErr w:type="spellStart"/>
      <w:r>
        <w:t>rue</w:t>
      </w:r>
      <w:proofErr w:type="spellEnd"/>
      <w:r>
        <w:t xml:space="preserve"> </w:t>
      </w:r>
      <w:proofErr w:type="spellStart"/>
      <w:r>
        <w:t>Jean</w:t>
      </w:r>
      <w:proofErr w:type="spellEnd"/>
      <w:r>
        <w:t xml:space="preserve"> </w:t>
      </w:r>
      <w:proofErr w:type="spellStart"/>
      <w:r>
        <w:t>Piret</w:t>
      </w:r>
      <w:proofErr w:type="spellEnd"/>
      <w:r>
        <w:t xml:space="preserve">. L-2350-  Luksemburg,OIB: 45421012929, temeljem </w:t>
      </w:r>
      <w:proofErr w:type="spellStart"/>
      <w:r>
        <w:t>razlučnog</w:t>
      </w:r>
      <w:proofErr w:type="spellEnd"/>
      <w:r>
        <w:t xml:space="preserve"> prava  s osnova Ugovora o založnom pravu od  23.svibnja 2011. godine po partiji kredita broj: </w:t>
      </w:r>
    </w:p>
    <w:p w:rsidRDefault="006C7F90" w:rsidP="006C7F90" w:rsidR="006C7F90">
      <w:pPr>
        <w:spacing w:after="0"/>
        <w:ind w:right="-426"/>
        <w:jc w:val="both"/>
      </w:pPr>
      <w:r>
        <w:t>5100387744 s glavnicom u iznosu od  8.166.926,12</w:t>
      </w:r>
      <w:r>
        <w:t xml:space="preserve"> </w:t>
      </w:r>
      <w:r>
        <w:t>kuna(</w:t>
      </w:r>
      <w:proofErr w:type="spellStart"/>
      <w:r>
        <w:t>razlučno</w:t>
      </w:r>
      <w:proofErr w:type="spellEnd"/>
      <w:r>
        <w:t xml:space="preserve"> pravo stečeno temeljem Trostranog Ugovora o ustupu i prijenosu  tražbina od 30. svibnja 2017. godine, od prethodnog </w:t>
      </w:r>
      <w:proofErr w:type="spellStart"/>
      <w:r>
        <w:t>razlučnog</w:t>
      </w:r>
      <w:proofErr w:type="spellEnd"/>
      <w:r>
        <w:t xml:space="preserve"> vjerovnika ZAGREBAČKA  BANKA d.d. Zagreb)</w:t>
      </w:r>
      <w:r>
        <w:t xml:space="preserve"> </w:t>
      </w:r>
      <w:r>
        <w:t xml:space="preserve">Sukladno  naprijed navedenom stečajni upravitelj predlaže da sud naloži FINA-i da iz ostvarene </w:t>
      </w:r>
      <w:proofErr w:type="spellStart"/>
      <w:r>
        <w:t>kupovnine</w:t>
      </w:r>
      <w:proofErr w:type="spellEnd"/>
      <w:r>
        <w:t xml:space="preserve"> u  iznosu od 1.017.500,00  kuna, na dužnikov  žiro račun broj: IBAN:</w:t>
      </w:r>
    </w:p>
    <w:p w:rsidRDefault="006C7F90" w:rsidP="006C7F90" w:rsidR="006C7F90">
      <w:pPr>
        <w:spacing w:after="0"/>
        <w:ind w:right="-426"/>
        <w:jc w:val="both"/>
      </w:pPr>
      <w:bookmarkStart w:name="_GoBack" w:id="0"/>
      <w:bookmarkEnd w:id="0"/>
    </w:p>
    <w:p w:rsidRDefault="006C7F90" w:rsidP="006C7F90" w:rsidR="006C7F90">
      <w:pPr>
        <w:ind w:right="-426" w:left="-142"/>
        <w:jc w:val="both"/>
      </w:pPr>
      <w:r>
        <w:t xml:space="preserve">   HR6924020061100846160  doznači iznos od 182.151,89 kuna (od čega se iznos od 60.051,89 kuna odnosi na trošak kom. i naknade za uređenje voda,  iznos od 71.225,00 kuna odnosi se na bruto nagradu st. upravitelja, a iznos od 50.875,00 kuna odnosi se na paušalni trošak od 5 % sukladno čl. 254. st. 2. SZ-a), te da  preostalim iznosom </w:t>
      </w:r>
      <w:proofErr w:type="spellStart"/>
      <w:r>
        <w:t>kupovnine</w:t>
      </w:r>
      <w:proofErr w:type="spellEnd"/>
      <w:r>
        <w:t xml:space="preserve"> od  835.348,11 kuna djelomično namiri potraživanje prvog  </w:t>
      </w:r>
      <w:proofErr w:type="spellStart"/>
      <w:r>
        <w:t>razlučnog</w:t>
      </w:r>
      <w:proofErr w:type="spellEnd"/>
      <w:r>
        <w:t xml:space="preserve"> vjerovnika, APS DELTA S.A., Societe </w:t>
      </w:r>
      <w:proofErr w:type="spellStart"/>
      <w:r>
        <w:t>anonyme</w:t>
      </w:r>
      <w:proofErr w:type="spellEnd"/>
      <w:r>
        <w:t xml:space="preserve">, 1 </w:t>
      </w:r>
      <w:proofErr w:type="spellStart"/>
      <w:r>
        <w:t>rue</w:t>
      </w:r>
      <w:proofErr w:type="spellEnd"/>
      <w:r>
        <w:t xml:space="preserve"> </w:t>
      </w:r>
      <w:proofErr w:type="spellStart"/>
      <w:r>
        <w:t>Jean</w:t>
      </w:r>
      <w:proofErr w:type="spellEnd"/>
      <w:r>
        <w:t xml:space="preserve"> </w:t>
      </w:r>
      <w:proofErr w:type="spellStart"/>
      <w:r>
        <w:t>Piret</w:t>
      </w:r>
      <w:proofErr w:type="spellEnd"/>
      <w:r>
        <w:t>, L-2350- Luxemburg, OIB: 45421012929, žiro račun broj IBAN: HR3124070001100537051.</w:t>
      </w:r>
    </w:p>
    <w:p w:rsidRDefault="006C7F90" w:rsidP="006C7F90" w:rsidR="006C7F90">
      <w:pPr>
        <w:ind w:right="-567"/>
        <w:jc w:val="both"/>
      </w:pPr>
    </w:p>
    <w:p w:rsidRDefault="006C7F90" w:rsidP="006C7F90" w:rsidR="006C7F90">
      <w:pPr>
        <w:ind w:right="-567"/>
        <w:jc w:val="both"/>
      </w:pPr>
    </w:p>
    <w:p w:rsidRDefault="006C7F90" w:rsidP="006C7F90" w:rsidR="006C7F90">
      <w:pPr>
        <w:ind w:right="-567"/>
        <w:jc w:val="both"/>
      </w:pPr>
      <w:r>
        <w:t xml:space="preserve">                                                                                                                        Stečajni upravitelj</w:t>
      </w:r>
    </w:p>
    <w:p w:rsidRDefault="006C7F90" w:rsidP="006C7F90" w:rsidR="006C7F90">
      <w:pPr>
        <w:ind w:right="-567"/>
        <w:jc w:val="both"/>
      </w:pPr>
      <w:r>
        <w:t xml:space="preserve">                                                                                                                          Branko Valentić</w:t>
      </w:r>
    </w:p>
    <w:p w:rsidRDefault="00AE649C" w:rsidP="006C7F90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C7F90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St-246/2017-115</izvorni_sadrzaj>
    <derivirana_varijabla naziv="DomainObject.Oznaka_1">St-246/2017-115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TIM-GRADNJA d.o.o. zastupanog po punomoćniku Branko Rakitničan, odvj.</izvorni_sadrzaj>
    <derivirana_varijabla naziv="DomainObject.Predmet.ProtustrankaFormated_1">  TIM-GRADNJA d.o.o. zastupanog po punomoćniku Branko Rakitničan, odvj.</derivirana_varijabla>
  </DomainObject.Predmet.ProtustrankaFormated>
  <DomainObject.Predmet.ProtustrankaFormatedOIB>
    <izvorni_sadrzaj>  TIM-GRADNJA d.o.o., OIB 94579910350 zastupanog po punomoćniku Branko Rakitničan, odvj.</izvorni_sadrzaj>
    <derivirana_varijabla naziv="DomainObject.Predmet.ProtustrankaFormatedOIB_1">  TIM-GRADNJA d.o.o., OIB 94579910350 zastupanog po punomoćniku Branko Rakitničan, odvj.</derivirana_varijabla>
  </DomainObject.Predmet.ProtustrankaFormatedOIB>
  <DomainObject.Predmet.ProtustrankaFormatedWithAdress>
    <izvorni_sadrzaj> TIM-GRADNJA d.o.o., Ulica Lanište 15/B, 10000 Zagreb zastupanog po punomoćniku Branko Rakitničan, odvj.</izvorni_sadrzaj>
    <derivirana_varijabla naziv="DomainObject.Predmet.ProtustrankaFormatedWithAdress_1"> TIM-GRADNJA d.o.o., Ulica Lanište 15/B, 10000 Zagreb zastupanog po punomoćniku Branko Rakitničan, odvj.</derivirana_varijabla>
  </DomainObject.Predmet.ProtustrankaFormatedWithAdress>
  <DomainObject.Predmet.ProtustrankaFormatedWithAdressOIB>
    <izvorni_sadrzaj> TIM-GRADNJA d.o.o., OIB 94579910350, Ulica Lanište 15/B, 10000 Zagreb zastupanog po punomoćniku Branko Rakitničan, odvj.</izvorni_sadrzaj>
    <derivirana_varijabla naziv="DomainObject.Predmet.ProtustrankaFormatedWithAdressOIB_1"> TIM-GRADNJA d.o.o., OIB 94579910350, Ulica Lanište 15/B, 10000 Zagreb zastupanog po punomoćniku Branko Rakitničan, odvj.</derivirana_varijabla>
  </DomainObject.Predmet.ProtustrankaFormatedWithAdressOIB>
  <DomainObject.Predmet.ProtustrankaWithAdress>
    <izvorni_sadrzaj>TIM-GRADNJA d.o.o. Ulica Lanište 15/B, 10000 Zagreb</izvorni_sadrzaj>
    <derivirana_varijabla naziv="DomainObject.Predmet.ProtustrankaWithAdress_1">TIM-GRADNJA d.o.o. Ulica Lanište 15/B, 10000 Zagreb</derivirana_varijabla>
  </DomainObject.Predmet.ProtustrankaWithAdress>
  <DomainObject.Predmet.ProtustrankaWithAdressOIB>
    <izvorni_sadrzaj>TIM-GRADNJA d.o.o., OIB 94579910350, Ulica Lanište 15/B, 10000 Zagreb</izvorni_sadrzaj>
    <derivirana_varijabla naziv="DomainObject.Predmet.ProtustrankaWithAdressOIB_1">TIM-GRADNJA d.o.o., OIB 94579910350, Ulica Lanište 15/B, 10000 Zagreb</derivirana_varijabla>
  </DomainObject.Predmet.ProtustrankaWithAdressOIB>
  <DomainObject.Predmet.ProtustrankaNazivFormated>
    <izvorni_sadrzaj>TIM-GRADNJA d.o.o.</izvorni_sadrzaj>
    <derivirana_varijabla naziv="DomainObject.Predmet.ProtustrankaNazivFormated_1">TIM-GRADNJA d.o.o.</derivirana_varijabla>
  </DomainObject.Predmet.ProtustrankaNazivFormated>
  <DomainObject.Predmet.ProtustrankaNazivFormatedOIB>
    <izvorni_sadrzaj>TIM-GRADNJA d.o.o., OIB 94579910350</izvorni_sadrzaj>
    <derivirana_varijabla naziv="DomainObject.Predmet.ProtustrankaNazivFormatedOIB_1">TIM-GRADNJA d.o.o., OIB 94579910350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financija; ASSA ABLOY CROATIA društvo s ograničenom odgovornošću za proizvodnju i usluge</izvorni_sadrzaj>
    <derivirana_varijabla naziv="DomainObject.Predmet.StrankaFormated_1">  REPUBLIKA HRVATSKA, Ministarstvo financija; ASSA ABLOY CROATIA društvo s ograničenom odgovornošću za proizvodnju i usluge</derivirana_varijabla>
  </DomainObject.Predmet.StrankaFormated>
  <DomainObject.Predmet.StrankaFormatedOIB>
    <izvorni_sadrzaj>  REPUBLIKA HRVATSKA, Ministarstvo financija, OIB 18683136487; ASSA ABLOY CROATIA društvo s ograničenom odgovornošću za proizvodnju i usluge, OIB 13933798090</izvorni_sadrzaj>
    <derivirana_varijabla naziv="DomainObject.Predmet.StrankaFormatedOIB_1">  REPUBLIKA HRVATSKA, Ministarstvo financija, OIB 18683136487; ASSA ABLOY CROATIA društvo s ograničenom odgovornošću za proizvodnju i usluge, OIB 13933798090</derivirana_varijabla>
  </DomainObject.Predmet.StrankaFormatedOIB>
  <DomainObject.Predmet.StrankaFormatedWithAdress>
    <izvorni_sadrzaj> REPUBLIKA HRVATSKA, Ministarstvo financija; ASSA ABLOY CROATIA društvo s ograničenom odgovornošću za proizvodnju i usluge, Pakračka ulica 6, 43000 Bjelovar</izvorni_sadrzaj>
    <derivirana_varijabla naziv="DomainObject.Predmet.StrankaFormatedWithAdress_1"> REPUBLIKA HRVATSKA, Ministarstvo financija; ASSA ABLOY CROATIA društvo s ograničenom odgovornošću za proizvodnju i usluge, Pakračka ulica 6, 43000 Bjelovar</derivirana_varijabla>
  </DomainObject.Predmet.StrankaFormatedWithAdress>
  <DomainObject.Predmet.StrankaFormatedWithAdressOIB>
    <izvorni_sadrzaj> REPUBLIKA HRVATSKA, Ministarstvo financija, OIB 18683136487; ASSA ABLOY CROATIA društvo s ograničenom odgovornošću za proizvodnju i usluge, OIB 13933798090, Pakračka ulica 6, 43000 Bjelovar</izvorni_sadrzaj>
    <derivirana_varijabla naziv="DomainObject.Predmet.StrankaFormatedWithAdressOIB_1"> REPUBLIKA HRVATSKA, Ministarstvo financija, OIB 18683136487; ASSA ABLOY CROATIA društvo s ograničenom odgovornošću za proizvodnju i usluge, OIB 13933798090, Pakračka ulica 6, 43000 Bjelovar</derivirana_varijabla>
  </DomainObject.Predmet.StrankaFormatedWithAdressOIB>
  <DomainObject.Predmet.StrankaWithAdress>
    <izvorni_sadrzaj>REPUBLIKA HRVATSKA, Ministarstvo financija ,ASSA ABLOY CROATIA društvo s ograničenom odgovornošću za proizvodnju i usluge Pakračka ulica 6,43000 Bjelovar</izvorni_sadrzaj>
    <derivirana_varijabla naziv="DomainObject.Predmet.StrankaWithAdress_1">REPUBLIKA HRVATSKA, Ministarstvo financija ,ASSA ABLOY CROATIA društvo s ograničenom odgovornošću za proizvodnju i usluge Pakračka ulica 6,43000 Bjelovar</derivirana_varijabla>
  </DomainObject.Predmet.StrankaWithAdress>
  <DomainObject.Predmet.StrankaWithAdressOIB>
    <izvorni_sadrzaj>REPUBLIKA HRVATSKA, Ministarstvo financija, OIB 18683136487,ASSA ABLOY CROATIA društvo s ograničenom odgovornošću za proizvodnju i usluge, OIB 13933798090, Pakračka ulica 6,43000 Bjelovar</izvorni_sadrzaj>
    <derivirana_varijabla naziv="DomainObject.Predmet.StrankaWithAdressOIB_1">REPUBLIKA HRVATSKA, Ministarstvo financija, OIB 18683136487,ASSA ABLOY CROATIA društvo s ograničenom odgovornošću za proizvodnju i usluge, OIB 13933798090, Pakračka ulica 6,43000 Bjelovar</derivirana_varijabla>
  </DomainObject.Predmet.StrankaWithAdressOIB>
  <DomainObject.Predmet.StrankaNazivFormated>
    <izvorni_sadrzaj>REPUBLIKA HRVATSKA, Ministarstvo financija,ASSA ABLOY CROATIA društvo s ograničenom odgovornošću za proizvodnju i usluge</izvorni_sadrzaj>
    <derivirana_varijabla naziv="DomainObject.Predmet.StrankaNazivFormated_1">REPUBLIKA HRVATSKA, Ministarstvo financija,ASSA ABLOY CROATIA društvo s ograničenom odgovornošću za proizvodnju i usluge</derivirana_varijabla>
  </DomainObject.Predmet.StrankaNazivFormated>
  <DomainObject.Predmet.StrankaNazivFormatedOIB>
    <izvorni_sadrzaj>REPUBLIKA HRVATSKA, Ministarstvo financija, OIB 18683136487,ASSA ABLOY CROATIA društvo s ograničenom odgovornošću za proizvodnju i usluge, OIB 13933798090</izvorni_sadrzaj>
    <derivirana_varijabla naziv="DomainObject.Predmet.StrankaNazivFormatedOIB_1">REPUBLIKA HRVATSKA, Ministarstvo financija, OIB 18683136487,ASSA ABLOY CROATIA društvo s ograničenom odgovornošću za proizvodnju i usluge, OIB 13933798090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Formated_1">
      <item>REPUBLIKA HRVATSKA, Ministarstvo financija</item>
      <item>ASSA ABLOY CROATIA društvo s ograničenom odgovornošću za proizvodnju i usluge</item>
    </derivirana_varijabla>
  </DomainObject.Predmet.StrankaListFormated>
  <DomainObject.Predmet.StrankaList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FormatedOIB_1">
      <item>REPUBLIKA HRVATSKA, Ministarstvo financija, OIB 18683136487</item>
      <item>ASSA ABLOY CROATIA društvo s ograničenom odgovornošću za proizvodnju i usluge, OIB 13933798090</item>
    </derivirana_varijabla>
  </DomainObject.Predmet.StrankaListFormatedOIB>
  <DomainObject.Predmet.StrankaListFormatedWithAdress>
    <izvorni_sadrzaj>
      <item>REPUBLIKA HRVATSKA, Ministarstvo financija</item>
      <item>ASSA ABLOY CROATIA društvo s ograničenom odgovornošću za proizvodnju i usluge, Pakračka ulica 6, 43000 Bjelovar</item>
    </izvorni_sadrzaj>
    <derivirana_varijabla naziv="DomainObject.Predmet.StrankaListFormatedWithAdress_1">
      <item>REPUBLIKA HRVATSKA, Ministarstvo financija</item>
      <item>ASSA ABLOY CROATIA društvo s ograničenom odgovornošću za proizvodnju i usluge, Pakračka ulica 6, 43000 Bjelovar</item>
    </derivirana_varijabla>
  </DomainObject.Predmet.StrankaListFormatedWithAdress>
  <DomainObject.Predmet.StrankaListFormatedWithAdressOIB>
    <izvorni_sadrzaj>
      <item>REPUBLIKA HRVATSKA, Ministarstvo financija, OIB 18683136487</item>
      <item>ASSA ABLOY CROATIA društvo s ograničenom odgovornošću za proizvodnju i usluge, OIB 13933798090, Pakračka ulica 6, 43000 Bjelovar</item>
    </izvorni_sadrzaj>
    <derivirana_varijabla naziv="DomainObject.Predmet.StrankaListFormatedWithAdressOIB_1">
      <item>REPUBLIKA HRVATSKA, Ministarstvo financija, OIB 18683136487</item>
      <item>ASSA ABLOY CROATIA društvo s ograničenom odgovornošću za proizvodnju i usluge, OIB 13933798090, Pakračka ulica 6, 43000 Bjelovar</item>
    </derivirana_varijabla>
  </DomainObject.Predmet.StrankaListFormatedWithAdressOIB>
  <DomainObject.Predmet.StrankaListNaziv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NazivFormated_1">
      <item>REPUBLIKA HRVATSKA, Ministarstvo financija</item>
      <item>ASSA ABLOY CROATIA društvo s ograničenom odgovornošću za proizvodnju i usluge</item>
    </derivirana_varijabla>
  </DomainObject.Predmet.StrankaListNazivFormated>
  <DomainObject.Predmet.StrankaListNaziv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NazivFormatedOIB_1">
      <item>REPUBLIKA HRVATSKA, Ministarstvo financija, OIB 18683136487</item>
      <item>ASSA ABLOY CROATIA društvo s ograničenom odgovornošću za proizvodnju i usluge, OIB 13933798090</item>
    </derivirana_varijabla>
  </DomainObject.Predmet.StrankaListNazivFormatedOIB>
  <DomainObject.Predmet.ProtuStrankaListFormated>
    <izvorni_sadrzaj>
      <item>TIM-GRADNJA d.o.o. zastupanog po punomoćniku Branko Rakitničan, odvj.</item>
    </izvorni_sadrzaj>
    <derivirana_varijabla naziv="DomainObject.Predmet.ProtuStrankaListFormated_1">
      <item>TIM-GRADNJA d.o.o. zastupanog po punomoćniku Branko Rakitničan, odvj.</item>
    </derivirana_varijabla>
  </DomainObject.Predmet.ProtuStrankaListFormated>
  <DomainObject.Predmet.ProtuStrankaListFormatedOIB>
    <izvorni_sadrzaj>
      <item>TIM-GRADNJA d.o.o., OIB 94579910350 zastupanog po punomoćniku Branko Rakitničan, odvj.</item>
    </izvorni_sadrzaj>
    <derivirana_varijabla naziv="DomainObject.Predmet.ProtuStrankaListFormatedOIB_1">
      <item>TIM-GRADNJA d.o.o., OIB 94579910350 zastupanog po punomoćniku Branko Rakitničan, odvj.</item>
    </derivirana_varijabla>
  </DomainObject.Predmet.ProtuStrankaListFormatedOIB>
  <DomainObject.Predmet.ProtuStrankaListFormatedWithAdress>
    <izvorni_sadrzaj>
      <item>TIM-GRADNJA d.o.o., Ulica Lanište 15/B, 10000 Zagreb zastupanog po punomoćniku Branko Rakitničan, odvj.</item>
    </izvorni_sadrzaj>
    <derivirana_varijabla naziv="DomainObject.Predmet.ProtuStrankaListFormatedWithAdress_1">
      <item>TIM-GRADNJA d.o.o., Ulica Lanište 15/B, 10000 Zagreb zastupanog po punomoćniku Branko Rakitničan, odvj.</item>
    </derivirana_varijabla>
  </DomainObject.Predmet.ProtuStrankaListFormatedWithAdress>
  <DomainObject.Predmet.ProtuStrankaListFormatedWithAdressOIB>
    <izvorni_sadrzaj>
      <item>TIM-GRADNJA d.o.o., OIB 94579910350, Ulica Lanište 15/B, 10000 Zagreb zastupanog po punomoćniku Branko Rakitničan, odvj.</item>
    </izvorni_sadrzaj>
    <derivirana_varijabla naziv="DomainObject.Predmet.ProtuStrankaListFormatedWithAdressOIB_1">
      <item>TIM-GRADNJA d.o.o., OIB 94579910350, Ulica Lanište 15/B, 10000 Zagreb zastupanog po punomoćniku Branko Rakitničan, odvj.</item>
    </derivirana_varijabla>
  </DomainObject.Predmet.ProtuStrankaListFormatedWithAdressOIB>
  <DomainObject.Predmet.ProtuStrankaListNazivFormated>
    <izvorni_sadrzaj>
      <item>TIM-GRADNJA d.o.o.</item>
    </izvorni_sadrzaj>
    <derivirana_varijabla naziv="DomainObject.Predmet.ProtuStrankaListNazivFormated_1">
      <item>TIM-GRADNJA d.o.o.</item>
    </derivirana_varijabla>
  </DomainObject.Predmet.ProtuStrankaListNazivFormated>
  <DomainObject.Predmet.ProtuStrankaListNazivFormatedOIB>
    <izvorni_sadrzaj>
      <item>TIM-GRADNJA d.o.o., OIB 94579910350</item>
    </izvorni_sadrzaj>
    <derivirana_varijabla naziv="DomainObject.Predmet.ProtuStrankaListNazivFormatedOIB_1">
      <item>TIM-GRADNJA d.o.o., OIB 94579910350</item>
    </derivirana_varijabla>
  </DomainObject.Predmet.ProtuStrankaListNazivFormatedOIB>
  <DomainObject.Predmet.OstaliList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  <item>APS RE service dioničko društvo za usluge</item>
    </izvorni_sadrzaj>
    <derivirana_varijabla naziv="DomainObject.Predmet.OstaliListFormated_1"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  <item>APS RE service dioničko društvo za usluge</item>
    </derivirana_varijabla>
  </DomainObject.Predmet.OstaliListFormated>
  <DomainObject.Predmet.OstaliList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  <item>APS RE service dioničko društvo za usluge, OIB 63760715910</item>
    </izvorni_sadrzaj>
    <derivirana_varijabla naziv="DomainObject.Predmet.OstaliList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  <item>APS RE service dioničko društvo za usluge, OIB 63760715910</item>
    </derivirana_varijabla>
  </DomainObject.Predmet.OstaliListFormatedOIB>
  <DomainObject.Predmet.OstaliListFormatedWithAdress>
    <izvorni_sadrzaj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  <item>Ivan Gregurek, Bolnička cesta 34 F., 10000 Zagreb</item>
      <item>Esplendor d.o.o., Zadvorska 57., 10257 Zadvorsko</item>
      <item>Jurica Željeznjak, Naselje Marka Marulića 10 C., 47000 Karlovac</item>
      <item>Mladen Bavčević, Kraljice mučenika 26., 21217 Kaštel Stari</item>
      <item>Robert Kiš, Ulica Marijana Derežića 10., 33000 Virovitica</item>
      <item>Marjan Bavčević, Skradinska 3., 21000 Split</item>
      <item>Geosistem d.o.o., T.Masaryka 14/I., 33000 Virovitica</item>
      <item>Ivo Perković, Biogradska 1., 21000 Split</item>
      <item>FINA BJELOVAR</item>
      <item>APS RE service dioničko društvo za usluge, Hektorovićeva ulica 2, 10000 Zagreb</item>
    </izvorni_sadrzaj>
    <derivirana_varijabla naziv="DomainObject.Predmet.OstaliListFormatedWithAdress_1"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  <item>Ivan Gregurek, Bolnička cesta 34 F., 10000 Zagreb</item>
      <item>Esplendor d.o.o., Zadvorska 57., 10257 Zadvorsko</item>
      <item>Jurica Željeznjak, Naselje Marka Marulića 10 C., 47000 Karlovac</item>
      <item>Mladen Bavčević, Kraljice mučenika 26., 21217 Kaštel Stari</item>
      <item>Robert Kiš, Ulica Marijana Derežića 10., 33000 Virovitica</item>
      <item>Marjan Bavčević, Skradinska 3., 21000 Split</item>
      <item>Geosistem d.o.o., T.Masaryka 14/I., 33000 Virovitica</item>
      <item>Ivo Perković, Biogradska 1., 21000 Split</item>
      <item>FINA BJELOVAR</item>
      <item>APS RE service dioničko društvo za usluge, Hektorovićeva ulica 2, 10000 Zagreb</item>
    </derivirana_varijabla>
  </DomainObject.Predmet.OstaliListFormatedWithAdress>
  <DomainObject.Predmet.OstaliListFormatedWithAdressOIB>
    <izvorni_sadrzaj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  <item>Ivan Gregurek, OIB 11640332771, Bolnička cesta 34 F., 10000 Zagreb</item>
      <item>Esplendor d.o.o., OIB 80336981398, Zadvorska 57., 10257 Zadvorsko</item>
      <item>Jurica Željeznjak, OIB 70668689232, Naselje Marka Marulića 10 C., 47000 Karlovac</item>
      <item>Mladen Bavčević, OIB 03493351079, Kraljice mučenika 26., 21217 Kaštel Stari</item>
      <item>Robert Kiš, OIB 86145419618, Ulica Marijana Derežića 10., 33000 Virovitica</item>
      <item>Marjan Bavčević, OIB 26538063798, Skradinska 3., 21000 Split</item>
      <item>Geosistem d.o.o., OIB 74460501441, T.Masaryka 14/I., 33000 Virovitica</item>
      <item>Ivo Perković, OIB 06850273298, Biogradska 1., 21000 Split</item>
      <item>FINA BJELOVAR</item>
      <item>APS RE service dioničko društvo za usluge, OIB 63760715910, Hektorovićeva ulica 2, 10000 Zagreb</item>
    </izvorni_sadrzaj>
    <derivirana_varijabla naziv="DomainObject.Predmet.OstaliListFormatedWithAdressOIB_1"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  <item>Ivan Gregurek, OIB 11640332771, Bolnička cesta 34 F., 10000 Zagreb</item>
      <item>Esplendor d.o.o., OIB 80336981398, Zadvorska 57., 10257 Zadvorsko</item>
      <item>Jurica Željeznjak, OIB 70668689232, Naselje Marka Marulića 10 C., 47000 Karlovac</item>
      <item>Mladen Bavčević, OIB 03493351079, Kraljice mučenika 26., 21217 Kaštel Stari</item>
      <item>Robert Kiš, OIB 86145419618, Ulica Marijana Derežića 10., 33000 Virovitica</item>
      <item>Marjan Bavčević, OIB 26538063798, Skradinska 3., 21000 Split</item>
      <item>Geosistem d.o.o., OIB 74460501441, T.Masaryka 14/I., 33000 Virovitica</item>
      <item>Ivo Perković, OIB 06850273298, Biogradska 1., 21000 Split</item>
      <item>FINA BJELOVAR</item>
      <item>APS RE service dioničko društvo za usluge, OIB 63760715910, Hektorovićeva ulica 2, 10000 Zagreb</item>
    </derivirana_varijabla>
  </DomainObject.Predmet.OstaliListFormatedWithAdressOIB>
  <DomainObject.Predmet.OstaliListNaziv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  <item>APS RE service dioničko društvo za usluge</item>
    </izvorni_sadrzaj>
    <derivirana_varijabla naziv="DomainObject.Predmet.OstaliListNazivFormated_1">
      <item>Marko Hečimović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  <item>APS RE service dioničko društvo za usluge</item>
    </derivirana_varijabla>
  </DomainObject.Predmet.OstaliListNazivFormated>
  <DomainObject.Predmet.OstaliListNaziv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  <item>APS RE service dioničko društvo za usluge, OIB 63760715910</item>
    </izvorni_sadrzaj>
    <derivirana_varijabla naziv="DomainObject.Predmet.OstaliListNaziv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  <item>APS RE service dioničko društvo za usluge, OIB 63760715910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>St-246/2017-115</izvorni_sadrzaj>
    <derivirana_varijabla naziv="DomainObject.PoslovniBrojDokumenta_1">St-246/2017-115</derivirana_varijabla>
  </DomainObject.PoslovniBrojDokumenta>
  <DomainObject.Predmet.StrankaIDrugi>
    <izvorni_sadrzaj>REPUBLIKA HRVATSKA, Ministarstvo financija i dr.</izvorni_sadrzaj>
    <derivirana_varijabla naziv="DomainObject.Predmet.StrankaIDrugi_1">REPUBLIKA HRVATSKA, Ministarstvo financija i dr.</derivirana_varijabla>
  </DomainObject.Predmet.StrankaIDrugi>
  <DomainObject.Predmet.ProtustrankaIDrugi>
    <izvorni_sadrzaj>TIM-GRADNJA d.o.o.</izvorni_sadrzaj>
    <derivirana_varijabla naziv="DomainObject.Predmet.ProtustrankaIDrugi_1">TIM-GRADNJA d.o.o.</derivirana_varijabla>
  </DomainObject.Predmet.ProtustrankaIDrugi>
  <DomainObject.Predmet.StrankaIDrugiAdressOIB>
    <izvorni_sadrzaj>REPUBLIKA HRVATSKA, Ministarstvo financija, OIB 18683136487 i dr.</izvorni_sadrzaj>
    <derivirana_varijabla naziv="DomainObject.Predmet.StrankaIDrugiAdressOIB_1">REPUBLIKA HRVATSKA, Ministarstvo financija, OIB 18683136487 i dr.</derivirana_varijabla>
  </DomainObject.Predmet.StrankaIDrugiAdressOIB>
  <DomainObject.Predmet.ProtustrankaIDrugiAdressOIB>
    <izvorni_sadrzaj>TIM-GRADNJA d.o.o., OIB 94579910350, Ulica Lanište 15/B, 10000 Zagreb</izvorni_sadrzaj>
    <derivirana_varijabla naziv="DomainObject.Predmet.ProtustrankaIDrugiAdressOIB_1">TIM-GRADNJA d.o.o., OIB 94579910350, Ulica Lanište 15/B,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  <item>APS RE service dioničko društvo za usluge</item>
    </izvorni_sadrzaj>
    <derivirana_varijabla naziv="DomainObject.Predmet.SudioniciListNaziv_1"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  <item>APS RE service dioničko društvo za usluge</item>
    </derivirana_varijabla>
  </DomainObject.Predmet.SudioniciListNaziv>
  <DomainObject.Predmet.SudioniciListAdressOIB>
    <izvorni_sadrzaj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  <item>Ivan Gregurek, OIB 11640332771, Bolnička cesta 34 F.,10000 Zagreb</item>
      <item>Esplendor d.o.o., OIB 80336981398, Zadvorska 57.,10257 Zadvorsko</item>
      <item>Jurica Željeznjak, OIB 70668689232, Naselje Marka Marulića 10 C.,47000 Karlovac</item>
      <item>Mladen Bavčević, OIB 03493351079, Kraljice mučenika 26.,21217 Kaštel Stari</item>
      <item>Robert Kiš, OIB 86145419618, Ulica Marijana Derežića 10.,33000 Virovitica</item>
      <item>Marjan Bavčević, OIB 26538063798, Skradinska 3.,21000 Split</item>
      <item>Geosistem d.o.o., OIB 74460501441, T.Masaryka 14/I.,33000 Virovitica</item>
      <item>Ivo Perković, OIB 06850273298, Biogradska 1.,21000 Split</item>
      <item>FINA BJELOVAR</item>
      <item>APS RE service dioničko društvo za usluge, OIB 63760715910, Hektorovićeva ulica 2,10000 Zagreb</item>
    </izvorni_sadrzaj>
    <derivirana_varijabla naziv="DomainObject.Predmet.SudioniciListAdressOIB_1"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  <item>Ivan Gregurek, OIB 11640332771, Bolnička cesta 34 F.,10000 Zagreb</item>
      <item>Esplendor d.o.o., OIB 80336981398, Zadvorska 57.,10257 Zadvorsko</item>
      <item>Jurica Željeznjak, OIB 70668689232, Naselje Marka Marulića 10 C.,47000 Karlovac</item>
      <item>Mladen Bavčević, OIB 03493351079, Kraljice mučenika 26.,21217 Kaštel Stari</item>
      <item>Robert Kiš, OIB 86145419618, Ulica Marijana Derežića 10.,33000 Virovitica</item>
      <item>Marjan Bavčević, OIB 26538063798, Skradinska 3.,21000 Split</item>
      <item>Geosistem d.o.o., OIB 74460501441, T.Masaryka 14/I.,33000 Virovitica</item>
      <item>Ivo Perković, OIB 06850273298, Biogradska 1.,21000 Split</item>
      <item>FINA BJELOVAR</item>
      <item>APS RE service dioničko društvo za usluge, OIB 63760715910, Hektorovićeva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07F122-A08D-47E5-BB28-021B09ED9C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621</properties:Words>
  <properties:Characters>3316</properties:Characters>
  <properties:Lines>61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2019-03-08T06:50:00Z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St-246/2017-115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