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f25c1" w14:paraId="a5f25c1" w:rsidRDefault="007B762B" w:rsidP="007B762B" w:rsidR="007B762B" w:rsidRPr="00A95954">
      <w:pPr>
        <w15:collapsed w:val="false"/>
        <w:rPr>
          <w:sz w:val="22"/>
          <w:szCs w:val="22"/>
        </w:rPr>
      </w:pPr>
      <w:bookmarkStart w:name="_GoBack" w:id="0"/>
      <w:bookmarkEnd w:id="0"/>
      <w:r w:rsidRPr="00A95954">
        <w:rPr>
          <w:sz w:val="22"/>
          <w:szCs w:val="22"/>
        </w:rPr>
        <w:t xml:space="preserve">          </w:t>
      </w:r>
      <w:r w:rsidRPr="00A95954">
        <w:rPr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A95954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A95954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A95954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A95954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A95954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A95954">
        <w:rPr>
          <w:rFonts w:hAnsi="Times New Roman" w:ascii="Times New Roman"/>
          <w:sz w:val="22"/>
          <w:szCs w:val="22"/>
          <w:lang w:val="hr-HR"/>
        </w:rPr>
        <w:t>Zagreb, Amruševa 2/II, desno (p.p. 455)</w:t>
      </w:r>
      <w:r w:rsidR="008F5FBD" w:rsidRPr="00A95954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6.St-</w:t>
      </w:r>
      <w:r w:rsidR="005821EB" w:rsidRPr="00A95954">
        <w:rPr>
          <w:rFonts w:hAnsi="Times New Roman" w:ascii="Times New Roman"/>
          <w:sz w:val="22"/>
          <w:szCs w:val="22"/>
          <w:lang w:val="hr-HR"/>
        </w:rPr>
        <w:t>2545/2017</w:t>
      </w:r>
    </w:p>
    <w:p w:rsidRDefault="007B762B" w:rsidP="007B762B" w:rsidR="007B762B" w:rsidRPr="00A95954">
      <w:pPr>
        <w:pStyle w:val="Zaglavlje"/>
        <w:rPr>
          <w:sz w:val="22"/>
          <w:szCs w:val="22"/>
          <w:lang w:val="hr-HR"/>
        </w:rPr>
      </w:pPr>
    </w:p>
    <w:p w:rsidRDefault="007B762B" w:rsidP="007D7BBD" w:rsidR="007B762B" w:rsidRPr="00A9595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A9595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A95954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A95954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A9595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A95954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A95954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A9595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A9595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95954">
        <w:rPr>
          <w:rFonts w:hAnsi="Times New Roman" w:ascii="Times New Roman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5821EB" w:rsidRPr="00A95954">
        <w:rPr>
          <w:rFonts w:hAnsi="Times New Roman" w:ascii="Times New Roman"/>
          <w:sz w:val="22"/>
          <w:szCs w:val="22"/>
          <w:lang w:val="hr-HR"/>
        </w:rPr>
        <w:t xml:space="preserve"> Financijske agencije Podružnica Zagreb</w:t>
      </w:r>
      <w:r w:rsidR="00DB62E6">
        <w:rPr>
          <w:rFonts w:hAnsi="Times New Roman" w:ascii="Times New Roman"/>
          <w:sz w:val="22"/>
          <w:szCs w:val="22"/>
          <w:lang w:val="hr-HR"/>
        </w:rPr>
        <w:t>, Trg Svibanjskih žrtava 1995. 1</w:t>
      </w:r>
      <w:r w:rsidR="005821EB" w:rsidRPr="00A95954">
        <w:rPr>
          <w:rFonts w:hAnsi="Times New Roman" w:ascii="Times New Roman"/>
          <w:sz w:val="22"/>
          <w:szCs w:val="22"/>
          <w:lang w:val="hr-HR"/>
        </w:rPr>
        <w:t xml:space="preserve">, </w:t>
      </w:r>
      <w:r w:rsidRPr="00A95954">
        <w:rPr>
          <w:rFonts w:hAnsi="Times New Roman" w:ascii="Times New Roman"/>
          <w:sz w:val="22"/>
          <w:szCs w:val="22"/>
          <w:lang w:val="hr-HR"/>
        </w:rPr>
        <w:t>za pokretanjem  skraćenog stečajnog postupka nad dužnikom</w:t>
      </w:r>
      <w:r w:rsidR="005821EB" w:rsidRPr="00A95954">
        <w:rPr>
          <w:rFonts w:hAnsi="Times New Roman" w:ascii="Times New Roman"/>
          <w:sz w:val="22"/>
          <w:szCs w:val="22"/>
          <w:lang w:val="hr-HR"/>
        </w:rPr>
        <w:t xml:space="preserve"> IT SUPPORT d.o.o., Rude Bosaka 12, Zaprešić, OIB: 99853961153, </w:t>
      </w:r>
      <w:r w:rsidRPr="00A95954">
        <w:rPr>
          <w:rFonts w:hAnsi="Times New Roman" w:ascii="Times New Roman"/>
          <w:sz w:val="22"/>
          <w:szCs w:val="22"/>
          <w:lang w:val="hr-HR"/>
        </w:rPr>
        <w:t>dana</w:t>
      </w:r>
      <w:r w:rsidR="005821EB" w:rsidRPr="00A95954">
        <w:rPr>
          <w:rFonts w:hAnsi="Times New Roman" w:ascii="Times New Roman"/>
          <w:sz w:val="22"/>
          <w:szCs w:val="22"/>
          <w:lang w:val="hr-HR"/>
        </w:rPr>
        <w:t xml:space="preserve"> 07. veljače</w:t>
      </w:r>
      <w:r w:rsidRPr="00A9595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A95954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A9595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A95954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A95954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A9595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A95954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A95954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r w:rsidR="005821EB" w:rsidRPr="00A95954">
        <w:rPr>
          <w:rFonts w:hAnsi="Times New Roman" w:ascii="Times New Roman"/>
          <w:sz w:val="22"/>
          <w:szCs w:val="22"/>
          <w:lang w:val="hr-HR"/>
        </w:rPr>
        <w:t>IT SUPPORT d.o.o., Rude Bosaka 12, Zaprešić, OIB: 99853961153</w:t>
      </w:r>
    </w:p>
    <w:p w:rsidRDefault="007D7BBD" w:rsidP="007D7BBD" w:rsidR="007D7BBD" w:rsidRPr="00A95954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483720" w:rsidR="007D7BBD" w:rsidRPr="00A95954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A95954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A9595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A9595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95954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5821EB" w:rsidRPr="00A95954">
        <w:rPr>
          <w:rFonts w:hAnsi="Times New Roman" w:ascii="Times New Roman"/>
          <w:sz w:val="22"/>
          <w:szCs w:val="22"/>
          <w:lang w:val="hr-HR"/>
        </w:rPr>
        <w:t xml:space="preserve">Podružnica Zagreb </w:t>
      </w:r>
      <w:r w:rsidRPr="00A95954">
        <w:rPr>
          <w:rFonts w:hAnsi="Times New Roman" w:ascii="Times New Roman"/>
          <w:sz w:val="22"/>
          <w:szCs w:val="22"/>
          <w:lang w:val="hr-HR"/>
        </w:rPr>
        <w:t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7D7BBD" w:rsidP="007D7BBD" w:rsidR="007D7BBD" w:rsidRPr="00A9595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A9595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95954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A95954" w:rsidRPr="00A95954">
        <w:rPr>
          <w:rFonts w:hAnsi="Times New Roman" w:ascii="Times New Roman"/>
          <w:sz w:val="22"/>
          <w:szCs w:val="22"/>
          <w:lang w:val="hr-HR"/>
        </w:rPr>
        <w:t xml:space="preserve">13.751.812,76 </w:t>
      </w:r>
      <w:r w:rsidRPr="00A95954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A95954" w:rsidRPr="00A95954">
        <w:rPr>
          <w:rFonts w:hAnsi="Times New Roman" w:ascii="Times New Roman"/>
          <w:sz w:val="22"/>
          <w:szCs w:val="22"/>
          <w:lang w:val="hr-HR"/>
        </w:rPr>
        <w:t>14.09.2017.</w:t>
      </w:r>
    </w:p>
    <w:p w:rsidRDefault="007D7BBD" w:rsidP="007D7BBD" w:rsidR="007D7BBD" w:rsidRPr="00A9595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A9595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95954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7D7BBD" w:rsidP="007D7BBD" w:rsidR="007D7BBD" w:rsidRPr="00A9595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95954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A95954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A95954">
        <w:rPr>
          <w:rFonts w:hAnsi="Times New Roman" w:ascii="Times New Roman"/>
          <w:sz w:val="22"/>
          <w:szCs w:val="22"/>
          <w:lang w:val="hr-HR"/>
        </w:rPr>
        <w:t>Temeljem gore navedenog proizlazi da je udovoljeno uvjetima iz čl. 428. i 429. SZ-a, te je stoga odlučeno kao u izreci ovog rješenja, temeljem odredbe čl</w:t>
      </w:r>
      <w:r w:rsidR="0002620C" w:rsidRPr="00A95954">
        <w:rPr>
          <w:rFonts w:hAnsi="Times New Roman" w:ascii="Times New Roman"/>
          <w:sz w:val="22"/>
          <w:szCs w:val="22"/>
          <w:lang w:val="hr-HR"/>
        </w:rPr>
        <w:t>.</w:t>
      </w:r>
      <w:r w:rsidRPr="00A95954">
        <w:rPr>
          <w:rFonts w:hAnsi="Times New Roman" w:ascii="Times New Roman"/>
          <w:sz w:val="22"/>
          <w:szCs w:val="22"/>
          <w:lang w:val="hr-HR"/>
        </w:rPr>
        <w:t xml:space="preserve"> 428. SZ.</w:t>
      </w:r>
    </w:p>
    <w:p w:rsidRDefault="007D7BBD" w:rsidP="007D7BBD" w:rsidR="007D7BBD" w:rsidRPr="00A9595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A95954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A95954">
        <w:rPr>
          <w:rFonts w:hAnsi="Times New Roman" w:ascii="Times New Roman"/>
          <w:sz w:val="22"/>
          <w:szCs w:val="22"/>
          <w:lang w:val="hr-HR"/>
        </w:rPr>
        <w:t>U Zagrebu</w:t>
      </w:r>
      <w:r w:rsidR="00A95954" w:rsidRPr="00A95954">
        <w:rPr>
          <w:rFonts w:hAnsi="Times New Roman" w:ascii="Times New Roman"/>
          <w:sz w:val="22"/>
          <w:szCs w:val="22"/>
          <w:lang w:val="hr-HR"/>
        </w:rPr>
        <w:t>, 07. veljače</w:t>
      </w:r>
      <w:r w:rsidR="00E17677" w:rsidRPr="00A95954">
        <w:rPr>
          <w:rFonts w:hAnsi="Times New Roman" w:ascii="Times New Roman"/>
          <w:sz w:val="22"/>
          <w:szCs w:val="22"/>
          <w:lang w:val="hr-HR"/>
        </w:rPr>
        <w:t xml:space="preserve"> 2018.</w:t>
      </w:r>
    </w:p>
    <w:p w:rsidRDefault="007D7BBD" w:rsidP="007D7BBD" w:rsidR="007D7BBD" w:rsidRPr="00A9595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A95954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A95954">
        <w:rPr>
          <w:rFonts w:hAnsi="Times New Roman" w:ascii="Times New Roman"/>
          <w:sz w:val="22"/>
          <w:szCs w:val="22"/>
          <w:lang w:val="hr-HR"/>
        </w:rPr>
        <w:t xml:space="preserve">      SUDAC:</w:t>
      </w:r>
    </w:p>
    <w:p w:rsidRDefault="007B762B" w:rsidP="007B762B" w:rsidR="007D7BBD" w:rsidRPr="00A95954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A95954"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                                                                  Miljenko Dolenc</w:t>
      </w:r>
      <w:r w:rsidR="00626C30">
        <w:rPr>
          <w:rFonts w:hAnsi="Times New Roman" w:ascii="Times New Roman"/>
          <w:sz w:val="22"/>
          <w:szCs w:val="22"/>
          <w:lang w:val="hr-HR"/>
        </w:rPr>
        <w:t>, v.r.</w:t>
      </w:r>
    </w:p>
    <w:p w:rsidRDefault="007B762B" w:rsidP="007B762B" w:rsidR="007B762B" w:rsidRPr="00A9595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B762B" w:rsidP="007B762B" w:rsidR="007B762B" w:rsidRPr="00A9595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95954" w:rsidP="007D7BBD" w:rsidR="00A95954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95954" w:rsidP="007D7BBD" w:rsidR="00A95954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95954" w:rsidP="007D7BBD" w:rsidR="00A95954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843B2A" w:rsidP="007D7BBD" w:rsidR="00843B2A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843B2A" w:rsidP="00843B2A" w:rsidR="00843B2A">
      <w:pPr>
        <w:jc w:val="center"/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>2</w:t>
      </w:r>
    </w:p>
    <w:p w:rsidRDefault="00843B2A" w:rsidP="00843B2A" w:rsidR="00843B2A">
      <w:pPr>
        <w:rPr>
          <w:rFonts w:hAnsi="Times New Roman" w:ascii="Times New Roman"/>
          <w:i/>
          <w:sz w:val="22"/>
          <w:szCs w:val="22"/>
          <w:lang w:val="hr-HR"/>
        </w:rPr>
      </w:pPr>
    </w:p>
    <w:p w:rsidRDefault="00843B2A" w:rsidP="00843B2A" w:rsidR="00843B2A">
      <w:pPr>
        <w:jc w:val="right"/>
        <w:rPr>
          <w:rFonts w:hAnsi="Times New Roman" w:ascii="Times New Roman"/>
          <w:sz w:val="22"/>
          <w:szCs w:val="22"/>
          <w:lang w:val="hr-HR"/>
        </w:rPr>
      </w:pPr>
      <w:r w:rsidRPr="00A95954">
        <w:rPr>
          <w:rFonts w:hAnsi="Times New Roman" w:ascii="Times New Roman"/>
          <w:sz w:val="22"/>
          <w:szCs w:val="22"/>
          <w:lang w:val="hr-HR"/>
        </w:rPr>
        <w:t>6.St-2545/2017</w:t>
      </w:r>
    </w:p>
    <w:p w:rsidRDefault="00843B2A" w:rsidP="00843B2A" w:rsidR="00843B2A">
      <w:pPr>
        <w:jc w:val="right"/>
        <w:rPr>
          <w:rFonts w:hAnsi="Times New Roman" w:ascii="Times New Roman"/>
          <w:sz w:val="22"/>
          <w:szCs w:val="22"/>
          <w:lang w:val="hr-HR"/>
        </w:rPr>
      </w:pPr>
    </w:p>
    <w:p w:rsidRDefault="00843B2A" w:rsidP="00843B2A" w:rsidR="00843B2A">
      <w:pPr>
        <w:jc w:val="right"/>
        <w:rPr>
          <w:rFonts w:hAnsi="Times New Roman" w:ascii="Times New Roman"/>
          <w:i/>
          <w:sz w:val="22"/>
          <w:szCs w:val="22"/>
          <w:lang w:val="hr-HR"/>
        </w:rPr>
      </w:pPr>
    </w:p>
    <w:p w:rsidRDefault="007D7BBD" w:rsidP="007D7BBD" w:rsidR="007D7BBD" w:rsidRPr="00A95954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 w:rsidRPr="00A95954">
        <w:rPr>
          <w:rFonts w:hAnsi="Times New Roman" w:ascii="Times New Roman"/>
          <w:i/>
          <w:sz w:val="22"/>
          <w:szCs w:val="22"/>
          <w:lang w:val="hr-HR"/>
        </w:rPr>
        <w:t>Uputa o pravnom lijeku:</w:t>
      </w:r>
    </w:p>
    <w:p w:rsidRDefault="007D7BBD" w:rsidP="007D7BBD" w:rsidR="007D7BBD" w:rsidRPr="00A95954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 w:rsidRPr="00A95954">
        <w:rPr>
          <w:rFonts w:hAnsi="Times New Roman" w:ascii="Times New Roman"/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D7BBD" w:rsidP="007D7BBD" w:rsidR="007D7BBD" w:rsidRPr="00A95954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7D7BBD" w:rsidP="007D7BBD" w:rsidR="007D7BBD" w:rsidRPr="00A95954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626C30" w:rsidP="00626C30" w:rsidR="00626C30">
      <w:pPr>
        <w:ind w:firstLine="708" w:left="5664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26C30" w:rsidP="00626C30" w:rsidR="003933AD">
      <w:pPr>
        <w:ind w:firstLine="708" w:left="6372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Za točnost otpravka:</w:t>
      </w:r>
    </w:p>
    <w:p w:rsidRDefault="00626C30" w:rsidP="00626C30" w:rsidR="00626C30" w:rsidRPr="00A95954">
      <w:pPr>
        <w:ind w:firstLine="708" w:left="6372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Marko Miklić</w:t>
      </w:r>
    </w:p>
    <w:p w:rsidRDefault="007D7BBD" w:rsidP="00626C30" w:rsidR="007D7BBD" w:rsidRPr="00A95954">
      <w:pPr>
        <w:ind w:left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A95954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7D7BBD" w:rsidP="007D7BBD" w:rsidR="007D7BBD" w:rsidRPr="00A95954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16DF6" w:rsidR="00A16DF6" w:rsidRPr="00A95954">
      <w:pPr>
        <w:rPr>
          <w:sz w:val="22"/>
          <w:szCs w:val="22"/>
        </w:rPr>
      </w:pPr>
    </w:p>
    <w:sectPr w:rsidR="00A16DF6" w:rsidRPr="00A959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02620C"/>
    <w:rsid w:val="0022437D"/>
    <w:rsid w:val="00325195"/>
    <w:rsid w:val="003933AD"/>
    <w:rsid w:val="00483720"/>
    <w:rsid w:val="005821EB"/>
    <w:rsid w:val="00626C30"/>
    <w:rsid w:val="007B762B"/>
    <w:rsid w:val="007D7BBD"/>
    <w:rsid w:val="00843B2A"/>
    <w:rsid w:val="008F5FBD"/>
    <w:rsid w:val="00A16DF6"/>
    <w:rsid w:val="00A95954"/>
    <w:rsid w:val="00BC1248"/>
    <w:rsid w:val="00C50500"/>
    <w:rsid w:val="00DB62E6"/>
    <w:rsid w:val="00DC265E"/>
    <w:rsid w:val="00E1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26C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C3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6C3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6C3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6C3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26C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C3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6C3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6C3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6C3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2545</izvorni_sadrzaj>
    <derivirana_varijabla naziv="DomainObject.Predmet.Broj_1">2545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St-2545/2017</izvorni_sadrzaj>
    <derivirana_varijabla naziv="DomainObject.Predmet.OznakaBroj_1">St-2545/2017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IT SUPPORT d.o.o.</izvorni_sadrzaj>
    <derivirana_varijabla naziv="DomainObject.Predmet.ProtustrankaFormated_1">  IT SUPPORT d.o.o.</derivirana_varijabla>
  </DomainObject.Predmet.ProtustrankaFormated>
  <DomainObject.Predmet.ProtustrankaFormatedOIB>
    <izvorni_sadrzaj>  IT SUPPORT d.o.o., OIB 99853961153</izvorni_sadrzaj>
    <derivirana_varijabla naziv="DomainObject.Predmet.ProtustrankaFormatedOIB_1">  IT SUPPORT d.o.o., OIB 99853961153</derivirana_varijabla>
  </DomainObject.Predmet.ProtustrankaFormatedOIB>
  <DomainObject.Predmet.ProtustrankaFormatedWithAdress>
    <izvorni_sadrzaj> IT SUPPORT d.o.o., Rude Bosaka 12, 10290 Zaprešić</izvorni_sadrzaj>
    <derivirana_varijabla naziv="DomainObject.Predmet.ProtustrankaFormatedWithAdress_1"> IT SUPPORT d.o.o., Rude Bosaka 12, 10290 Zaprešić</derivirana_varijabla>
  </DomainObject.Predmet.ProtustrankaFormatedWithAdress>
  <DomainObject.Predmet.ProtustrankaFormatedWithAdressOIB>
    <izvorni_sadrzaj> IT SUPPORT d.o.o., OIB 99853961153, Rude Bosaka 12, 10290 Zaprešić</izvorni_sadrzaj>
    <derivirana_varijabla naziv="DomainObject.Predmet.ProtustrankaFormatedWithAdressOIB_1"> IT SUPPORT d.o.o., OIB 99853961153, Rude Bosaka 12, 10290 Zaprešić</derivirana_varijabla>
  </DomainObject.Predmet.ProtustrankaFormatedWithAdressOIB>
  <DomainObject.Predmet.ProtustrankaWithAdress>
    <izvorni_sadrzaj>IT SUPPORT d.o.o. Rude Bosaka 12, 10290 Zaprešić</izvorni_sadrzaj>
    <derivirana_varijabla naziv="DomainObject.Predmet.ProtustrankaWithAdress_1">IT SUPPORT d.o.o. Rude Bosaka 12, 10290 Zaprešić</derivirana_varijabla>
  </DomainObject.Predmet.ProtustrankaWithAdress>
  <DomainObject.Predmet.ProtustrankaWithAdressOIB>
    <izvorni_sadrzaj>IT SUPPORT d.o.o., OIB 99853961153, Rude Bosaka 12, 10290 Zaprešić</izvorni_sadrzaj>
    <derivirana_varijabla naziv="DomainObject.Predmet.ProtustrankaWithAdressOIB_1">IT SUPPORT d.o.o., OIB 99853961153, Rude Bosaka 12, 10290 Zaprešić</derivirana_varijabla>
  </DomainObject.Predmet.ProtustrankaWithAdressOIB>
  <DomainObject.Predmet.ProtustrankaNazivFormated>
    <izvorni_sadrzaj>IT SUPPORT d.o.o.</izvorni_sadrzaj>
    <derivirana_varijabla naziv="DomainObject.Predmet.ProtustrankaNazivFormated_1">IT SUPPORT d.o.o.</derivirana_varijabla>
  </DomainObject.Predmet.ProtustrankaNazivFormated>
  <DomainObject.Predmet.ProtustrankaNazivFormatedOIB>
    <izvorni_sadrzaj>IT SUPPORT d.o.o., OIB 99853961153</izvorni_sadrzaj>
    <derivirana_varijabla naziv="DomainObject.Predmet.ProtustrankaNazivFormatedOIB_1">IT SUPPORT d.o.o., OIB 99853961153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Miklić</izvorni_sadrzaj>
    <derivirana_varijabla naziv="DomainObject.Predmet.Zapisnicar_1">Marko Miklić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IT SUPPORT d.o.o.</item>
    </izvorni_sadrzaj>
    <derivirana_varijabla naziv="DomainObject.Predmet.ProtuStrankaListFormated_1">
      <item>IT SUPPORT d.o.o.</item>
    </derivirana_varijabla>
  </DomainObject.Predmet.ProtuStrankaListFormated>
  <DomainObject.Predmet.ProtuStrankaListFormatedOIB>
    <izvorni_sadrzaj>
      <item>IT SUPPORT d.o.o., OIB 99853961153</item>
    </izvorni_sadrzaj>
    <derivirana_varijabla naziv="DomainObject.Predmet.ProtuStrankaListFormatedOIB_1">
      <item>IT SUPPORT d.o.o., OIB 99853961153</item>
    </derivirana_varijabla>
  </DomainObject.Predmet.ProtuStrankaListFormatedOIB>
  <DomainObject.Predmet.ProtuStrankaListFormatedWithAdress>
    <izvorni_sadrzaj>
      <item>IT SUPPORT d.o.o., Rude Bosaka 12, 10290 Zaprešić</item>
    </izvorni_sadrzaj>
    <derivirana_varijabla naziv="DomainObject.Predmet.ProtuStrankaListFormatedWithAdress_1">
      <item>IT SUPPORT d.o.o., Rude Bosaka 12, 10290 Zaprešić</item>
    </derivirana_varijabla>
  </DomainObject.Predmet.ProtuStrankaListFormatedWithAdress>
  <DomainObject.Predmet.ProtuStrankaListFormatedWithAdressOIB>
    <izvorni_sadrzaj>
      <item>IT SUPPORT d.o.o., OIB 99853961153, Rude Bosaka 12, 10290 Zaprešić</item>
    </izvorni_sadrzaj>
    <derivirana_varijabla naziv="DomainObject.Predmet.ProtuStrankaListFormatedWithAdressOIB_1">
      <item>IT SUPPORT d.o.o., OIB 99853961153, Rude Bosaka 12, 10290 Zaprešić</item>
    </derivirana_varijabla>
  </DomainObject.Predmet.ProtuStrankaListFormatedWithAdressOIB>
  <DomainObject.Predmet.ProtuStrankaListNazivFormated>
    <izvorni_sadrzaj>
      <item>IT SUPPORT d.o.o.</item>
    </izvorni_sadrzaj>
    <derivirana_varijabla naziv="DomainObject.Predmet.ProtuStrankaListNazivFormated_1">
      <item>IT SUPPORT d.o.o.</item>
    </derivirana_varijabla>
  </DomainObject.Predmet.ProtuStrankaListNazivFormated>
  <DomainObject.Predmet.ProtuStrankaListNazivFormatedOIB>
    <izvorni_sadrzaj>
      <item>IT SUPPORT d.o.o., OIB 99853961153</item>
    </izvorni_sadrzaj>
    <derivirana_varijabla naziv="DomainObject.Predmet.ProtuStrankaListNazivFormatedOIB_1">
      <item>IT SUPPORT d.o.o., OIB 99853961153</item>
    </derivirana_varijabla>
  </DomainObject.Predmet.ProtuStrankaListNazivFormatedOIB>
  <DomainObject.Predmet.OstaliListFormated>
    <izvorni_sadrzaj>
      <item>Gabriel Nagy</item>
    </izvorni_sadrzaj>
    <derivirana_varijabla naziv="DomainObject.Predmet.OstaliListFormated_1">
      <item>Gabriel Nagy</item>
    </derivirana_varijabla>
  </DomainObject.Predmet.OstaliListFormated>
  <DomainObject.Predmet.OstaliListFormatedOIB>
    <izvorni_sadrzaj>
      <item>Gabriel Nagy, OIB 11579167550</item>
    </izvorni_sadrzaj>
    <derivirana_varijabla naziv="DomainObject.Predmet.OstaliListFormatedOIB_1">
      <item>Gabriel Nagy, OIB 11579167550</item>
    </derivirana_varijabla>
  </DomainObject.Predmet.OstaliListFormatedOIB>
  <DomainObject.Predmet.OstaliListFormatedWithAdress>
    <izvorni_sadrzaj>
      <item>Gabriel Nagy, Čenkovce 73, Čenkovce</item>
    </izvorni_sadrzaj>
    <derivirana_varijabla naziv="DomainObject.Predmet.OstaliListFormatedWithAdress_1">
      <item>Gabriel Nagy, Čenkovce 73, Čenkovce</item>
    </derivirana_varijabla>
  </DomainObject.Predmet.OstaliListFormatedWithAdress>
  <DomainObject.Predmet.OstaliListFormatedWithAdressOIB>
    <izvorni_sadrzaj>
      <item>Gabriel Nagy, OIB 11579167550, Čenkovce 73, Čenkovce</item>
    </izvorni_sadrzaj>
    <derivirana_varijabla naziv="DomainObject.Predmet.OstaliListFormatedWithAdressOIB_1">
      <item>Gabriel Nagy, OIB 11579167550, Čenkovce 73, Čenkovce</item>
    </derivirana_varijabla>
  </DomainObject.Predmet.OstaliListFormatedWithAdressOIB>
  <DomainObject.Predmet.OstaliListNazivFormated>
    <izvorni_sadrzaj>
      <item>Gabriel Nagy</item>
    </izvorni_sadrzaj>
    <derivirana_varijabla naziv="DomainObject.Predmet.OstaliListNazivFormated_1">
      <item>Gabriel Nagy</item>
    </derivirana_varijabla>
  </DomainObject.Predmet.OstaliListNazivFormated>
  <DomainObject.Predmet.OstaliListNazivFormatedOIB>
    <izvorni_sadrzaj>
      <item>Gabriel Nagy, OIB 11579167550</item>
    </izvorni_sadrzaj>
    <derivirana_varijabla naziv="DomainObject.Predmet.OstaliListNazivFormatedOIB_1">
      <item>Gabriel Nagy, OIB 11579167550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IT SUPPORT d.o.o.</izvorni_sadrzaj>
    <derivirana_varijabla naziv="DomainObject.Predmet.ProtustrankaIDrugi_1">IT SUPPORT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IT SUPPORT d.o.o., OIB 99853961153, Rude Bosaka 12, 10290 Zaprešić</izvorni_sadrzaj>
    <derivirana_varijabla naziv="DomainObject.Predmet.ProtustrankaIDrugiAdressOIB_1">IT SUPPORT d.o.o., OIB 99853961153, Rude Bosaka 12,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IT SUPPORT d.o.o.</item>
      <item>FINA Regionalni centar Zagreb</item>
      <item>Gabriel Nagy</item>
    </izvorni_sadrzaj>
    <derivirana_varijabla naziv="DomainObject.Predmet.SudioniciListNaziv_1">
      <item>IT SUPPORT d.o.o.</item>
      <item>FINA Regionalni centar Zagreb</item>
      <item>Gabriel Nagy</item>
    </derivirana_varijabla>
  </DomainObject.Predmet.SudioniciListNaziv>
  <DomainObject.Predmet.SudioniciListAdressOIB>
    <izvorni_sadrzaj>
      <item>IT SUPPORT d.o.o., OIB 99853961153, Rude Bosaka 12,10290 Zaprešić</item>
      <item>FINA Regionalni centar Zagreb, OIB 85821130368, Trg svibanjskih žrtava 1995. 1,10000 Zagreb</item>
      <item>Gabriel Nagy, OIB 11579167550, Čenkovce 73,Čenkovce</item>
    </izvorni_sadrzaj>
    <derivirana_varijabla naziv="DomainObject.Predmet.SudioniciListAdressOIB_1">
      <item>IT SUPPORT d.o.o., OIB 99853961153, Rude Bosaka 12,10290 Zaprešić</item>
      <item>FINA Regionalni centar Zagreb, OIB 85821130368, Trg svibanjskih žrtava 1995. 1,10000 Zagreb</item>
      <item>Gabriel Nagy, OIB 11579167550, Čenkovce 73,Čenkovce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99853961153</item>
      <item>, OIB 85821130368</item>
      <item>, OIB 11579167550</item>
    </izvorni_sadrzaj>
    <derivirana_varijabla naziv="DomainObject.Predmet.SudioniciListNazivOIB_1">
      <item>, OIB 99853961153</item>
      <item>, OIB 85821130368</item>
      <item>, OIB 11579167550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1887</properties:Characters>
  <properties:Lines>69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2018-02-07T06:52:00Z</dcterms:created>
  <dc:creator>Rebecca Boričević</dc:creator>
  <cp:lastModifiedBy>Marko Miklić</cp:lastModifiedBy>
  <cp:lastPrinted>2018-02-07T12:53:00Z</cp:lastPrinted>
  <dcterms:modified xmlns:xsi="http://www.w3.org/2001/XMLSchema-instance" xsi:type="dcterms:W3CDTF">2018-02-08T10:48:00Z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