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1732" w14:paraId="0ea1732" w:rsidRDefault="00940799" w:rsidP="00B542FA" w:rsidR="0094079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940799" w:rsidP="00B542FA" w:rsidR="00940799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4A11" w:rsidP="00C64661" w:rsidR="00184A11" w:rsidRPr="002F56E5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2F56E5">
      <w:pPr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TRGOVAČKI SUD U ZAGREBU</w:t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813A0B" w:rsidRPr="002F56E5">
        <w:rPr>
          <w:rFonts w:hAnsi="Times New Roman" w:ascii="Times New Roman"/>
          <w:szCs w:val="24"/>
          <w:lang w:val="hr-HR"/>
        </w:rPr>
        <w:tab/>
      </w:r>
      <w:r w:rsidR="00EF6A70" w:rsidRPr="002F56E5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2F56E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EF6A70" w:rsidP="002F56E5" w:rsidR="00942046" w:rsidRPr="002F56E5">
      <w:pPr>
        <w:jc w:val="right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 xml:space="preserve">           </w:t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Pr="002F56E5">
        <w:rPr>
          <w:rFonts w:hAnsi="Times New Roman" w:ascii="Times New Roman"/>
          <w:szCs w:val="24"/>
          <w:lang w:val="hr-HR"/>
        </w:rPr>
        <w:tab/>
      </w:r>
      <w:r w:rsidR="0080316B" w:rsidRPr="002F56E5">
        <w:rPr>
          <w:rFonts w:hAnsi="Times New Roman" w:ascii="Times New Roman"/>
          <w:szCs w:val="24"/>
          <w:lang w:val="hr-HR"/>
        </w:rPr>
        <w:tab/>
      </w:r>
      <w:r w:rsidR="00E41247" w:rsidRPr="002F56E5">
        <w:rPr>
          <w:rFonts w:hAnsi="Times New Roman" w:ascii="Times New Roman"/>
          <w:szCs w:val="24"/>
          <w:lang w:val="hr-HR"/>
        </w:rPr>
        <w:t>67.</w:t>
      </w:r>
      <w:r w:rsidR="00F711B7">
        <w:rPr>
          <w:rFonts w:hAnsi="Times New Roman" w:ascii="Times New Roman"/>
          <w:szCs w:val="24"/>
          <w:lang w:val="hr-HR"/>
        </w:rPr>
        <w:t xml:space="preserve"> St-409</w:t>
      </w:r>
      <w:r w:rsidRPr="002F56E5">
        <w:rPr>
          <w:rFonts w:hAnsi="Times New Roman" w:ascii="Times New Roman"/>
          <w:szCs w:val="24"/>
          <w:lang w:val="hr-HR"/>
        </w:rPr>
        <w:t>/</w:t>
      </w:r>
      <w:r w:rsidR="00F711B7">
        <w:rPr>
          <w:rFonts w:hAnsi="Times New Roman" w:ascii="Times New Roman"/>
          <w:szCs w:val="24"/>
          <w:lang w:val="hr-HR"/>
        </w:rPr>
        <w:t>15</w:t>
      </w:r>
    </w:p>
    <w:p w:rsidRDefault="002D6459" w:rsidP="001C6C92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9F0BE3" w:rsidP="00C64661" w:rsidR="009F0BE3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2F56E5">
      <w:pPr>
        <w:rPr>
          <w:rFonts w:hAnsi="Times New Roman" w:ascii="Times New Roman"/>
          <w:szCs w:val="24"/>
          <w:lang w:val="hr-HR"/>
        </w:rPr>
      </w:pPr>
    </w:p>
    <w:p w:rsidRDefault="0080316B" w:rsidP="002D6459" w:rsidR="002D6459" w:rsidRPr="002D6459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2F56E5">
        <w:rPr>
          <w:rFonts w:hAnsi="Times New Roman" w:ascii="Times New Roman"/>
          <w:szCs w:val="24"/>
          <w:lang w:val="hr-HR"/>
        </w:rPr>
        <w:t>Zagrebu</w:t>
      </w:r>
      <w:r w:rsidRPr="002F56E5">
        <w:rPr>
          <w:rFonts w:hAnsi="Times New Roman" w:ascii="Times New Roman"/>
          <w:szCs w:val="24"/>
          <w:lang w:val="hr-HR"/>
        </w:rPr>
        <w:t xml:space="preserve">, po </w:t>
      </w:r>
      <w:r w:rsidR="00E41247" w:rsidRPr="002F56E5">
        <w:rPr>
          <w:rFonts w:hAnsi="Times New Roman" w:ascii="Times New Roman"/>
          <w:szCs w:val="24"/>
          <w:lang w:val="hr-HR"/>
        </w:rPr>
        <w:t>sucu</w:t>
      </w: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FA1ADD" w:rsidRPr="002F56E5">
        <w:rPr>
          <w:rFonts w:hAnsi="Times New Roman" w:ascii="Times New Roman"/>
          <w:szCs w:val="24"/>
          <w:lang w:val="hr-HR"/>
        </w:rPr>
        <w:t>Gordanu Zubaku</w:t>
      </w:r>
      <w:r w:rsidR="00E41247" w:rsidRPr="002F56E5">
        <w:rPr>
          <w:rFonts w:hAnsi="Times New Roman" w:ascii="Times New Roman"/>
          <w:szCs w:val="24"/>
          <w:lang w:val="hr-HR"/>
        </w:rPr>
        <w:t>,</w:t>
      </w:r>
      <w:r w:rsidR="000B2078" w:rsidRPr="002F56E5">
        <w:rPr>
          <w:rFonts w:hAnsi="Times New Roman" w:ascii="Times New Roman"/>
          <w:szCs w:val="24"/>
          <w:lang w:val="hr-HR"/>
        </w:rPr>
        <w:t xml:space="preserve"> </w:t>
      </w:r>
      <w:r w:rsidRPr="002F56E5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F711B7" w:rsidRPr="00F711B7">
        <w:rPr>
          <w:rFonts w:hAnsi="Times New Roman" w:ascii="Times New Roman"/>
          <w:bCs/>
          <w:szCs w:val="24"/>
          <w:lang w:val="hr-HR"/>
        </w:rPr>
        <w:t>KLIMA-PLIN d.o.o. u stečaju, Zagreb, Veliki dol 55, OIB: 44071235286</w:t>
      </w:r>
      <w:r w:rsidR="00544996" w:rsidRPr="002F56E5">
        <w:rPr>
          <w:rFonts w:hAnsi="Times New Roman" w:ascii="Times New Roman"/>
          <w:szCs w:val="24"/>
          <w:lang w:val="hr-HR"/>
        </w:rPr>
        <w:t xml:space="preserve">,  </w:t>
      </w:r>
      <w:r w:rsidR="00F711B7">
        <w:rPr>
          <w:rFonts w:hAnsi="Times New Roman" w:ascii="Times New Roman"/>
          <w:szCs w:val="24"/>
          <w:lang w:val="hr-HR"/>
        </w:rPr>
        <w:br/>
        <w:t>2.  prosinca 2016</w:t>
      </w:r>
      <w:r w:rsidR="00A101FE">
        <w:rPr>
          <w:rFonts w:hAnsi="Times New Roman" w:ascii="Times New Roman"/>
          <w:szCs w:val="24"/>
          <w:lang w:val="hr-HR"/>
        </w:rPr>
        <w:t>.,</w:t>
      </w:r>
    </w:p>
    <w:p w:rsidRDefault="002D6459" w:rsidP="00C64661" w:rsidR="002D6459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9F0BE3">
      <w:pPr>
        <w:jc w:val="center"/>
        <w:rPr>
          <w:rFonts w:hAnsi="Times New Roman" w:ascii="Times New Roman"/>
          <w:szCs w:val="24"/>
          <w:lang w:val="hr-HR"/>
        </w:rPr>
      </w:pPr>
      <w:r w:rsidRPr="009F0BE3">
        <w:rPr>
          <w:rFonts w:hAnsi="Times New Roman" w:ascii="Times New Roman"/>
          <w:szCs w:val="24"/>
          <w:lang w:val="hr-HR"/>
        </w:rPr>
        <w:t>r i j e š i o</w:t>
      </w:r>
      <w:r w:rsidR="00C64661" w:rsidRPr="009F0BE3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2F56E5">
      <w:pPr>
        <w:rPr>
          <w:rFonts w:hAnsi="Times New Roman" w:ascii="Times New Roman"/>
          <w:b/>
          <w:szCs w:val="24"/>
          <w:lang w:val="hr-HR"/>
        </w:rPr>
      </w:pPr>
    </w:p>
    <w:p w:rsidRDefault="000B2078" w:rsidP="009F0BE3" w:rsidR="009F0BE3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 </w:t>
      </w:r>
      <w:r w:rsidR="00544996" w:rsidRPr="002F56E5">
        <w:rPr>
          <w:rFonts w:hAnsi="Times New Roman" w:ascii="Times New Roman"/>
          <w:szCs w:val="24"/>
          <w:lang w:val="hr-HR"/>
        </w:rPr>
        <w:t xml:space="preserve"> N</w:t>
      </w:r>
      <w:r w:rsidR="000E44A9" w:rsidRPr="002F56E5">
        <w:rPr>
          <w:rFonts w:hAnsi="Times New Roman" w:ascii="Times New Roman"/>
          <w:szCs w:val="24"/>
          <w:lang w:val="hr-HR"/>
        </w:rPr>
        <w:t>alaže</w:t>
      </w:r>
      <w:r w:rsidR="002F56E5">
        <w:rPr>
          <w:rFonts w:hAnsi="Times New Roman" w:ascii="Times New Roman"/>
          <w:szCs w:val="24"/>
          <w:lang w:val="hr-HR"/>
        </w:rPr>
        <w:t xml:space="preserve"> </w:t>
      </w:r>
      <w:r w:rsidR="009F0BE3">
        <w:rPr>
          <w:rFonts w:hAnsi="Times New Roman" w:ascii="Times New Roman"/>
          <w:szCs w:val="24"/>
          <w:lang w:val="hr-HR"/>
        </w:rPr>
        <w:t xml:space="preserve">se Republici Hrvatskoj, Ministarstvu unutarnjih poslova, </w:t>
      </w:r>
      <w:r w:rsidR="00F711B7">
        <w:rPr>
          <w:rFonts w:hAnsi="Times New Roman" w:ascii="Times New Roman"/>
          <w:szCs w:val="24"/>
          <w:lang w:val="hr-HR"/>
        </w:rPr>
        <w:t>Policijska uprava Zagrebačka,</w:t>
      </w:r>
      <w:r w:rsidR="009F0BE3">
        <w:rPr>
          <w:rFonts w:hAnsi="Times New Roman" w:ascii="Times New Roman"/>
          <w:szCs w:val="24"/>
          <w:lang w:val="hr-HR"/>
        </w:rPr>
        <w:t xml:space="preserve"> raspisati potragu za predmetima stečajne mase i to vozilima: </w:t>
      </w:r>
    </w:p>
    <w:p w:rsidRDefault="00F711B7" w:rsidP="002D6459" w:rsidR="009F0BE3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N1 – teretni automobil, marke Volswagen transporter 2.4D, godina proizvodnje 1993., broj šasije WV2ZZZ70ZRH007979, reg. oznake ZG412AE, odjavljeno 27. rujna 2011.</w:t>
      </w:r>
    </w:p>
    <w:p w:rsidRDefault="00F711B7" w:rsidP="002D6459" w:rsidR="00F711B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N1 – teretni automobil, marke Peugeot Expert 2.0 HDI, godina proizvodnje 2001., broj šasije VF3BZRHXB12872982, reg. oznake ZG9395A.</w:t>
      </w:r>
    </w:p>
    <w:p w:rsidRDefault="002D6459" w:rsidP="00F711B7" w:rsidR="002D6459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2F56E5">
      <w:pPr>
        <w:jc w:val="center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>Obra</w:t>
      </w:r>
      <w:r w:rsidR="002C0B16" w:rsidRPr="002F56E5">
        <w:rPr>
          <w:rFonts w:hAnsi="Times New Roman" w:ascii="Times New Roman"/>
          <w:szCs w:val="24"/>
          <w:lang w:val="hr-HR"/>
        </w:rPr>
        <w:t>zloženje</w:t>
      </w:r>
    </w:p>
    <w:p w:rsidRDefault="0029008B" w:rsidP="002D6459" w:rsidR="002D6459">
      <w:pPr>
        <w:rPr>
          <w:rFonts w:hAnsi="Times New Roman" w:ascii="Times New Roman"/>
          <w:b/>
          <w:szCs w:val="24"/>
          <w:lang w:val="hr-HR"/>
        </w:rPr>
      </w:pPr>
      <w:r w:rsidRPr="002F56E5">
        <w:rPr>
          <w:rFonts w:hAnsi="Times New Roman" w:ascii="Times New Roman"/>
          <w:b/>
          <w:szCs w:val="24"/>
          <w:lang w:val="hr-HR"/>
        </w:rPr>
        <w:tab/>
      </w:r>
    </w:p>
    <w:p w:rsidRDefault="002F56E5" w:rsidP="002D6459" w:rsidR="00F711B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F56E5">
        <w:rPr>
          <w:rFonts w:hAnsi="Times New Roman" w:ascii="Times New Roman"/>
          <w:szCs w:val="24"/>
          <w:lang w:val="hr-HR"/>
        </w:rPr>
        <w:t xml:space="preserve">U stečajnom </w:t>
      </w:r>
      <w:r w:rsidR="00F711B7">
        <w:rPr>
          <w:rFonts w:hAnsi="Times New Roman" w:ascii="Times New Roman"/>
          <w:szCs w:val="24"/>
          <w:lang w:val="hr-HR"/>
        </w:rPr>
        <w:t>postupku</w:t>
      </w:r>
      <w:r w:rsidRPr="002F56E5">
        <w:rPr>
          <w:rFonts w:hAnsi="Times New Roman" w:ascii="Times New Roman"/>
          <w:szCs w:val="24"/>
          <w:lang w:val="hr-HR"/>
        </w:rPr>
        <w:t xml:space="preserve"> koji se vodi nad dužnikom </w:t>
      </w:r>
      <w:r w:rsidR="00F711B7" w:rsidRPr="00F711B7">
        <w:rPr>
          <w:rFonts w:hAnsi="Times New Roman" w:ascii="Times New Roman"/>
          <w:bCs/>
          <w:szCs w:val="24"/>
          <w:lang w:val="hr-HR"/>
        </w:rPr>
        <w:t>KLIMA-PLIN d.o.o. u stečaju</w:t>
      </w:r>
      <w:r w:rsidR="00F711B7">
        <w:rPr>
          <w:rFonts w:hAnsi="Times New Roman" w:ascii="Times New Roman"/>
          <w:bCs/>
          <w:szCs w:val="24"/>
          <w:lang w:val="hr-HR"/>
        </w:rPr>
        <w:t xml:space="preserve">, </w:t>
      </w:r>
      <w:r w:rsidR="002D6459">
        <w:rPr>
          <w:rFonts w:hAnsi="Times New Roman" w:ascii="Times New Roman"/>
          <w:szCs w:val="24"/>
          <w:lang w:val="hr-HR"/>
        </w:rPr>
        <w:t xml:space="preserve"> stečajni upravitelj je </w:t>
      </w:r>
      <w:r w:rsidR="00F711B7">
        <w:rPr>
          <w:rFonts w:hAnsi="Times New Roman" w:ascii="Times New Roman"/>
          <w:szCs w:val="24"/>
          <w:lang w:val="hr-HR"/>
        </w:rPr>
        <w:t>na ročištu od 16. studenoga 2016. predložio je raspisati potragu za motornim vozilima opisanim u izreci rješenja.</w:t>
      </w:r>
    </w:p>
    <w:p w:rsidRDefault="002D6459" w:rsidP="00F711B7" w:rsidR="002D6459">
      <w:pPr>
        <w:jc w:val="both"/>
        <w:rPr>
          <w:rFonts w:hAnsi="Times New Roman" w:ascii="Times New Roman"/>
          <w:szCs w:val="24"/>
          <w:lang w:val="hr-HR"/>
        </w:rPr>
      </w:pPr>
    </w:p>
    <w:p w:rsidRDefault="002D6459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stečajni upravitelj je </w:t>
      </w:r>
      <w:r w:rsidR="004C37F6">
        <w:rPr>
          <w:rFonts w:hAnsi="Times New Roman" w:ascii="Times New Roman"/>
          <w:szCs w:val="24"/>
          <w:lang w:val="hr-HR"/>
        </w:rPr>
        <w:t>naveo kako se stečajni dužnik ne nalazi u posjedu opisanih vozila niti ima saznanja o trećim osobama koje bi eventualno mogle biti u posjedu tih vozila.</w:t>
      </w: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C37F6" w:rsidP="002D6459" w:rsidR="004C37F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navedenog, sud je na temelju odredbe čl. 216. st. 6. Stečajnog zakona („Narodne novine“ b</w:t>
      </w:r>
      <w:r w:rsidR="00F711B7">
        <w:rPr>
          <w:rFonts w:hAnsi="Times New Roman" w:ascii="Times New Roman"/>
          <w:szCs w:val="24"/>
          <w:lang w:val="hr-HR"/>
        </w:rPr>
        <w:t xml:space="preserve">roj 71/15) riješio kao u izreci te se poziva Ministarstvo unutarnjih poslova RH, u slučaju pronalaska vozila, kontaktirati stečajnog upravitelja Dražena Vidmana iz Ivanca, </w:t>
      </w:r>
      <w:r w:rsidR="00997B0D">
        <w:rPr>
          <w:rFonts w:hAnsi="Times New Roman" w:ascii="Times New Roman"/>
          <w:szCs w:val="24"/>
          <w:lang w:val="hr-HR"/>
        </w:rPr>
        <w:t>Vladimira Nazora 77.</w:t>
      </w:r>
    </w:p>
    <w:p w:rsidRDefault="00980504" w:rsidP="004C37F6" w:rsidR="00980504" w:rsidRPr="002F56E5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 w:rsidRPr="002F56E5">
      <w:pPr>
        <w:jc w:val="center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>U Zagrebu</w:t>
      </w:r>
      <w:r w:rsidRPr="002F56E5">
        <w:rPr>
          <w:rFonts w:hAnsi="Times New Roman" w:ascii="Times New Roman"/>
          <w:b/>
          <w:szCs w:val="24"/>
        </w:rPr>
        <w:t xml:space="preserve"> </w:t>
      </w:r>
      <w:r w:rsidR="00997B0D">
        <w:rPr>
          <w:rFonts w:hAnsi="Times New Roman" w:ascii="Times New Roman"/>
          <w:szCs w:val="24"/>
        </w:rPr>
        <w:t xml:space="preserve">2. prosinca 2016. 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</w:r>
      <w:r w:rsidRPr="002F56E5">
        <w:rPr>
          <w:rFonts w:hAnsi="Times New Roman" w:ascii="Times New Roman"/>
          <w:szCs w:val="24"/>
        </w:rPr>
        <w:tab/>
        <w:t>Sudac</w:t>
      </w:r>
    </w:p>
    <w:p w:rsidRDefault="008E1697" w:rsidP="002E3F01" w:rsidR="008E1697" w:rsidRPr="002F56E5">
      <w:pPr>
        <w:jc w:val="right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>
        <w:rPr>
          <w:rFonts w:hAnsi="Times New Roman" w:ascii="Times New Roman"/>
          <w:szCs w:val="24"/>
        </w:rPr>
        <w:t xml:space="preserve">                     Gordan Zubak</w:t>
      </w:r>
      <w:r w:rsidR="001627F9">
        <w:rPr>
          <w:rFonts w:hAnsi="Times New Roman" w:ascii="Times New Roman"/>
          <w:szCs w:val="24"/>
        </w:rPr>
        <w:t>,v.r.</w:t>
      </w:r>
    </w:p>
    <w:p w:rsidRDefault="008E1697" w:rsidP="008E1697" w:rsidR="008E1697" w:rsidRPr="006E1EC8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2F56E5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C37F6">
      <w:pPr>
        <w:jc w:val="both"/>
        <w:rPr>
          <w:rFonts w:hAnsi="Times New Roman" w:ascii="Times New Roman"/>
          <w:szCs w:val="24"/>
          <w:lang w:val="hr-HR"/>
        </w:rPr>
      </w:pPr>
      <w:r w:rsidRPr="004C37F6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980504" w:rsidP="00980504" w:rsidR="008E1697" w:rsidRPr="002F56E5">
      <w:pPr>
        <w:jc w:val="both"/>
        <w:rPr>
          <w:rFonts w:hAnsi="Times New Roman" w:ascii="Times New Roman"/>
          <w:szCs w:val="24"/>
        </w:rPr>
      </w:pPr>
      <w:r w:rsidRPr="002F56E5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997B0D" w:rsidP="008E1697" w:rsidR="00997B0D">
      <w:pPr>
        <w:jc w:val="both"/>
        <w:rPr>
          <w:rFonts w:hAnsi="Times New Roman" w:ascii="Times New Roman"/>
          <w:szCs w:val="24"/>
        </w:rPr>
      </w:pPr>
    </w:p>
    <w:p w:rsidRDefault="001627F9" w:rsidP="008E1697" w:rsidR="001627F9">
      <w:pPr>
        <w:jc w:val="both"/>
        <w:rPr>
          <w:rFonts w:hAnsi="Times New Roman" w:ascii="Times New Roman"/>
          <w:szCs w:val="24"/>
        </w:rPr>
      </w:pPr>
    </w:p>
    <w:p w:rsidRDefault="001627F9" w:rsidP="008E1697" w:rsidR="001627F9">
      <w:pPr>
        <w:jc w:val="both"/>
        <w:rPr>
          <w:rFonts w:hAnsi="Times New Roman" w:ascii="Times New Roman"/>
          <w:szCs w:val="24"/>
        </w:rPr>
      </w:pPr>
    </w:p>
    <w:p w:rsidRDefault="001627F9" w:rsidP="004E13E6" w:rsidR="001627F9" w:rsidRPr="001627F9">
      <w:pPr>
        <w:jc w:val="right"/>
        <w:rPr>
          <w:rFonts w:hAnsi="Times New Roman" w:ascii="Times New Roman"/>
        </w:rPr>
      </w:pPr>
      <w:r w:rsidRPr="001627F9">
        <w:rPr>
          <w:rFonts w:hAnsi="Times New Roman" w:ascii="Times New Roman"/>
        </w:rPr>
        <w:t>Za točnost otpravka</w:t>
      </w:r>
    </w:p>
    <w:p w:rsidRDefault="001627F9" w:rsidP="004E13E6" w:rsidR="001627F9" w:rsidRPr="001627F9">
      <w:pPr>
        <w:jc w:val="right"/>
        <w:rPr>
          <w:rFonts w:hAnsi="Times New Roman" w:ascii="Times New Roman"/>
        </w:rPr>
      </w:pPr>
      <w:r w:rsidRPr="001627F9">
        <w:rPr>
          <w:rFonts w:hAnsi="Times New Roman" w:ascii="Times New Roman"/>
        </w:rPr>
        <w:t>ovlašteni službenik</w:t>
      </w:r>
    </w:p>
    <w:p w:rsidRDefault="001627F9" w:rsidP="004E13E6" w:rsidR="001627F9" w:rsidRPr="001627F9">
      <w:pPr>
        <w:jc w:val="right"/>
        <w:rPr>
          <w:rFonts w:hAnsi="Times New Roman" w:ascii="Times New Roman"/>
        </w:rPr>
      </w:pPr>
      <w:r w:rsidRPr="001627F9">
        <w:rPr>
          <w:rFonts w:hAnsi="Times New Roman" w:ascii="Times New Roman"/>
        </w:rPr>
        <w:t>Katica Franjić</w:t>
      </w:r>
    </w:p>
    <w:p w:rsidRDefault="00B062FD" w:rsidP="001627F9" w:rsidR="00B062FD" w:rsidRPr="001627F9">
      <w:pPr>
        <w:pStyle w:val="Odlomakpopisa"/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940799" w:rsidR="00B062FD" w:rsidRPr="001627F9">
      <w:headerReference w:type="default" r:id="rId10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459" w:rsidP="002D6459" w:rsidR="002D6459">
      <w:r>
        <w:separator/>
      </w:r>
    </w:p>
  </w:endnote>
  <w:endnote w:id="0" w:type="continuationSeparator">
    <w:p w:rsidRDefault="002D6459" w:rsidP="002D6459" w:rsidR="002D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459" w:rsidP="002D6459" w:rsidR="002D6459">
      <w:r>
        <w:separator/>
      </w:r>
    </w:p>
  </w:footnote>
  <w:footnote w:id="0" w:type="continuationSeparator">
    <w:p w:rsidRDefault="002D6459" w:rsidP="002D6459" w:rsidR="002D6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799" w:rsidP="00940799" w:rsidR="00940799">
    <w:pPr>
      <w:pStyle w:val="Zaglavlje"/>
      <w:tabs>
        <w:tab w:pos="7327" w:val="left"/>
      </w:tabs>
    </w:pPr>
    <w:r>
      <w:tab/>
    </w:r>
    <w:sdt>
      <w:sdtPr>
        <w:id w:val="214530104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627F9" w:rsidRPr="001627F9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2F56E5">
      <w:rPr>
        <w:rFonts w:hAnsi="Times New Roman" w:ascii="Times New Roman"/>
        <w:szCs w:val="24"/>
        <w:lang w:val="hr-HR"/>
      </w:rPr>
      <w:t>67.</w:t>
    </w:r>
    <w:r>
      <w:rPr>
        <w:rFonts w:hAnsi="Times New Roman" w:ascii="Times New Roman"/>
        <w:szCs w:val="24"/>
        <w:lang w:val="hr-HR"/>
      </w:rPr>
      <w:t xml:space="preserve"> St-409</w:t>
    </w:r>
    <w:r w:rsidRPr="002F56E5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</w:t>
    </w:r>
  </w:p>
  <w:p w:rsidRDefault="00940799" w:rsidR="00940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A85BFC"/>
    <w:multiLevelType w:val="hybridMultilevel"/>
    <w:tmpl w:val="9CFCFDFC"/>
    <w:lvl w:tplc="46C084A8" w:ilvl="0"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A34A7B"/>
    <w:multiLevelType w:val="hybridMultilevel"/>
    <w:tmpl w:val="18AE1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9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8"/>
  </w:num>
  <w:num w:numId="8">
    <w:abstractNumId w:val="4"/>
  </w:num>
  <w:num w:numId="9">
    <w:abstractNumId w:val="14"/>
  </w:num>
  <w:num w:numId="10">
    <w:abstractNumId w:val="20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9"/>
  </w:num>
  <w:num w:numId="19">
    <w:abstractNumId w:val="10"/>
  </w:num>
  <w:num w:numId="20">
    <w:abstractNumId w:val="1"/>
  </w:num>
  <w:num w:numId="21">
    <w:abstractNumId w:val="21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27F9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6459"/>
    <w:rsid w:val="002D7EA5"/>
    <w:rsid w:val="002E3AA6"/>
    <w:rsid w:val="002E3F01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37F6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08A2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57656"/>
    <w:rsid w:val="00860C7D"/>
    <w:rsid w:val="00863799"/>
    <w:rsid w:val="00863B92"/>
    <w:rsid w:val="00874415"/>
    <w:rsid w:val="00882290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0799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97B0D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0BE3"/>
    <w:rsid w:val="009F187D"/>
    <w:rsid w:val="009F2492"/>
    <w:rsid w:val="00A0280D"/>
    <w:rsid w:val="00A0591B"/>
    <w:rsid w:val="00A075C8"/>
    <w:rsid w:val="00A101FE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C517C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11B7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D64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645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645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9407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079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2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7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7F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7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7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F0BE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2D64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645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2D64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645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9407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079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2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7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7F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7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7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774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potraga za motornim vozilom</izvorni_sadrzaj>
    <derivirana_varijabla naziv="DomainObject.Primjedba_1">potraga za motornim vozilom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KLIMA-PLIN d.o.o.</izvorni_sadrzaj>
    <derivirana_varijabla naziv="DomainObject.Predmet.ProtustrankaFormated_1">  KLIMA-PLIN d.o.o.</derivirana_varijabla>
  </DomainObject.Predmet.ProtustrankaFormated>
  <DomainObject.Predmet.ProtustrankaFormatedOIB>
    <izvorni_sadrzaj>  KLIMA-PLIN d.o.o., OIB 44071235286</izvorni_sadrzaj>
    <derivirana_varijabla naziv="DomainObject.Predmet.ProtustrankaFormatedOIB_1">  KLIMA-PLIN d.o.o., OIB 44071235286</derivirana_varijabla>
  </DomainObject.Predmet.ProtustrankaFormatedOIB>
  <DomainObject.Predmet.ProtustrankaFormatedWithAdress>
    <izvorni_sadrzaj> KLIMA-PLIN d.o.o., Veliki Dol 55, 10000 Zagreb</izvorni_sadrzaj>
    <derivirana_varijabla naziv="DomainObject.Predmet.ProtustrankaFormatedWithAdress_1"> KLIMA-PLIN d.o.o., Veliki Dol 55, 10000 Zagreb</derivirana_varijabla>
  </DomainObject.Predmet.ProtustrankaFormatedWithAdress>
  <DomainObject.Predmet.ProtustrankaFormatedWithAdressOIB>
    <izvorni_sadrzaj> KLIMA-PLIN d.o.o., OIB 44071235286, Veliki Dol 55, 10000 Zagreb</izvorni_sadrzaj>
    <derivirana_varijabla naziv="DomainObject.Predmet.ProtustrankaFormatedWithAdressOIB_1"> KLIMA-PLIN d.o.o., OIB 44071235286, Veliki Dol 55, 10000 Zagreb</derivirana_varijabla>
  </DomainObject.Predmet.ProtustrankaFormatedWithAdressOIB>
  <DomainObject.Predmet.ProtustrankaWithAdress>
    <izvorni_sadrzaj>KLIMA-PLIN d.o.o. Veliki Dol 55, 10000 Zagreb</izvorni_sadrzaj>
    <derivirana_varijabla naziv="DomainObject.Predmet.ProtustrankaWithAdress_1">KLIMA-PLIN d.o.o. Veliki Dol 55, 10000 Zagreb</derivirana_varijabla>
  </DomainObject.Predmet.ProtustrankaWithAdress>
  <DomainObject.Predmet.ProtustrankaWithAdressOIB>
    <izvorni_sadrzaj>KLIMA-PLIN d.o.o., OIB 44071235286, Veliki Dol 55, 10000 Zagreb</izvorni_sadrzaj>
    <derivirana_varijabla naziv="DomainObject.Predmet.ProtustrankaWithAdressOIB_1">KLIMA-PLIN d.o.o., OIB 44071235286, Veliki Dol 55, 10000 Zagreb</derivirana_varijabla>
  </DomainObject.Predmet.ProtustrankaWithAdressOIB>
  <DomainObject.Predmet.ProtustrankaNazivFormated>
    <izvorni_sadrzaj>KLIMA-PLIN d.o.o.</izvorni_sadrzaj>
    <derivirana_varijabla naziv="DomainObject.Predmet.ProtustrankaNazivFormated_1">KLIMA-PLIN d.o.o.</derivirana_varijabla>
  </DomainObject.Predmet.ProtustrankaNazivFormated>
  <DomainObject.Predmet.ProtustrankaNazivFormatedOIB>
    <izvorni_sadrzaj>KLIMA-PLIN d.o.o., OIB 44071235286</izvorni_sadrzaj>
    <derivirana_varijabla naziv="DomainObject.Predmet.ProtustrankaNazivFormatedOIB_1">KLIMA-PLIN d.o.o., OIB 44071235286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KLIMA-PLIN d.o.o.</item>
    </izvorni_sadrzaj>
    <derivirana_varijabla naziv="DomainObject.Predmet.ProtuStrankaListFormated_1">
      <item>KLIMA-PLIN d.o.o.</item>
    </derivirana_varijabla>
  </DomainObject.Predmet.ProtuStrankaListFormated>
  <DomainObject.Predmet.ProtuStrankaListFormatedOIB>
    <izvorni_sadrzaj>
      <item>KLIMA-PLIN d.o.o., OIB 44071235286</item>
    </izvorni_sadrzaj>
    <derivirana_varijabla naziv="DomainObject.Predmet.ProtuStrankaListFormatedOIB_1">
      <item>KLIMA-PLIN d.o.o., OIB 44071235286</item>
    </derivirana_varijabla>
  </DomainObject.Predmet.ProtuStrankaListFormatedOIB>
  <DomainObject.Predmet.ProtuStrankaListFormatedWithAdress>
    <izvorni_sadrzaj>
      <item>KLIMA-PLIN d.o.o., Veliki Dol 55, 10000 Zagreb</item>
    </izvorni_sadrzaj>
    <derivirana_varijabla naziv="DomainObject.Predmet.ProtuStrankaListFormatedWithAdress_1">
      <item>KLIMA-PLIN d.o.o., Veliki Dol 55, 10000 Zagreb</item>
    </derivirana_varijabla>
  </DomainObject.Predmet.ProtuStrankaListFormatedWithAdress>
  <DomainObject.Predmet.ProtuStrankaListFormatedWithAdressOIB>
    <izvorni_sadrzaj>
      <item>KLIMA-PLIN d.o.o., OIB 44071235286, Veliki Dol 55, 10000 Zagreb</item>
    </izvorni_sadrzaj>
    <derivirana_varijabla naziv="DomainObject.Predmet.ProtuStrankaListFormatedWithAdressOIB_1">
      <item>KLIMA-PLIN d.o.o., OIB 44071235286, Veliki Dol 55, 10000 Zagreb</item>
    </derivirana_varijabla>
  </DomainObject.Predmet.ProtuStrankaListFormatedWithAdressOIB>
  <DomainObject.Predmet.ProtuStrankaListNazivFormated>
    <izvorni_sadrzaj>
      <item>KLIMA-PLIN d.o.o.</item>
    </izvorni_sadrzaj>
    <derivirana_varijabla naziv="DomainObject.Predmet.ProtuStrankaListNazivFormated_1">
      <item>KLIMA-PLIN d.o.o.</item>
    </derivirana_varijabla>
  </DomainObject.Predmet.ProtuStrankaListNazivFormated>
  <DomainObject.Predmet.ProtuStrankaListNazivFormatedOIB>
    <izvorni_sadrzaj>
      <item>KLIMA-PLIN d.o.o., OIB 44071235286</item>
    </izvorni_sadrzaj>
    <derivirana_varijabla naziv="DomainObject.Predmet.ProtuStrankaListNazivFormatedOIB_1">
      <item>KLIMA-PLIN d.o.o., OIB 44071235286</item>
    </derivirana_varijabla>
  </DomainObject.Predmet.ProtuStrankaListNazivFormatedOIB>
  <DomainObject.Predmet.OstaliList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Formated>
  <DomainObject.Predmet.OstaliList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FormatedOIB>
  <DomainObject.Predmet.OstaliListFormatedWithAdress>
    <izvorni_sadrzaj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_1">
      <item>MARIJAN VLAHOVIČEK, Veliki dol 42/b, 10000 Zagreb</item>
      <item>Dražen Vidman,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izvorni_sadrzaj>
    <derivirana_varijabla naziv="DomainObject.Predmet.OstaliListFormatedWithAdressOIB_1">
      <item>MARIJAN VLAHOVIČEK, OIB 91142236411, Veliki dol 42/b, 10000 Zagreb</item>
      <item>Dražen Vidman, OIB 42883746819, Vladimira Nazora 77, 42240 Ivanec</item>
      <item>Županijsko državno odvjetništvo u Zagrebu</item>
      <item>RH, MF, Porezna uprava, Av. Dubrovnik 32, 10000 Zagreb</item>
      <item>RH, Ministarstvo pravosuđa, Ul. grada Vukovara 49, 10000 Zagreb</item>
    </derivirana_varijabla>
  </DomainObject.Predmet.OstaliListFormatedWithAdressOIB>
  <DomainObject.Predmet.OstaliListNazivFormated>
    <izvorni_sadrzaj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OstaliListNazivFormated_1"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OstaliListNazivFormated>
  <DomainObject.Predmet.OstaliListNazivFormatedOIB>
    <izvorni_sadrzaj>
      <item>MARIJAN VLAHOVIČEK, OIB 91142236411</item>
      <item>Dražen Vidman, OIB 42883746819</item>
      <item>Županijsko državno odvjetništvo u Zagrebu</item>
      <item>RH, MF, Porezna uprava</item>
      <item>RH, Ministarstvo pravosuđa</item>
    </izvorni_sadrzaj>
    <derivirana_varijabla naziv="DomainObject.Predmet.OstaliListNazivFormatedOIB_1">
      <item>MARIJAN VLAHOVIČEK, OIB 91142236411</item>
      <item>Dražen Vidman, OIB 42883746819</item>
      <item>Županijsko državno odvjetništvo u Zagrebu</item>
      <item>RH, MF, Porezna uprava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KLIMA-PLIN d.o.o.</izvorni_sadrzaj>
    <derivirana_varijabla naziv="DomainObject.Predmet.ProtustrankaIDrugi_1">KLIMA-PLIN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KLIMA-PLIN d.o.o., OIB 44071235286, Veliki Dol 55, 10000 Zagreb</izvorni_sadrzaj>
    <derivirana_varijabla naziv="DomainObject.Predmet.ProtustrankaIDrugiAdressOIB_1">KLIMA-PLIN d.o.o., OIB 44071235286, Veliki Dol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izvorni_sadrzaj>
    <derivirana_varijabla naziv="DomainObject.Predmet.SudioniciListNaziv_1">
      <item>FINA Regionalni centar Zagreb</item>
      <item>KLIMA-PLIN d.o.o.</item>
      <item>MARIJAN VLAHOVIČEK</item>
      <item>Dražen Vidman</item>
      <item>Županijsko državno odvjetništvo u Zagrebu</item>
      <item>RH, MF, Porezna uprava</item>
      <item>RH, Ministarstvo pravosuđa</item>
    </derivirana_varijabla>
  </DomainObject.Predmet.SudioniciListNaziv>
  <DomainObject.Predmet.SudioniciListAdressOIB>
    <izvorni_sadrzaj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izvorni_sadrzaj>
    <derivirana_varijabla naziv="DomainObject.Predmet.SudioniciListAdressOIB_1">
      <item>FINA Regionalni centar Zagreb, OIB 85821130368</item>
      <item>KLIMA-PLIN d.o.o., OIB 44071235286, Veliki Dol 55,10000 Zagreb</item>
      <item>MARIJAN VLAHOVIČEK, OIB 91142236411, Veliki dol 42/b,10000 Zagreb</item>
      <item>Dražen Vidman, OIB 42883746819, Vladimira Nazora 77,42240 Ivanec</item>
      <item>Županijsko državno odvjetništvo u Zagrebu</item>
      <item>RH, MF, Porezna uprava, Av. Dubrovnik 32,10000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44071235286</item>
      <item>, OIB 91142236411</item>
      <item>, OIB 42883746819</item>
      <item>, OIB null</item>
      <item>, OIB null</item>
      <item>, OIB null</item>
    </izvorni_sadrzaj>
    <derivirana_varijabla naziv="DomainObject.Predmet.SudioniciListNazivOIB_1">
      <item>, OIB 85821130368</item>
      <item>, OIB 44071235286</item>
      <item>, OIB 91142236411</item>
      <item>, OIB 42883746819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278</properties:Words>
  <properties:Characters>1469</properties:Characters>
  <properties:Lines>54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2016-12-02T12:26:00Z</dcterms:created>
  <dc:creator>stecaj</dc:creator>
  <cp:lastModifiedBy>Katica Franjić</cp:lastModifiedBy>
  <cp:lastPrinted>2016-12-02T13:18:00Z</cp:lastPrinted>
  <dcterms:modified xmlns:xsi="http://www.w3.org/2001/XMLSchema-instance" xsi:type="dcterms:W3CDTF">2016-12-02T13:18:00Z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