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c5cb" w14:paraId="e3ac5cb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85706F">
        <w:t>17</w:t>
      </w:r>
      <w:r w:rsidR="00A70F77">
        <w:t>1</w:t>
      </w:r>
      <w:r w:rsidR="00366F0E">
        <w:t>2</w:t>
      </w:r>
      <w:r w:rsidR="004B65E2">
        <w:t>/1</w:t>
      </w:r>
      <w:r w:rsidR="0085706F">
        <w:t>6</w:t>
      </w:r>
      <w:r w:rsidR="004B65E2">
        <w:t>-</w:t>
      </w:r>
      <w:r w:rsidR="0085706F">
        <w:t>48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85706F" w:rsidRPr="0085706F">
        <w:t>FEROELEKTRO d.o.o. za proizvodnju, trgovinu i zastupanja u stečaju, Osijek, M. Divalta 322, MBS: 030064427, OIB: 37648922322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85706F">
        <w:t>11</w:t>
      </w:r>
      <w:r w:rsidR="00EE48E9">
        <w:t xml:space="preserve">. </w:t>
      </w:r>
      <w:r w:rsidR="0085706F">
        <w:t>srpnj</w:t>
      </w:r>
      <w:r w:rsidR="00896D36">
        <w:t>a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F5962" w:rsidR="007D10FC" w:rsidRPr="009F5962">
      <w:pPr>
        <w:jc w:val="center"/>
      </w:pPr>
      <w:r w:rsidRPr="006A0C9C">
        <w:t>r i j e š i o  j e</w:t>
      </w:r>
    </w:p>
    <w:p w:rsidRDefault="007B64E0" w:rsidP="00206C88" w:rsidR="007B64E0">
      <w:pPr>
        <w:rPr>
          <w:b/>
          <w:bCs/>
        </w:rPr>
      </w:pPr>
    </w:p>
    <w:p w:rsidRDefault="00BA67BA" w:rsidP="0085706F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85706F" w:rsidRPr="0085706F">
        <w:rPr>
          <w:bCs/>
        </w:rPr>
        <w:t>FEROELEKTRO d.o.o. za proizvodnju, trgovinu i zastupanja u stečaju, Osijek, M. Divalta 322, MBS: 030064427, OIB: 37648922322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DA7584">
        <w:t>17</w:t>
      </w:r>
      <w:r w:rsidR="00B52637">
        <w:t>1</w:t>
      </w:r>
      <w:r w:rsidR="00CC7118">
        <w:t>2</w:t>
      </w:r>
      <w:r>
        <w:t>-1</w:t>
      </w:r>
      <w:r w:rsidR="00DA7584">
        <w:t>6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7B64E0" w:rsidP="00BA67BA" w:rsidR="007B64E0">
      <w:pPr>
        <w:jc w:val="center"/>
        <w:rPr>
          <w:b/>
          <w:bCs/>
        </w:rPr>
      </w:pPr>
    </w:p>
    <w:p w:rsidRDefault="00BA67BA" w:rsidP="00600504" w:rsidR="00600504">
      <w:pPr>
        <w:jc w:val="both"/>
      </w:pPr>
      <w:r>
        <w:tab/>
      </w:r>
      <w:r w:rsidRPr="00FE7253">
        <w:t>Stečajn</w:t>
      </w:r>
      <w:r w:rsidR="00A86B2F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DA7584">
        <w:rPr>
          <w:bCs/>
        </w:rPr>
        <w:t>6</w:t>
      </w:r>
      <w:r w:rsidRPr="00FE7253">
        <w:rPr>
          <w:bCs/>
        </w:rPr>
        <w:t>.</w:t>
      </w:r>
      <w:r w:rsidR="00CD4330">
        <w:rPr>
          <w:bCs/>
        </w:rPr>
        <w:t>0</w:t>
      </w:r>
      <w:r w:rsidR="00DA7584">
        <w:rPr>
          <w:bCs/>
        </w:rPr>
        <w:t>7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A86B2F">
        <w:t>o</w:t>
      </w:r>
      <w:r w:rsidRPr="00FE7253">
        <w:t xml:space="preserve"> sukladno svom završnom izvješću od </w:t>
      </w:r>
      <w:r w:rsidR="00CC7118">
        <w:t>1</w:t>
      </w:r>
      <w:r w:rsidR="00DA7584">
        <w:t>9</w:t>
      </w:r>
      <w:r w:rsidR="00CC7118">
        <w:t>.0</w:t>
      </w:r>
      <w:r w:rsidR="00DA7584">
        <w:t>6</w:t>
      </w:r>
      <w:r w:rsidR="00CC7118">
        <w:t xml:space="preserve">.2017. </w:t>
      </w:r>
      <w:r w:rsidR="00CC7118" w:rsidRPr="006F30C5">
        <w:t>koji prilež</w:t>
      </w:r>
      <w:r w:rsidR="00CC7118">
        <w:t>i</w:t>
      </w:r>
      <w:r w:rsidR="00CC7118" w:rsidRPr="006F30C5">
        <w:t xml:space="preserve"> u spisu na listu </w:t>
      </w:r>
      <w:r w:rsidR="00DA7584">
        <w:t>173</w:t>
      </w:r>
      <w:r w:rsidR="00CC7118">
        <w:t>-</w:t>
      </w:r>
      <w:r w:rsidR="00DA7584">
        <w:t>1</w:t>
      </w:r>
      <w:r w:rsidR="00CC7118">
        <w:t>8</w:t>
      </w:r>
      <w:r w:rsidR="00DA7584">
        <w:t>6</w:t>
      </w:r>
      <w:r w:rsidR="00CC7118">
        <w:t xml:space="preserve"> </w:t>
      </w:r>
      <w:r w:rsidR="00600504">
        <w:t xml:space="preserve">i koje je objavljeno na </w:t>
      </w:r>
      <w:r w:rsidR="00600504" w:rsidRPr="0048703C">
        <w:t>mrežn</w:t>
      </w:r>
      <w:r w:rsidR="00600504">
        <w:t>oj</w:t>
      </w:r>
      <w:r w:rsidR="00600504" w:rsidRPr="0048703C">
        <w:t xml:space="preserve"> stranic</w:t>
      </w:r>
      <w:r w:rsidR="00600504">
        <w:t>i</w:t>
      </w:r>
      <w:r w:rsidR="00600504" w:rsidRPr="0048703C">
        <w:t xml:space="preserve"> e-Oglasna ploča sudova</w:t>
      </w:r>
      <w:r w:rsidR="00600504">
        <w:t xml:space="preserve"> dana 20.06.2017.</w:t>
      </w:r>
      <w:r w:rsidR="00600504" w:rsidRPr="006F30C5">
        <w:t>, te nav</w:t>
      </w:r>
      <w:r w:rsidR="00755512">
        <w:t>e</w:t>
      </w:r>
      <w:r w:rsidR="00600504" w:rsidRPr="006F30C5">
        <w:t>o</w:t>
      </w:r>
      <w:r w:rsidR="00600504">
        <w:t xml:space="preserve"> da je s</w:t>
      </w:r>
      <w:r w:rsidR="00600504" w:rsidRPr="00C660D3">
        <w:t xml:space="preserve">tečajni postupak otvoren </w:t>
      </w:r>
      <w:r w:rsidR="00600504">
        <w:t>7.10.</w:t>
      </w:r>
      <w:r w:rsidR="00600504" w:rsidRPr="00C660D3">
        <w:t>201</w:t>
      </w:r>
      <w:r w:rsidR="00600504">
        <w:t>6</w:t>
      </w:r>
      <w:r w:rsidR="00600504" w:rsidRPr="00C660D3">
        <w:t>.</w:t>
      </w:r>
      <w:r w:rsidR="00600504">
        <w:t xml:space="preserve"> i k</w:t>
      </w:r>
      <w:r w:rsidR="00600504" w:rsidRPr="00C660D3">
        <w:t>od otvaranja stečajnog postupka imovinu stečajnog dužnika činila je materijalna imovina</w:t>
      </w:r>
      <w:r w:rsidR="00600504">
        <w:t xml:space="preserve"> – </w:t>
      </w:r>
      <w:r w:rsidR="00600504" w:rsidRPr="00C660D3">
        <w:t>pokretnine</w:t>
      </w:r>
      <w:r w:rsidR="00600504">
        <w:t xml:space="preserve"> knjigovodstvene vrijednosti u iznosu od </w:t>
      </w:r>
      <w:r w:rsidR="00600504" w:rsidRPr="00F16207">
        <w:rPr>
          <w:color w:val="000000"/>
        </w:rPr>
        <w:t>58.160,00 kn</w:t>
      </w:r>
      <w:r w:rsidR="00600504">
        <w:t>, odnosno procijenjene vrijednosti u iznosu od 31.800,00 kn</w:t>
      </w:r>
      <w:r w:rsidR="00600504" w:rsidRPr="00F16207">
        <w:t xml:space="preserve"> </w:t>
      </w:r>
      <w:r w:rsidR="00600504">
        <w:t xml:space="preserve">i potraživanja </w:t>
      </w:r>
      <w:r w:rsidR="00600504" w:rsidRPr="00EF4F94">
        <w:t>od kup</w:t>
      </w:r>
      <w:r w:rsidR="00600504">
        <w:t>a</w:t>
      </w:r>
      <w:r w:rsidR="00600504" w:rsidRPr="00EF4F94">
        <w:t>ca u iznosu od</w:t>
      </w:r>
      <w:r w:rsidR="00600504">
        <w:t xml:space="preserve"> 671.411,59 kn</w:t>
      </w:r>
      <w:r w:rsidR="00600504" w:rsidRPr="00EF4F94">
        <w:t xml:space="preserve">. </w:t>
      </w:r>
      <w:r w:rsidR="00600504">
        <w:t>Najveće potraživanje u iznosu od 430.003,40 kn je od trgovačkog društva ZAGORJE-TEHNOBETON d.d. iz Varaždina koje je u postupku predstečajne nagodbe. Rješenjem Nagodbenog vijeća FINA-e Zagreb tražbina stečajnog dužnika utvrđena je u iznosu od 444.497,34 kn. Postupak je u prekidu povodom više žalbi. Ostale tražbine su nenaplative zbog zastare.</w:t>
      </w:r>
    </w:p>
    <w:p w:rsidRDefault="00600504" w:rsidP="00600504" w:rsidR="00600504">
      <w:pPr>
        <w:spacing w:lineRule="auto" w:line="276"/>
        <w:jc w:val="both"/>
        <w:rPr>
          <w:bCs/>
          <w:color w:val="000000"/>
        </w:rPr>
      </w:pPr>
    </w:p>
    <w:p w:rsidRDefault="00600504" w:rsidP="00600504" w:rsidR="00600504" w:rsidRPr="00683E40">
      <w:pPr>
        <w:ind w:firstLine="720"/>
        <w:jc w:val="both"/>
      </w:pPr>
      <w:r>
        <w:t>Imovina stečajnog dužnika nije bila opterećena razlučnim pravima, a n</w:t>
      </w:r>
      <w:r w:rsidRPr="00683E40">
        <w:t xml:space="preserve">ije bilo </w:t>
      </w:r>
      <w:r>
        <w:t xml:space="preserve">ni </w:t>
      </w:r>
      <w:r w:rsidRPr="00683E40">
        <w:t>izlučnih zahtjeva prema stečajnom dužniku.</w:t>
      </w:r>
    </w:p>
    <w:p w:rsidRDefault="00600504" w:rsidP="00600504" w:rsidR="00600504"/>
    <w:p w:rsidRDefault="00600504" w:rsidP="00600504" w:rsidR="00600504" w:rsidRPr="00D722F3">
      <w:pPr>
        <w:ind w:firstLine="720"/>
        <w:jc w:val="both"/>
      </w:pPr>
      <w:r>
        <w:rPr>
          <w:color w:val="000000"/>
        </w:rPr>
        <w:t xml:space="preserve">Tražbine su utvrđene u ukupnom iznosu od </w:t>
      </w:r>
      <w:r w:rsidRPr="00171599">
        <w:t>1.968.248,10 k</w:t>
      </w:r>
      <w:r>
        <w:t xml:space="preserve">n i to </w:t>
      </w:r>
      <w:r>
        <w:rPr>
          <w:color w:val="000000"/>
        </w:rPr>
        <w:t>vjerovnika</w:t>
      </w:r>
      <w:r w:rsidRPr="00D722F3">
        <w:t xml:space="preserve"> I</w:t>
      </w:r>
      <w:r>
        <w:t>.</w:t>
      </w:r>
      <w:r w:rsidRPr="00D722F3">
        <w:t xml:space="preserve"> višeg isplatnog reda </w:t>
      </w:r>
      <w:r>
        <w:tab/>
      </w:r>
      <w:r w:rsidRPr="00D722F3">
        <w:t>u iznosu od</w:t>
      </w:r>
      <w:r>
        <w:t xml:space="preserve"> 327.934,09</w:t>
      </w:r>
      <w:r w:rsidRPr="00D722F3">
        <w:t xml:space="preserve"> k</w:t>
      </w:r>
      <w:r>
        <w:t>n i tražbine vjerovnika</w:t>
      </w:r>
      <w:r w:rsidRPr="00D722F3">
        <w:t xml:space="preserve"> II</w:t>
      </w:r>
      <w:r>
        <w:t>.</w:t>
      </w:r>
      <w:r w:rsidRPr="00D722F3">
        <w:t xml:space="preserve"> višeg isplatnog reda u iznosu od </w:t>
      </w:r>
      <w:r>
        <w:t>1.640.314,01</w:t>
      </w:r>
      <w:r w:rsidRPr="00D722F3">
        <w:t xml:space="preserve"> k</w:t>
      </w:r>
      <w:r>
        <w:t>n.</w:t>
      </w:r>
    </w:p>
    <w:p w:rsidRDefault="00600504" w:rsidP="00600504" w:rsidR="00600504"/>
    <w:p w:rsidRDefault="00600504" w:rsidP="00600504" w:rsidR="00600504">
      <w:pPr>
        <w:ind w:firstLine="720"/>
      </w:pPr>
      <w:r>
        <w:t>Obveze stečajne mase dospjele do podnošenja izvješća podmirene su u cijelosti.</w:t>
      </w:r>
    </w:p>
    <w:p w:rsidRDefault="00600504" w:rsidP="00600504" w:rsidR="00600504"/>
    <w:p w:rsidRDefault="00600504" w:rsidP="00600504" w:rsidR="00600504">
      <w:pPr>
        <w:ind w:firstLine="720"/>
        <w:jc w:val="both"/>
      </w:pPr>
      <w:r w:rsidRPr="00C660D3">
        <w:t>U stečajnom postupku unovčena j</w:t>
      </w:r>
      <w:r>
        <w:t>e sva imovina stečajnog dužnika u ukupnom iznosu od 132.000,00 kn i to pokretnine u ukupnom iznosu od 40.000,00 kn s PDV-om (32.000,00 kn bez PDV-a), te naplaćen iznos od 100.000,00 kn s osnova danog a ne naplaćenog jamstva trgovačkom društvu ELEKTRO-OSIJEK d.o.o. – u stečaju Osijek, a temeljem odluke odbora vjerovnika trgovačkog društva ELEKTRO-OSIJEK d.o.o. - u stečaju Osijek na ime predujma zakupa i troškova korištenja nekretnine, kao preduvjet za sklapanje ugovora o zakupu nekretnina. Također su naplaćene i kamate u iznosu od 32,29 kn, tako da ukupan priljev sredstava na žiro-računu stečajnog dužnika u periodu od 7.10.2016. do 13.06.2017. iznosi 140.032,39 kn.</w:t>
      </w:r>
    </w:p>
    <w:p w:rsidRDefault="00600504" w:rsidP="00600504" w:rsidR="00600504">
      <w:pPr>
        <w:ind w:firstLine="720"/>
        <w:jc w:val="both"/>
      </w:pPr>
    </w:p>
    <w:p w:rsidRDefault="00600504" w:rsidP="00600504" w:rsidR="00600504" w:rsidRPr="009B0ACB">
      <w:pPr>
        <w:ind w:firstLine="720"/>
        <w:jc w:val="both"/>
        <w:rPr>
          <w:color w:val="000000"/>
        </w:rPr>
      </w:pPr>
      <w:r>
        <w:t>Ukupan odljev sredstava s žiro-računa stečajnog dužnika u periodu od 7.10.2016. do 13.06.2017. iznosi</w:t>
      </w:r>
      <w:r w:rsidR="00755512">
        <w:t>o je</w:t>
      </w:r>
      <w:r>
        <w:t xml:space="preserve"> 42.279,92 kn (bruto nagrada stečajnom upravitelju 21.328,00 kn, </w:t>
      </w:r>
      <w:r>
        <w:rPr>
          <w:color w:val="000000"/>
        </w:rPr>
        <w:t>k</w:t>
      </w:r>
      <w:r w:rsidRPr="009B0ACB">
        <w:rPr>
          <w:color w:val="000000"/>
        </w:rPr>
        <w:t>njigovodstvene usluge, ured</w:t>
      </w:r>
      <w:r>
        <w:rPr>
          <w:color w:val="000000"/>
        </w:rPr>
        <w:t xml:space="preserve">ski </w:t>
      </w:r>
      <w:r w:rsidRPr="009B0ACB">
        <w:rPr>
          <w:color w:val="000000"/>
        </w:rPr>
        <w:t>mat</w:t>
      </w:r>
      <w:r>
        <w:rPr>
          <w:color w:val="000000"/>
        </w:rPr>
        <w:t>erijal</w:t>
      </w:r>
      <w:r w:rsidRPr="009B0ACB">
        <w:rPr>
          <w:color w:val="000000"/>
        </w:rPr>
        <w:t>, poštarina</w:t>
      </w:r>
      <w:r>
        <w:rPr>
          <w:color w:val="000000"/>
        </w:rPr>
        <w:t xml:space="preserve"> i troškovi FINE </w:t>
      </w:r>
      <w:r w:rsidRPr="009B0ACB">
        <w:rPr>
          <w:color w:val="000000"/>
        </w:rPr>
        <w:t>8.541,30</w:t>
      </w:r>
      <w:r>
        <w:rPr>
          <w:color w:val="000000"/>
        </w:rPr>
        <w:t xml:space="preserve"> kn, t</w:t>
      </w:r>
      <w:r w:rsidRPr="009B0ACB">
        <w:rPr>
          <w:color w:val="000000"/>
        </w:rPr>
        <w:t>roškovi objave oglasa 2.800,00</w:t>
      </w:r>
      <w:r>
        <w:rPr>
          <w:color w:val="000000"/>
        </w:rPr>
        <w:t xml:space="preserve"> kn, o</w:t>
      </w:r>
      <w:r w:rsidRPr="009B0ACB">
        <w:rPr>
          <w:color w:val="000000"/>
        </w:rPr>
        <w:t>dvjetničke i bilježničke usluge</w:t>
      </w:r>
      <w:r>
        <w:rPr>
          <w:color w:val="000000"/>
        </w:rPr>
        <w:t xml:space="preserve"> </w:t>
      </w:r>
      <w:r w:rsidRPr="009B0ACB">
        <w:rPr>
          <w:color w:val="000000"/>
        </w:rPr>
        <w:t>760,00</w:t>
      </w:r>
      <w:r>
        <w:rPr>
          <w:color w:val="000000"/>
        </w:rPr>
        <w:t xml:space="preserve"> kn, troškovi procjene imovine </w:t>
      </w:r>
      <w:r w:rsidRPr="009B0ACB">
        <w:rPr>
          <w:color w:val="000000"/>
        </w:rPr>
        <w:t xml:space="preserve">294,48 </w:t>
      </w:r>
      <w:r>
        <w:rPr>
          <w:color w:val="000000"/>
        </w:rPr>
        <w:t>kn, t</w:t>
      </w:r>
      <w:r w:rsidRPr="009B0ACB">
        <w:rPr>
          <w:color w:val="000000"/>
        </w:rPr>
        <w:t>roškovi platnog prometa</w:t>
      </w:r>
      <w:r>
        <w:rPr>
          <w:color w:val="000000"/>
        </w:rPr>
        <w:t xml:space="preserve"> 34</w:t>
      </w:r>
      <w:r w:rsidRPr="009B0ACB">
        <w:rPr>
          <w:color w:val="000000"/>
        </w:rPr>
        <w:t xml:space="preserve">4,40 </w:t>
      </w:r>
      <w:r>
        <w:rPr>
          <w:color w:val="000000"/>
        </w:rPr>
        <w:t>kn, t</w:t>
      </w:r>
      <w:r w:rsidRPr="009B0ACB">
        <w:rPr>
          <w:color w:val="000000"/>
        </w:rPr>
        <w:t>roškovi izrade pečata</w:t>
      </w:r>
      <w:r>
        <w:rPr>
          <w:color w:val="000000"/>
        </w:rPr>
        <w:t xml:space="preserve"> 1</w:t>
      </w:r>
      <w:r w:rsidRPr="009B0ACB">
        <w:rPr>
          <w:color w:val="000000"/>
        </w:rPr>
        <w:t>50,00</w:t>
      </w:r>
      <w:r>
        <w:rPr>
          <w:color w:val="000000"/>
        </w:rPr>
        <w:t xml:space="preserve"> kn i </w:t>
      </w:r>
      <w:r w:rsidRPr="009B0ACB">
        <w:rPr>
          <w:color w:val="000000"/>
        </w:rPr>
        <w:t>PDV</w:t>
      </w:r>
      <w:r>
        <w:rPr>
          <w:color w:val="000000"/>
        </w:rPr>
        <w:t xml:space="preserve"> 6.061,74 kn.), </w:t>
      </w:r>
      <w:r>
        <w:t>a planirani odljev do zaključenja stečajnog postupka iznosi</w:t>
      </w:r>
      <w:r w:rsidR="00755512">
        <w:t>o je</w:t>
      </w:r>
      <w:r>
        <w:t xml:space="preserve"> 97.752,47 kn (</w:t>
      </w:r>
      <w:r>
        <w:rPr>
          <w:color w:val="000000"/>
        </w:rPr>
        <w:t>k</w:t>
      </w:r>
      <w:r w:rsidRPr="009B0ACB">
        <w:rPr>
          <w:color w:val="000000"/>
        </w:rPr>
        <w:t>njigovodstvene usluge, ured</w:t>
      </w:r>
      <w:r>
        <w:rPr>
          <w:color w:val="000000"/>
        </w:rPr>
        <w:t xml:space="preserve">ski </w:t>
      </w:r>
      <w:r w:rsidRPr="009B0ACB">
        <w:rPr>
          <w:color w:val="000000"/>
        </w:rPr>
        <w:t>mat</w:t>
      </w:r>
      <w:r>
        <w:rPr>
          <w:color w:val="000000"/>
        </w:rPr>
        <w:t>erijal</w:t>
      </w:r>
      <w:r w:rsidRPr="009B0ACB">
        <w:rPr>
          <w:color w:val="000000"/>
        </w:rPr>
        <w:t>, poštarina</w:t>
      </w:r>
      <w:r>
        <w:rPr>
          <w:color w:val="000000"/>
        </w:rPr>
        <w:t xml:space="preserve"> i troškovi FINE 1.625,00 kn, t</w:t>
      </w:r>
      <w:r w:rsidRPr="009B0ACB">
        <w:rPr>
          <w:color w:val="000000"/>
        </w:rPr>
        <w:t>roškovi platnog prometa</w:t>
      </w:r>
      <w:r>
        <w:rPr>
          <w:color w:val="000000"/>
        </w:rPr>
        <w:t xml:space="preserve"> 666,25 kn, p</w:t>
      </w:r>
      <w:r w:rsidRPr="009B0ACB">
        <w:rPr>
          <w:color w:val="000000"/>
        </w:rPr>
        <w:t>ristojba za završno ročište</w:t>
      </w:r>
      <w:r>
        <w:rPr>
          <w:color w:val="000000"/>
        </w:rPr>
        <w:t xml:space="preserve"> 2.000,00 kn i namirenje vjerovnika I. višeg isplatnog reda 93.461,22 kn, odnosno u </w:t>
      </w:r>
      <w:r w:rsidRPr="00575B42">
        <w:t xml:space="preserve">iznosu od </w:t>
      </w:r>
      <w:r>
        <w:t xml:space="preserve">28,50 % </w:t>
      </w:r>
      <w:r w:rsidRPr="00575B42">
        <w:t>ukupno priznatih tražbina</w:t>
      </w:r>
      <w:r>
        <w:t xml:space="preserve"> vjerovnika</w:t>
      </w:r>
      <w:r w:rsidRPr="00575B42">
        <w:t xml:space="preserve"> I. višeg isplatnog reda</w:t>
      </w:r>
      <w:r>
        <w:rPr>
          <w:color w:val="000000"/>
        </w:rPr>
        <w:t xml:space="preserve">). </w:t>
      </w:r>
    </w:p>
    <w:p w:rsidRDefault="00600504" w:rsidP="00600504" w:rsidR="00600504">
      <w:pPr>
        <w:ind w:firstLine="720"/>
        <w:jc w:val="both"/>
      </w:pPr>
    </w:p>
    <w:p w:rsidRDefault="00600504" w:rsidP="00600504" w:rsidR="00600504" w:rsidRPr="00171599">
      <w:r>
        <w:tab/>
      </w:r>
      <w:r w:rsidRPr="00171599">
        <w:t>Na dan 20.06.2017. na žiro-računu stečajnog dužnika nalazi</w:t>
      </w:r>
      <w:r w:rsidR="00755512">
        <w:t>lo</w:t>
      </w:r>
      <w:r w:rsidRPr="00171599">
        <w:t xml:space="preserve"> se 97.752,47 k</w:t>
      </w:r>
      <w:r>
        <w:t>n</w:t>
      </w:r>
      <w:r w:rsidRPr="00171599">
        <w:t>.</w:t>
      </w:r>
    </w:p>
    <w:p w:rsidRDefault="00600504" w:rsidP="00600504" w:rsidR="00600504">
      <w:pPr>
        <w:ind w:firstLine="720"/>
        <w:jc w:val="both"/>
      </w:pPr>
    </w:p>
    <w:p w:rsidRDefault="00600504" w:rsidP="00600504" w:rsidR="00600504">
      <w:pPr>
        <w:ind w:firstLine="720"/>
      </w:pPr>
      <w:r>
        <w:t>Nema neunovčenih predmeta stečajne mase.</w:t>
      </w:r>
    </w:p>
    <w:p w:rsidRDefault="00600504" w:rsidP="00600504" w:rsidR="00600504" w:rsidRPr="00705280">
      <w:pPr>
        <w:jc w:val="both"/>
      </w:pPr>
    </w:p>
    <w:p w:rsidRDefault="00600504" w:rsidP="00600504" w:rsidR="00831A8C">
      <w:pPr>
        <w:jc w:val="both"/>
        <w:rPr>
          <w:bCs/>
        </w:rPr>
      </w:pPr>
      <w:r>
        <w:tab/>
        <w:t xml:space="preserve">Završnom diobom </w:t>
      </w:r>
      <w:r w:rsidRPr="00575B42">
        <w:t>namir</w:t>
      </w:r>
      <w:r w:rsidR="00755512">
        <w:t>en</w:t>
      </w:r>
      <w:r w:rsidRPr="00575B42">
        <w:t xml:space="preserve">i </w:t>
      </w:r>
      <w:r>
        <w:t>s</w:t>
      </w:r>
      <w:r w:rsidR="00755512">
        <w:t>u</w:t>
      </w:r>
      <w:r>
        <w:t xml:space="preserve"> </w:t>
      </w:r>
      <w:r w:rsidRPr="00575B42">
        <w:t>vjerovni</w:t>
      </w:r>
      <w:r>
        <w:t>ci I.</w:t>
      </w:r>
      <w:r w:rsidRPr="00575B42">
        <w:t xml:space="preserve"> višeg isplatnog reda </w:t>
      </w:r>
      <w:r>
        <w:t>(</w:t>
      </w:r>
      <w:r>
        <w:rPr>
          <w:color w:val="000000"/>
        </w:rPr>
        <w:t>Republika Hrvatska,</w:t>
      </w:r>
      <w:r w:rsidRPr="00B7023C">
        <w:rPr>
          <w:color w:val="000000"/>
        </w:rPr>
        <w:t xml:space="preserve"> Ministarstvo financija</w:t>
      </w:r>
      <w:r>
        <w:rPr>
          <w:color w:val="000000"/>
        </w:rPr>
        <w:t xml:space="preserve">, </w:t>
      </w:r>
      <w:r w:rsidRPr="006925B8">
        <w:t xml:space="preserve">OIB </w:t>
      </w:r>
      <w:r w:rsidRPr="00B7023C">
        <w:t>52634238587</w:t>
      </w:r>
      <w:r>
        <w:t xml:space="preserve">, </w:t>
      </w:r>
      <w:r w:rsidRPr="00B7023C">
        <w:t>Zagreb, Katančićeva 5</w:t>
      </w:r>
      <w:r>
        <w:t xml:space="preserve">) </w:t>
      </w:r>
      <w:r w:rsidRPr="00575B42">
        <w:t xml:space="preserve">u iznosu od </w:t>
      </w:r>
      <w:r>
        <w:t>93.461,22</w:t>
      </w:r>
      <w:r w:rsidRPr="00575B42">
        <w:t xml:space="preserve"> k</w:t>
      </w:r>
      <w:r>
        <w:t>n</w:t>
      </w:r>
      <w:r w:rsidRPr="00575B42">
        <w:t xml:space="preserve"> ili </w:t>
      </w:r>
      <w:r>
        <w:t xml:space="preserve">28,50 % </w:t>
      </w:r>
      <w:r w:rsidRPr="00575B42">
        <w:t xml:space="preserve">ukupno priznatih tražbina </w:t>
      </w:r>
      <w:r>
        <w:t xml:space="preserve">vjerovnika </w:t>
      </w:r>
      <w:r w:rsidRPr="00575B42">
        <w:t>I. višeg isplatnog reda</w:t>
      </w:r>
      <w:r>
        <w:t xml:space="preserve">. </w:t>
      </w:r>
      <w:r w:rsidRPr="00575B42">
        <w:t xml:space="preserve"> </w:t>
      </w:r>
    </w:p>
    <w:p w:rsidRDefault="00BA67BA" w:rsidP="00831A8C" w:rsidR="00600504">
      <w:pPr>
        <w:jc w:val="both"/>
        <w:rPr>
          <w:bCs/>
        </w:rPr>
      </w:pPr>
      <w:r>
        <w:rPr>
          <w:bCs/>
        </w:rPr>
        <w:tab/>
      </w:r>
    </w:p>
    <w:p w:rsidRDefault="00ED103D" w:rsidP="00831A8C" w:rsidR="00BA67BA">
      <w:pPr>
        <w:jc w:val="both"/>
        <w:rPr>
          <w:bCs/>
        </w:rPr>
      </w:pPr>
      <w:r>
        <w:rPr>
          <w:bCs/>
        </w:rPr>
        <w:tab/>
      </w:r>
      <w:r w:rsidR="00BA67BA">
        <w:rPr>
          <w:bCs/>
        </w:rPr>
        <w:t xml:space="preserve">Slijedom navedenoga, kako su svi poslovi u ovom stečajnom postupku dovršeni, sud je temeljem čl. 196. </w:t>
      </w:r>
      <w:r w:rsidR="00BA67BA" w:rsidRPr="000029DD">
        <w:t>Stečajnog zakona (NN 44/96, 29/99, 129/00, 123/03, 82/06, 116/10, 25/12 i 133/12), a u vezi s čl. 441. Stečajnog zakona (NN 71/15)</w:t>
      </w:r>
      <w:r w:rsidR="00BA67BA">
        <w:t xml:space="preserve"> </w:t>
      </w:r>
      <w:r w:rsidR="00BA67BA">
        <w:rPr>
          <w:bCs/>
        </w:rPr>
        <w:t>odlučio kao u izreci.</w:t>
      </w:r>
      <w:r w:rsidR="00BA67BA"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9F5962" w:rsidR="00BA67BA" w:rsidRPr="00103F4A">
      <w:pPr>
        <w:pStyle w:val="Tijeloteksta"/>
        <w:jc w:val="center"/>
      </w:pPr>
      <w:r w:rsidRPr="00103F4A">
        <w:t xml:space="preserve">U Osijeku </w:t>
      </w:r>
      <w:r w:rsidR="00ED103D">
        <w:t>11</w:t>
      </w:r>
      <w:r w:rsidRPr="00103F4A">
        <w:t xml:space="preserve">. </w:t>
      </w:r>
      <w:r w:rsidR="00ED103D">
        <w:t>srpnj</w:t>
      </w:r>
      <w:r w:rsidR="00AF4378">
        <w:t>a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9F5962" w:rsidP="00BA67BA" w:rsidR="009F5962">
      <w:pPr>
        <w:pStyle w:val="Tijeloteksta"/>
        <w:rPr>
          <w:b/>
          <w:bCs/>
        </w:rPr>
      </w:pPr>
    </w:p>
    <w:p w:rsidRDefault="009F5962" w:rsidP="00BA67BA" w:rsidR="009F5962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ED103D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ED103D">
        <w:rPr>
          <w:bCs/>
        </w:rPr>
        <w:t>Zoran Subotić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ED103D">
        <w:rPr>
          <w:bCs/>
        </w:rPr>
        <w:t>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ED103D">
        <w:rPr>
          <w:bCs/>
        </w:rPr>
        <w:t>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ED103D">
        <w:rPr>
          <w:bCs/>
        </w:rPr>
        <w:t>Osijek</w:t>
      </w:r>
    </w:p>
    <w:p w:rsidRDefault="00EF5512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8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366F0E" w:rsidRPr="00366F0E">
      <w:t>14 St-</w:t>
    </w:r>
    <w:r w:rsidR="0085706F" w:rsidRPr="0085706F">
      <w:t xml:space="preserve">1712/16-48 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0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19F5B6B"/>
    <w:multiLevelType w:val="hybridMultilevel"/>
    <w:tmpl w:val="3DB24F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20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1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2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3D29DB"/>
    <w:multiLevelType w:val="hybridMultilevel"/>
    <w:tmpl w:val="FE3619A8"/>
    <w:lvl w:tplc="C17AE8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7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7F5100"/>
    <w:multiLevelType w:val="hybridMultilevel"/>
    <w:tmpl w:val="650ACA70"/>
    <w:lvl w:tplc="041A000F" w:ilvl="0">
      <w:start w:val="1"/>
      <w:numFmt w:val="decimal"/>
      <w:lvlText w:val="%1."/>
      <w:lvlJc w:val="left"/>
      <w:pPr>
        <w:ind w:hanging="360" w:left="720"/>
      </w:pPr>
    </w:lvl>
    <w:lvl w:tplc="B818FCDC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8F5DEC"/>
    <w:multiLevelType w:val="hybridMultilevel"/>
    <w:tmpl w:val="E35CD2F6"/>
    <w:lvl w:tplc="10C82504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59F1605"/>
    <w:multiLevelType w:val="hybridMultilevel"/>
    <w:tmpl w:val="7706B4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8">
    <w:nsid w:val="7B861833"/>
    <w:multiLevelType w:val="hybridMultilevel"/>
    <w:tmpl w:val="E9F28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28"/>
  </w:num>
  <w:num w:numId="6">
    <w:abstractNumId w:val="22"/>
  </w:num>
  <w:num w:numId="7">
    <w:abstractNumId w:val="37"/>
  </w:num>
  <w:num w:numId="8">
    <w:abstractNumId w:val="40"/>
  </w:num>
  <w:num w:numId="9">
    <w:abstractNumId w:val="31"/>
  </w:num>
  <w:num w:numId="10">
    <w:abstractNumId w:val="14"/>
  </w:num>
  <w:num w:numId="11">
    <w:abstractNumId w:val="34"/>
  </w:num>
  <w:num w:numId="12">
    <w:abstractNumId w:val="8"/>
  </w:num>
  <w:num w:numId="13">
    <w:abstractNumId w:val="19"/>
  </w:num>
  <w:num w:numId="14">
    <w:abstractNumId w:val="15"/>
  </w:num>
  <w:num w:numId="15">
    <w:abstractNumId w:val="26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"/>
  </w:num>
  <w:num w:numId="20">
    <w:abstractNumId w:val="2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9"/>
  </w:num>
  <w:num w:numId="25">
    <w:abstractNumId w:val="3"/>
  </w:num>
  <w:num w:numId="26">
    <w:abstractNumId w:val="5"/>
  </w:num>
  <w:num w:numId="27">
    <w:abstractNumId w:val="33"/>
  </w:num>
  <w:num w:numId="28">
    <w:abstractNumId w:val="20"/>
  </w:num>
  <w:num w:numId="29">
    <w:abstractNumId w:val="17"/>
  </w:num>
  <w:num w:numId="30">
    <w:abstractNumId w:val="1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2"/>
  </w:num>
  <w:num w:numId="34">
    <w:abstractNumId w:val="30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0"/>
  </w:num>
  <w:num w:numId="40">
    <w:abstractNumId w:val="29"/>
  </w:num>
  <w:num w:numId="41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783B"/>
    <w:rsid w:val="00040E20"/>
    <w:rsid w:val="00044659"/>
    <w:rsid w:val="00054F22"/>
    <w:rsid w:val="00081248"/>
    <w:rsid w:val="00083ABF"/>
    <w:rsid w:val="00094C57"/>
    <w:rsid w:val="00095810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0A2E"/>
    <w:rsid w:val="00327B93"/>
    <w:rsid w:val="003550FD"/>
    <w:rsid w:val="00357645"/>
    <w:rsid w:val="00366F0E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663C6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A5B6D"/>
    <w:rsid w:val="005B4322"/>
    <w:rsid w:val="005C209B"/>
    <w:rsid w:val="005F5DF5"/>
    <w:rsid w:val="00600504"/>
    <w:rsid w:val="00605F2A"/>
    <w:rsid w:val="006275BA"/>
    <w:rsid w:val="0063233F"/>
    <w:rsid w:val="006432FC"/>
    <w:rsid w:val="006537AB"/>
    <w:rsid w:val="00691B18"/>
    <w:rsid w:val="006A0C9C"/>
    <w:rsid w:val="006A6847"/>
    <w:rsid w:val="006B7CF2"/>
    <w:rsid w:val="006D54D3"/>
    <w:rsid w:val="006F3FA2"/>
    <w:rsid w:val="0071469E"/>
    <w:rsid w:val="007207E2"/>
    <w:rsid w:val="007403F2"/>
    <w:rsid w:val="007513F3"/>
    <w:rsid w:val="00755512"/>
    <w:rsid w:val="00757187"/>
    <w:rsid w:val="0076080D"/>
    <w:rsid w:val="0076408D"/>
    <w:rsid w:val="00776A20"/>
    <w:rsid w:val="007813CA"/>
    <w:rsid w:val="00784904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5706F"/>
    <w:rsid w:val="008645F7"/>
    <w:rsid w:val="008724D5"/>
    <w:rsid w:val="00896D36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9F5962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70F77"/>
    <w:rsid w:val="00A845FF"/>
    <w:rsid w:val="00A856E7"/>
    <w:rsid w:val="00A85985"/>
    <w:rsid w:val="00A86B2F"/>
    <w:rsid w:val="00AF4378"/>
    <w:rsid w:val="00B32F53"/>
    <w:rsid w:val="00B34350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A0DC0"/>
    <w:rsid w:val="00CB02FA"/>
    <w:rsid w:val="00CC6614"/>
    <w:rsid w:val="00CC7118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A7584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C773B"/>
    <w:rsid w:val="00ED103D"/>
    <w:rsid w:val="00EE48E9"/>
    <w:rsid w:val="00EF5512"/>
    <w:rsid w:val="00F020D0"/>
    <w:rsid w:val="00F05B2F"/>
    <w:rsid w:val="00FA0CC6"/>
    <w:rsid w:val="00FB4193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FEROELEKTRO d.o.o. za proizvodnju, trgovinu i zastupanja</izvorni_sadrzaj>
    <derivirana_varijabla naziv="DomainObject.Predmet.ProtustrankaFormated_1">  FEROELEKTRO d.o.o. za proizvodnju, trgovinu i zastupanja</derivirana_varijabla>
  </DomainObject.Predmet.ProtustrankaFormated>
  <DomainObject.Predmet.ProtustrankaFormatedOIB>
    <izvorni_sadrzaj>  FEROELEKTRO d.o.o. za proizvodnju, trgovinu i zastupanja, OIB 37648922322</izvorni_sadrzaj>
    <derivirana_varijabla naziv="DomainObject.Predmet.ProtustrankaFormatedOIB_1">  FEROELEKTRO d.o.o. za proizvodnju, trgovinu i zastupanja, OIB 37648922322</derivirana_varijabla>
  </DomainObject.Predmet.ProtustrankaFormatedOIB>
  <DomainObject.Predmet.ProtustrankaFormatedWithAdress>
    <izvorni_sadrzaj> FEROELEKTRO d.o.o. za proizvodnju, trgovinu i zastupanja, M.Divalta 322, 31000 Osijek</izvorni_sadrzaj>
    <derivirana_varijabla naziv="DomainObject.Predmet.ProtustrankaFormatedWithAdress_1"> FEROELEKTRO d.o.o. za proizvodnju, trgovinu i zastupanja, M.Divalta 322, 31000 Osijek</derivirana_varijabla>
  </DomainObject.Predmet.ProtustrankaFormatedWithAdress>
  <DomainObject.Predmet.ProtustrankaFormatedWithAdressOIB>
    <izvorni_sadrzaj> FEROELEKTRO d.o.o. za proizvodnju, trgovinu i zastupanja, OIB 37648922322, M.Divalta 322, 31000 Osijek</izvorni_sadrzaj>
    <derivirana_varijabla naziv="DomainObject.Predmet.ProtustrankaFormatedWithAdressOIB_1"> FEROELEKTRO d.o.o. za proizvodnju, trgovinu i zastupanja, OIB 37648922322, M.Divalta 322, 31000 Osijek</derivirana_varijabla>
  </DomainObject.Predmet.ProtustrankaFormatedWithAdressOIB>
  <DomainObject.Predmet.ProtustrankaWithAdress>
    <izvorni_sadrzaj>FEROELEKTRO d.o.o. za proizvodnju, trgovinu i zastupanja M.Divalta 322, 31000 Osijek</izvorni_sadrzaj>
    <derivirana_varijabla naziv="DomainObject.Predmet.ProtustrankaWithAdress_1">FEROELEKTRO d.o.o. za proizvodnju, trgovinu i zastupanja M.Divalta 322, 31000 Osijek</derivirana_varijabla>
  </DomainObject.Predmet.ProtustrankaWithAdress>
  <DomainObject.Predmet.ProtustrankaWithAdressOIB>
    <izvorni_sadrzaj>FEROELEKTRO d.o.o. za proizvodnju, trgovinu i zastupanja, OIB 37648922322, M.Divalta 322, 31000 Osijek</izvorni_sadrzaj>
    <derivirana_varijabla naziv="DomainObject.Predmet.ProtustrankaWithAdressOIB_1">FEROELEKTRO d.o.o. za proizvodnju, trgovinu i zastupanja, OIB 37648922322, M.Divalta 322, 31000 Osijek</derivirana_varijabla>
  </DomainObject.Predmet.ProtustrankaWithAdressOIB>
  <DomainObject.Predmet.ProtustrankaNazivFormated>
    <izvorni_sadrzaj>FEROELEKTRO d.o.o. za proizvodnju, trgovinu i zastupanja</izvorni_sadrzaj>
    <derivirana_varijabla naziv="DomainObject.Predmet.ProtustrankaNazivFormated_1">FEROELEKTRO d.o.o. za proizvodnju, trgovinu i zastupanja</derivirana_varijabla>
  </DomainObject.Predmet.ProtustrankaNazivFormated>
  <DomainObject.Predmet.ProtustrankaNazivFormatedOIB>
    <izvorni_sadrzaj>FEROELEKTRO d.o.o. za proizvodnju, trgovinu i zastupanja, OIB 37648922322</izvorni_sadrzaj>
    <derivirana_varijabla naziv="DomainObject.Predmet.ProtustrankaNazivFormatedOIB_1">FEROELEKTRO d.o.o. za proizvodnju, trgovinu i zastupanja, OIB 37648922322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FEROELEKTRO d.o.o. za proizvodnju, trgovinu i zastupanja</item>
    </izvorni_sadrzaj>
    <derivirana_varijabla naziv="DomainObject.Predmet.ProtuStrankaListFormated_1">
      <item>FEROELEKTRO d.o.o. za proizvodnju, trgovinu i zastupanja</item>
    </derivirana_varijabla>
  </DomainObject.Predmet.ProtuStrankaListFormated>
  <DomainObject.Predmet.ProtuStrankaListFormatedOIB>
    <izvorni_sadrzaj>
      <item>FEROELEKTRO d.o.o. za proizvodnju, trgovinu i zastupanja, OIB 37648922322</item>
    </izvorni_sadrzaj>
    <derivirana_varijabla naziv="DomainObject.Predmet.ProtuStrankaListFormatedOIB_1">
      <item>FEROELEKTRO d.o.o. za proizvodnju, trgovinu i zastupanja, OIB 37648922322</item>
    </derivirana_varijabla>
  </DomainObject.Predmet.ProtuStrankaListFormatedOIB>
  <DomainObject.Predmet.ProtuStrankaListFormatedWithAdress>
    <izvorni_sadrzaj>
      <item>FEROELEKTRO d.o.o. za proizvodnju, trgovinu i zastupanja, M.Divalta 322, 31000 Osijek</item>
    </izvorni_sadrzaj>
    <derivirana_varijabla naziv="DomainObject.Predmet.ProtuStrankaListFormatedWithAdress_1">
      <item>FEROELEKTRO d.o.o. za proizvodnju, trgovinu i zastupanja, M.Divalta 322, 31000 Osijek</item>
    </derivirana_varijabla>
  </DomainObject.Predmet.ProtuStrankaListFormatedWithAdress>
  <DomainObject.Predmet.ProtuStrankaListFormatedWithAdressOIB>
    <izvorni_sadrzaj>
      <item>FEROELEKTRO d.o.o. za proizvodnju, trgovinu i zastupanja, OIB 37648922322, M.Divalta 322, 31000 Osijek</item>
    </izvorni_sadrzaj>
    <derivirana_varijabla naziv="DomainObject.Predmet.ProtuStrankaListFormatedWithAdressOIB_1">
      <item>FEROELEKTRO d.o.o. za proizvodnju, trgovinu i zastupanja, OIB 37648922322, M.Divalta 322, 31000 Osijek</item>
    </derivirana_varijabla>
  </DomainObject.Predmet.ProtuStrankaListFormatedWithAdressOIB>
  <DomainObject.Predmet.ProtuStrankaListNazivFormated>
    <izvorni_sadrzaj>
      <item>FEROELEKTRO d.o.o. za proizvodnju, trgovinu i zastupanja</item>
    </izvorni_sadrzaj>
    <derivirana_varijabla naziv="DomainObject.Predmet.ProtuStrankaListNazivFormated_1">
      <item>FEROELEKTRO d.o.o. za proizvodnju, trgovinu i zastupanja</item>
    </derivirana_varijabla>
  </DomainObject.Predmet.ProtuStrankaListNazivFormated>
  <DomainObject.Predmet.ProtuStrankaListNazivFormatedOIB>
    <izvorni_sadrzaj>
      <item>FEROELEKTRO d.o.o. za proizvodnju, trgovinu i zastupanja, OIB 37648922322</item>
    </izvorni_sadrzaj>
    <derivirana_varijabla naziv="DomainObject.Predmet.ProtuStrankaListNazivFormatedOIB_1">
      <item>FEROELEKTRO d.o.o. za proizvodnju, trgovinu i zastupanja, OIB 37648922322</item>
    </derivirana_varijabla>
  </DomainObject.Predmet.ProtuStrankaListNazivFormatedOIB>
  <DomainObject.Predmet.OstaliListFormated>
    <izvorni_sadrzaj>
      <item>ŽDO GUO Osijek</item>
      <item>Zoran Subotić</item>
      <item>Tihomir Pandžić</item>
    </izvorni_sadrzaj>
    <derivirana_varijabla naziv="DomainObject.Predmet.OstaliListFormated_1">
      <item>ŽDO GUO Osijek</item>
      <item>Zoran Subotić</item>
      <item>Tihomir Pandžić</item>
    </derivirana_varijabla>
  </DomainObject.Predmet.OstaliListFormated>
  <DomainObject.Predmet.OstaliListFormatedOIB>
    <izvorni_sadrzaj>
      <item>ŽDO GUO Osijek</item>
      <item>Zoran Subotić, OIB 09071761803</item>
      <item>Tihomir Pandžić, OIB 17603059754</item>
    </izvorni_sadrzaj>
    <derivirana_varijabla naziv="DomainObject.Predmet.OstaliListFormatedOIB_1">
      <item>ŽDO GUO Osijek</item>
      <item>Zoran Subotić, OIB 09071761803</item>
      <item>Tihomir Pandžić, OIB 17603059754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Tihomir Pandžić, Planina jug 17, 31306 Batina</item>
    </izvorni_sadrzaj>
    <derivirana_varijabla naziv="DomainObject.Predmet.OstaliListFormatedWithAdress_1">
      <item>ŽDO GUO Osijek</item>
      <item>Zoran Subotić, Kralja Tomislava 51A, 31300 Beli Manastir</item>
      <item>Tihomir Pandžić, Planina jug 17, 31306 Batina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Tihomir Pandžić, OIB 17603059754, Planina jug 17, 31306 Batina</item>
    </izvorni_sadrzaj>
    <derivirana_varijabla naziv="DomainObject.Predmet.OstaliListFormatedWithAdressOIB_1">
      <item>ŽDO GUO Osijek</item>
      <item>Zoran Subotić, OIB 09071761803, Kralja Tomislava 51A, 31300 Beli Manastir</item>
      <item>Tihomir Pandžić, OIB 17603059754, Planina jug 17, 31306 Batina</item>
    </derivirana_varijabla>
  </DomainObject.Predmet.OstaliListFormatedWithAdressOIB>
  <DomainObject.Predmet.OstaliListNazivFormated>
    <izvorni_sadrzaj>
      <item>ŽDO GUO Osijek</item>
      <item>Zoran Subotić</item>
      <item>Tihomir Pandžić</item>
    </izvorni_sadrzaj>
    <derivirana_varijabla naziv="DomainObject.Predmet.OstaliListNazivFormated_1">
      <item>ŽDO GUO Osijek</item>
      <item>Zoran Subotić</item>
      <item>Tihomir Pandžić</item>
    </derivirana_varijabla>
  </DomainObject.Predmet.OstaliListNazivFormated>
  <DomainObject.Predmet.OstaliListNazivFormatedOIB>
    <izvorni_sadrzaj>
      <item>ŽDO GUO Osijek</item>
      <item>Zoran Subotić, OIB 09071761803</item>
      <item>Tihomir Pandžić, OIB 17603059754</item>
    </izvorni_sadrzaj>
    <derivirana_varijabla naziv="DomainObject.Predmet.OstaliListNazivFormatedOIB_1">
      <item>ŽDO GUO Osijek</item>
      <item>Zoran Subotić, OIB 09071761803</item>
      <item>Tihomir Pandžić, OIB 17603059754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FEROELEKTRO d.o.o. za proizvodnju, trgovinu i zastupanja</izvorni_sadrzaj>
    <derivirana_varijabla naziv="DomainObject.Predmet.ProtustrankaIDrugi_1">FEROELEKTRO d.o.o. za proizvodnju, trgovinu i zastupanja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FEROELEKTRO d.o.o. za proizvodnju, trgovinu i zastupanja, OIB 37648922322, M.Divalta 322, 31000 Osijek</izvorni_sadrzaj>
    <derivirana_varijabla naziv="DomainObject.Predmet.ProtustrankaIDrugiAdressOIB_1">FEROELEKTRO d.o.o. za proizvodnju, trgovinu i zastupanja, OIB 37648922322, M.Divalta 322,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FEROELEKTRO d.o.o. za proizvodnju, trgovinu i zastupanja</item>
      <item>ŽDO GUO Osijek</item>
      <item>Zoran Subotić</item>
      <item>Tihomir Pandžić</item>
    </izvorni_sadrzaj>
    <derivirana_varijabla naziv="DomainObject.Predmet.SudioniciListNaziv_1">
      <item>fina rc osijek</item>
      <item>FEROELEKTRO d.o.o. za proizvodnju, trgovinu i zastupanja</item>
      <item>ŽDO GUO Osijek</item>
      <item>Zoran Subotić</item>
      <item>Tihomir Pandžić</item>
    </derivirana_varijabla>
  </DomainObject.Predmet.SudioniciListNaziv>
  <DomainObject.Predmet.SudioniciListAdressOIB>
    <izvorni_sadrzaj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izvorni_sadrzaj>
    <derivirana_varijabla naziv="DomainObject.Predmet.SudioniciListAdressOIB_1"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37648922322</item>
      <item>, OIB null</item>
      <item>, OIB 09071761803</item>
      <item>, OIB 17603059754</item>
    </izvorni_sadrzaj>
    <derivirana_varijabla naziv="DomainObject.Predmet.SudioniciListNazivOIB_1">
      <item>, OIB 85821130368</item>
      <item>, OIB 37648922322</item>
      <item>, OIB null</item>
      <item>, OIB 09071761803</item>
      <item>, OIB 17603059754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753</properties:Words>
  <properties:Characters>4357</properties:Characters>
  <properties:Lines>107</properties:Lines>
  <properties:Paragraphs>36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2017-07-11T08:53:00Z</cp:lastPrinted>
  <dcterms:modified xmlns:xsi="http://www.w3.org/2001/XMLSchema-instance" xsi:type="dcterms:W3CDTF">2017-07-11T09:50:00Z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