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015774" w:rsidR="002100E9" w:rsidRPr="00E52340">
        <w:trPr>
          <w:trHeight w:val="2268"/>
        </w:trPr>
        <w:tc>
          <w:tcPr>
            <w:tcW w:type="dxa" w:w="3369"/>
            <w:vAlign w:val="center"/>
          </w:tcPr>
          <w:p w:rsidRDefault="002100E9" w:rsidP="00015774" w:rsidR="002100E9" w:rsidRPr="00E52340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E52340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100E9" w:rsidP="00015774" w:rsidR="002100E9" w:rsidRPr="00E52340">
            <w:pPr>
              <w:spacing w:before="100"/>
              <w:rPr>
                <w:lang w:val="hr-HR"/>
              </w:rPr>
            </w:pPr>
            <w:r w:rsidRPr="00E52340">
              <w:rPr>
                <w:lang w:val="hr-HR"/>
              </w:rPr>
              <w:t>REPUBLIKA HRVATSKA</w:t>
            </w:r>
          </w:p>
          <w:p w:rsidRDefault="002100E9" w:rsidP="00015774" w:rsidR="002100E9" w:rsidRPr="00E52340">
            <w:pPr>
              <w:rPr>
                <w:lang w:val="hr-HR"/>
              </w:rPr>
            </w:pPr>
            <w:r w:rsidRPr="00E52340">
              <w:rPr>
                <w:lang w:val="hr-HR"/>
              </w:rPr>
              <w:t>TRGOVAČKI SUD U SPLITU</w:t>
            </w:r>
          </w:p>
          <w:p w:rsidRDefault="002100E9" w:rsidP="00015774" w:rsidR="002100E9" w:rsidRPr="00E52340">
            <w:pPr>
              <w:rPr>
                <w:lang w:val="hr-HR"/>
              </w:rPr>
            </w:pPr>
            <w:r w:rsidRPr="00E52340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2100E9" w:rsidP="00015774" w:rsidR="002100E9" w:rsidRPr="00E52340">
            <w:pPr>
              <w:jc w:val="both"/>
              <w:rPr>
                <w:lang w:val="hr-HR"/>
              </w:rPr>
            </w:pPr>
          </w:p>
          <w:p w:rsidRDefault="002100E9" w:rsidP="00015774" w:rsidR="002100E9" w:rsidRPr="00E52340">
            <w:pPr>
              <w:jc w:val="both"/>
              <w:rPr>
                <w:lang w:val="hr-HR"/>
              </w:rPr>
            </w:pPr>
          </w:p>
          <w:p w:rsidRDefault="002100E9" w:rsidP="00015774" w:rsidR="002100E9" w:rsidRPr="00E52340">
            <w:pPr>
              <w:jc w:val="both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E52340" w:rsidR="002100E9" w:rsidRPr="00E52340">
            <w:pPr>
              <w:jc w:val="right"/>
              <w:rPr>
                <w:lang w:val="hr-HR"/>
              </w:rPr>
            </w:pPr>
            <w:r w:rsidRPr="00E52340">
              <w:rPr>
                <w:lang w:val="hr-HR"/>
              </w:rPr>
              <w:t>Poslovni broj: 11.St-</w:t>
            </w:r>
            <w:r w:rsidR="00E52340" w:rsidRPr="00E52340">
              <w:rPr>
                <w:lang w:val="hr-HR"/>
              </w:rPr>
              <w:t>406/2018</w:t>
            </w:r>
          </w:p>
        </w:tc>
      </w:tr>
    </w:tbl>
    <w:p w14:textId="3ddd7b5" w14:paraId="3ddd7b5" w:rsidRDefault="002100E9" w:rsidP="008D3B4E" w:rsidR="002100E9" w:rsidRPr="00E52340">
      <w:pPr>
        <w:spacing w:after="220" w:before="220"/>
        <w:jc w:val="center"/>
        <w15:collapsed w:val="false"/>
        <w:rPr>
          <w:spacing w:val="60"/>
          <w:lang w:eastAsia="hr-HR" w:val="hr-HR"/>
        </w:rPr>
      </w:pPr>
      <w:r w:rsidRPr="00E52340">
        <w:rPr>
          <w:spacing w:val="60"/>
          <w:lang w:eastAsia="hr-HR" w:val="hr-HR"/>
        </w:rPr>
        <w:t>REPUBLIKA HRVATSKA</w:t>
      </w:r>
    </w:p>
    <w:p w:rsidRDefault="002100E9" w:rsidP="008D3B4E" w:rsidR="002100E9" w:rsidRPr="00E52340">
      <w:pPr>
        <w:spacing w:after="220" w:before="220"/>
        <w:jc w:val="center"/>
        <w:rPr>
          <w:rFonts w:eastAsia="Calibri"/>
          <w:lang w:val="hr-HR"/>
        </w:rPr>
      </w:pPr>
      <w:r w:rsidRPr="00E52340">
        <w:rPr>
          <w:rFonts w:eastAsia="Calibri"/>
          <w:lang w:val="hr-HR"/>
        </w:rPr>
        <w:t>R J E Š E NJ E</w:t>
      </w:r>
    </w:p>
    <w:p w:rsidRDefault="002100E9" w:rsidP="008D3B4E" w:rsidR="0097135E" w:rsidRPr="00E52340">
      <w:pPr>
        <w:ind w:firstLine="708"/>
        <w:jc w:val="both"/>
        <w:rPr>
          <w:lang w:val="hr-HR"/>
        </w:rPr>
      </w:pPr>
      <w:r w:rsidRPr="00E52340">
        <w:rPr>
          <w:rFonts w:eastAsiaTheme="minorHAnsi"/>
          <w:lang w:val="hr-HR"/>
        </w:rPr>
        <w:t>Trgovački sud u Splitu, po sutkinji Ani Golub Gruić,</w:t>
      </w:r>
      <w:r w:rsidRPr="00E52340">
        <w:rPr>
          <w:lang w:val="hr-HR"/>
        </w:rPr>
        <w:t xml:space="preserve"> u stečajnom postupku nad dužnikom </w:t>
      </w:r>
      <w:r w:rsidR="007E06C5" w:rsidRPr="00E52340">
        <w:rPr>
          <w:lang w:val="hr-HR"/>
        </w:rPr>
        <w:t>CAUTES d.o.o., OIB: 98016004999, Split, Odeska 5</w:t>
      </w:r>
      <w:r w:rsidRPr="00E52340">
        <w:rPr>
          <w:lang w:val="hr-HR"/>
        </w:rPr>
        <w:t xml:space="preserve">, odlučujući o prijedlogu </w:t>
      </w:r>
      <w:r w:rsidR="007E06C5" w:rsidRPr="00E52340">
        <w:rPr>
          <w:lang w:val="hr-HR"/>
        </w:rPr>
        <w:t xml:space="preserve">ALPE-ADRIA POSLOVODSTVO d.o.o., </w:t>
      </w:r>
      <w:r w:rsidR="00E52340" w:rsidRPr="00E52340">
        <w:rPr>
          <w:lang w:val="hr-HR"/>
        </w:rPr>
        <w:t xml:space="preserve">OIB: 99488126785, </w:t>
      </w:r>
      <w:r w:rsidR="007E06C5" w:rsidRPr="00E52340">
        <w:rPr>
          <w:lang w:val="hr-HR"/>
        </w:rPr>
        <w:t>Zagreb</w:t>
      </w:r>
      <w:r w:rsidR="00E52340">
        <w:rPr>
          <w:lang w:val="hr-HR"/>
        </w:rPr>
        <w:t>, Slavonska avenija 6a</w:t>
      </w:r>
      <w:r w:rsidRPr="00E52340">
        <w:rPr>
          <w:lang w:val="hr-HR"/>
        </w:rPr>
        <w:t>, za određivanje</w:t>
      </w:r>
      <w:r w:rsidR="00633A61">
        <w:rPr>
          <w:lang w:val="hr-HR"/>
        </w:rPr>
        <w:t>m</w:t>
      </w:r>
      <w:r w:rsidRPr="00E52340">
        <w:rPr>
          <w:lang w:val="hr-HR"/>
        </w:rPr>
        <w:t xml:space="preserve"> nastavka stečajnog postupka radi naknadne diobe, </w:t>
      </w:r>
      <w:r w:rsidR="00633A61">
        <w:rPr>
          <w:lang w:val="hr-HR"/>
        </w:rPr>
        <w:t>11</w:t>
      </w:r>
      <w:r w:rsidR="00B8164D" w:rsidRPr="00E52340">
        <w:rPr>
          <w:lang w:val="hr-HR"/>
        </w:rPr>
        <w:t>. lipnja</w:t>
      </w:r>
      <w:r w:rsidRPr="00E52340">
        <w:rPr>
          <w:lang w:val="hr-HR"/>
        </w:rPr>
        <w:t xml:space="preserve"> 2018.</w:t>
      </w:r>
    </w:p>
    <w:p w:rsidRDefault="00B06CDC" w:rsidP="008D3B4E" w:rsidR="00634348" w:rsidRPr="00E52340">
      <w:pPr>
        <w:spacing w:after="200" w:before="200"/>
        <w:ind w:firstLine="709"/>
        <w:rPr>
          <w:lang w:val="hr-HR"/>
        </w:rPr>
      </w:pPr>
      <w:r w:rsidRPr="00E52340">
        <w:rPr>
          <w:lang w:val="hr-HR"/>
        </w:rPr>
        <w:t xml:space="preserve">                                                    </w:t>
      </w:r>
      <w:r w:rsidR="0097135E" w:rsidRPr="00E52340">
        <w:rPr>
          <w:lang w:val="hr-HR"/>
        </w:rPr>
        <w:t>r i j e š i o   j e</w:t>
      </w:r>
    </w:p>
    <w:p w:rsidRDefault="0097135E" w:rsidP="0097135E" w:rsidR="0097135E" w:rsidRPr="00E52340">
      <w:pPr>
        <w:pStyle w:val="Bezproreda"/>
        <w:spacing w:after="200"/>
        <w:ind w:firstLine="709"/>
        <w:jc w:val="both"/>
        <w:rPr>
          <w:lang w:val="hr-HR"/>
        </w:rPr>
      </w:pPr>
      <w:r w:rsidRPr="00E52340">
        <w:rPr>
          <w:lang w:val="hr-HR"/>
        </w:rPr>
        <w:t xml:space="preserve">I. Određuje se nastavak postupka radi naknadne diobe stečajne mase iza stečajnog dužnika </w:t>
      </w:r>
      <w:r w:rsidR="00B8164D" w:rsidRPr="00E52340">
        <w:rPr>
          <w:lang w:val="hr-HR"/>
        </w:rPr>
        <w:t>CAUTES d.o.o., OIB: 98016004999, Split, Odeska 5</w:t>
      </w:r>
      <w:r w:rsidRPr="00E52340">
        <w:rPr>
          <w:lang w:val="hr-HR"/>
        </w:rPr>
        <w:t>.</w:t>
      </w:r>
    </w:p>
    <w:p w:rsidRDefault="0097135E" w:rsidP="0097135E" w:rsidR="0097135E" w:rsidRPr="00E52340">
      <w:pPr>
        <w:pStyle w:val="Bezproreda"/>
        <w:spacing w:before="200"/>
        <w:ind w:firstLine="709"/>
        <w:jc w:val="both"/>
        <w:rPr>
          <w:lang w:val="hr-HR"/>
        </w:rPr>
      </w:pPr>
      <w:r w:rsidRPr="00E52340">
        <w:rPr>
          <w:lang w:val="hr-HR"/>
        </w:rPr>
        <w:t>II. Pozivaju se vjerovnici viših isplatnih redova stečajnog dužnika da u roku od 30 dana od dana objave ovog rješenja prijave svoje tražbine stečajnom upravitelju na propisanom obrascu u dva primjerka, a sukladno odredbi čl. 257. Stečajnog zakona („Narodne novine“ 71/15 i 104/17; dalje SZ) 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E52340">
        <w:rPr>
          <w:lang w:val="hr-HR"/>
        </w:rPr>
        <w:t>406-2018</w:t>
      </w:r>
      <w:r w:rsidRPr="00E52340">
        <w:rPr>
          <w:lang w:val="hr-HR"/>
        </w:rPr>
        <w:t>, opis plaćanja 11.St-</w:t>
      </w:r>
      <w:r w:rsidR="00E52340">
        <w:rPr>
          <w:lang w:val="hr-HR"/>
        </w:rPr>
        <w:t>406/2018</w:t>
      </w:r>
      <w:r w:rsidRPr="00E52340">
        <w:rPr>
          <w:lang w:val="hr-HR"/>
        </w:rPr>
        <w:t>.</w:t>
      </w:r>
    </w:p>
    <w:p w:rsidRDefault="0097135E" w:rsidP="0097135E" w:rsidR="0097135E" w:rsidRPr="00E52340">
      <w:pPr>
        <w:pStyle w:val="Bezproreda"/>
        <w:spacing w:before="200"/>
        <w:ind w:firstLine="709"/>
        <w:jc w:val="both"/>
        <w:rPr>
          <w:lang w:val="hr-HR"/>
        </w:rPr>
      </w:pPr>
      <w:r w:rsidRPr="00E52340">
        <w:rPr>
          <w:lang w:val="hr-HR"/>
        </w:rPr>
        <w:t>III. Pozivaju se izlučni vjerovnici da u roku od 30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E52340">
        <w:rPr>
          <w:lang w:val="hr-HR"/>
        </w:rPr>
        <w:t>406</w:t>
      </w:r>
      <w:r w:rsidRPr="00E52340">
        <w:rPr>
          <w:lang w:val="hr-HR"/>
        </w:rPr>
        <w:t>-2018, opis plaćanja 11.St-</w:t>
      </w:r>
      <w:r w:rsidR="00E52340" w:rsidRPr="00E52340">
        <w:rPr>
          <w:lang w:val="hr-HR"/>
        </w:rPr>
        <w:t>406/2018</w:t>
      </w:r>
      <w:r w:rsidRPr="00E52340">
        <w:rPr>
          <w:lang w:val="hr-HR"/>
        </w:rPr>
        <w:t>.</w:t>
      </w:r>
    </w:p>
    <w:p w:rsidRDefault="0097135E" w:rsidP="0097135E" w:rsidR="0097135E" w:rsidRPr="00E52340">
      <w:pPr>
        <w:spacing w:before="200"/>
        <w:ind w:firstLine="709"/>
        <w:jc w:val="both"/>
        <w:rPr>
          <w:lang w:val="hr-HR"/>
        </w:rPr>
      </w:pPr>
      <w:r w:rsidRPr="00E52340">
        <w:rPr>
          <w:lang w:val="hr-HR"/>
        </w:rPr>
        <w:t>IV. Pozivaju se razlučni vjerovnici da u roku od 30 dana od objave ovog rješenja obavijeste stečajnog upravitelja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E52340">
        <w:rPr>
          <w:lang w:val="hr-HR"/>
        </w:rPr>
        <w:t>406</w:t>
      </w:r>
      <w:r w:rsidRPr="00E52340">
        <w:rPr>
          <w:lang w:val="hr-HR"/>
        </w:rPr>
        <w:t>-2018, opis plaćanja 11.St-</w:t>
      </w:r>
      <w:r w:rsidR="00E52340">
        <w:rPr>
          <w:lang w:val="hr-HR"/>
        </w:rPr>
        <w:t>406/2018</w:t>
      </w:r>
      <w:r w:rsidRPr="00E52340">
        <w:rPr>
          <w:lang w:val="hr-HR"/>
        </w:rPr>
        <w:t>.</w:t>
      </w:r>
    </w:p>
    <w:p w:rsidRDefault="0097135E" w:rsidP="0097135E" w:rsidR="0097135E" w:rsidRPr="00E52340">
      <w:pPr>
        <w:spacing w:before="200"/>
        <w:ind w:firstLine="709"/>
        <w:jc w:val="both"/>
        <w:rPr>
          <w:lang w:val="hr-HR"/>
        </w:rPr>
      </w:pPr>
      <w:r w:rsidRPr="00E52340">
        <w:rPr>
          <w:lang w:val="hr-HR"/>
        </w:rPr>
        <w:t xml:space="preserve">  V. Pozivaju se dužnici stečajnog dužnika svoje obveze bez odgode ispunjavati upravitelju stečajne mase za stečajnog dužnika. </w:t>
      </w:r>
    </w:p>
    <w:p w:rsidRDefault="0097135E" w:rsidP="0097135E" w:rsidR="0097135E" w:rsidRPr="00E52340">
      <w:pPr>
        <w:pStyle w:val="Bezproreda"/>
        <w:spacing w:before="200"/>
        <w:ind w:firstLine="709"/>
        <w:jc w:val="both"/>
        <w:rPr>
          <w:lang w:val="hr-HR"/>
        </w:rPr>
      </w:pPr>
      <w:r w:rsidRPr="00E52340">
        <w:rPr>
          <w:lang w:val="hr-HR"/>
        </w:rPr>
        <w:lastRenderedPageBreak/>
        <w:t xml:space="preserve">VI. Ispitno ročište na kojem će se ispitivati prijavljene tražbine određuje </w:t>
      </w:r>
      <w:r w:rsidRPr="00633A61">
        <w:rPr>
          <w:lang w:val="hr-HR"/>
        </w:rPr>
        <w:t xml:space="preserve">se za </w:t>
      </w:r>
      <w:r w:rsidR="00633A61">
        <w:rPr>
          <w:lang w:val="hr-HR"/>
        </w:rPr>
        <w:t>2</w:t>
      </w:r>
      <w:r w:rsidR="00B0739A" w:rsidRPr="00633A61">
        <w:rPr>
          <w:lang w:val="hr-HR"/>
        </w:rPr>
        <w:t xml:space="preserve">0. </w:t>
      </w:r>
      <w:r w:rsidR="00633A61">
        <w:rPr>
          <w:lang w:val="hr-HR"/>
        </w:rPr>
        <w:t>rujna 2018. u 09</w:t>
      </w:r>
      <w:r w:rsidRPr="00633A61">
        <w:rPr>
          <w:lang w:val="hr-HR"/>
        </w:rPr>
        <w:t>:00 sati, u prostorijama Trgovačkog suda u Splitu, Sukoišanska 6, sudnica broj 111/I.</w:t>
      </w:r>
    </w:p>
    <w:p w:rsidRDefault="0097135E" w:rsidP="0097135E" w:rsidR="0097135E" w:rsidRPr="00E52340">
      <w:pPr>
        <w:pStyle w:val="Bezproreda"/>
        <w:spacing w:before="200"/>
        <w:ind w:firstLine="709"/>
        <w:jc w:val="both"/>
        <w:rPr>
          <w:lang w:val="hr-HR"/>
        </w:rPr>
      </w:pPr>
      <w:r w:rsidRPr="00E52340">
        <w:rPr>
          <w:lang w:val="hr-HR"/>
        </w:rPr>
        <w:t xml:space="preserve">VII. Izvještajno ročište na kojem će se na temelju izvješća stečajnog upravitelja odlučivati o daljnjem tijeku stečajnog postupka određuje se za </w:t>
      </w:r>
      <w:r w:rsidR="00633A61">
        <w:rPr>
          <w:lang w:val="hr-HR"/>
        </w:rPr>
        <w:t>2</w:t>
      </w:r>
      <w:r w:rsidR="00B0739A" w:rsidRPr="00633A61">
        <w:rPr>
          <w:lang w:val="hr-HR"/>
        </w:rPr>
        <w:t xml:space="preserve">0. </w:t>
      </w:r>
      <w:r w:rsidR="00633A61">
        <w:rPr>
          <w:lang w:val="hr-HR"/>
        </w:rPr>
        <w:t>rujna 2018. u 09</w:t>
      </w:r>
      <w:r w:rsidRPr="00633A61">
        <w:rPr>
          <w:lang w:val="hr-HR"/>
        </w:rPr>
        <w:t>:15 sati, u prosto</w:t>
      </w:r>
      <w:r w:rsidRPr="00E52340">
        <w:rPr>
          <w:lang w:val="hr-HR"/>
        </w:rPr>
        <w:t>rijama Trgovačkog suda u Splitu, Sukoišanska 6, sudnica broj 111/I.</w:t>
      </w:r>
    </w:p>
    <w:p w:rsidRDefault="0097135E" w:rsidP="0097135E" w:rsidR="0097135E">
      <w:pPr>
        <w:pStyle w:val="Bezproreda"/>
        <w:spacing w:before="200"/>
        <w:ind w:firstLine="709"/>
        <w:jc w:val="both"/>
        <w:rPr>
          <w:color w:themeColor="text1" w:val="000000"/>
          <w:lang w:val="hr-HR"/>
        </w:rPr>
      </w:pPr>
      <w:r w:rsidRPr="00E52340">
        <w:rPr>
          <w:lang w:val="hr-HR"/>
        </w:rPr>
        <w:t xml:space="preserve">VIII. Stečajna masa iza stečajnog dužnika </w:t>
      </w:r>
      <w:r w:rsidR="00B8164D" w:rsidRPr="00E52340">
        <w:rPr>
          <w:lang w:val="hr-HR"/>
        </w:rPr>
        <w:t>CAUTES d.o.o., OIB: 98016004999, Split, Odeska 5</w:t>
      </w:r>
      <w:r w:rsidRPr="00E52340">
        <w:rPr>
          <w:lang w:val="hr-HR"/>
        </w:rPr>
        <w:t xml:space="preserve">, upisat će se u registar Trgovačkog suda u Splitu i po službenoj dužnosti dobiti novi osobni identifikacijski broj. U sudski registar, </w:t>
      </w:r>
      <w:r w:rsidRPr="00E52340">
        <w:rPr>
          <w:color w:themeColor="text1" w:val="000000"/>
          <w:lang w:val="hr-HR"/>
        </w:rPr>
        <w:t xml:space="preserve">pored stečajne mase, </w:t>
      </w:r>
      <w:r w:rsidR="00B8164D" w:rsidRPr="00E52340">
        <w:rPr>
          <w:color w:themeColor="text1" w:val="000000"/>
          <w:lang w:val="hr-HR"/>
        </w:rPr>
        <w:t>određuje se i upis stečajne upraviteljice</w:t>
      </w:r>
      <w:r w:rsidRPr="00E52340">
        <w:rPr>
          <w:color w:themeColor="text1" w:val="000000"/>
          <w:lang w:val="hr-HR"/>
        </w:rPr>
        <w:t xml:space="preserve"> </w:t>
      </w:r>
      <w:r w:rsidR="00B8164D" w:rsidRPr="00E52340">
        <w:rPr>
          <w:lang w:val="hr-HR"/>
        </w:rPr>
        <w:t>Ade Rajković iz Splita, Matice hrvatske 10, OIB: 27195964864</w:t>
      </w:r>
      <w:r w:rsidRPr="00E52340">
        <w:rPr>
          <w:color w:themeColor="text1" w:val="000000"/>
          <w:lang w:val="hr-HR"/>
        </w:rPr>
        <w:t>.</w:t>
      </w:r>
    </w:p>
    <w:p w:rsidRDefault="00633A61" w:rsidP="00633A61" w:rsidR="00633A61">
      <w:pPr>
        <w:pStyle w:val="Bezproreda"/>
        <w:spacing w:before="200"/>
        <w:ind w:firstLine="709"/>
        <w:jc w:val="both"/>
        <w:rPr>
          <w:color w:themeColor="text1" w:val="000000"/>
          <w:lang w:val="hr-HR"/>
        </w:rPr>
      </w:pPr>
      <w:r>
        <w:rPr>
          <w:color w:themeColor="text1" w:val="000000"/>
          <w:lang w:val="hr-HR"/>
        </w:rPr>
        <w:t xml:space="preserve"> IX. </w:t>
      </w:r>
      <w:r w:rsidRPr="00633A61">
        <w:rPr>
          <w:color w:themeColor="text1" w:val="000000"/>
          <w:lang w:val="hr-HR"/>
        </w:rPr>
        <w:t>Određuje se zabilježba rješenja o nastavku postupka radi naknadne diobe stečajne mase stečajnog dužnika CAUTES d.o.o., OIB: 98016004999, Split, Odeska 5</w:t>
      </w:r>
      <w:r>
        <w:rPr>
          <w:color w:themeColor="text1" w:val="000000"/>
          <w:lang w:val="hr-HR"/>
        </w:rPr>
        <w:t>, na:</w:t>
      </w:r>
    </w:p>
    <w:p w:rsidRDefault="00633A61" w:rsidP="008D3B4E" w:rsidR="00633A61">
      <w:pPr>
        <w:pStyle w:val="Tijeloteksta"/>
        <w:spacing w:before="60"/>
        <w:ind w:firstLine="709"/>
        <w:rPr>
          <w:szCs w:val="24"/>
          <w:lang w:val="hr-HR"/>
        </w:rPr>
      </w:pPr>
      <w:r w:rsidRPr="00E52340">
        <w:rPr>
          <w:szCs w:val="24"/>
          <w:lang w:val="hr-HR"/>
        </w:rPr>
        <w:t xml:space="preserve">- </w:t>
      </w:r>
      <w:r>
        <w:rPr>
          <w:szCs w:val="24"/>
          <w:lang w:val="hr-HR"/>
        </w:rPr>
        <w:t>kat. čest</w:t>
      </w:r>
      <w:r w:rsidRPr="00E52340">
        <w:rPr>
          <w:szCs w:val="24"/>
          <w:lang w:val="hr-HR"/>
        </w:rPr>
        <w:t>. 1381/1, u naravi oranica površine 8309 m</w:t>
      </w:r>
      <w:r w:rsidRPr="00E52340">
        <w:rPr>
          <w:szCs w:val="24"/>
          <w:vertAlign w:val="superscript"/>
          <w:lang w:val="hr-HR"/>
        </w:rPr>
        <w:t>2</w:t>
      </w:r>
      <w:r w:rsidRPr="00E52340">
        <w:rPr>
          <w:szCs w:val="24"/>
          <w:lang w:val="hr-HR"/>
        </w:rPr>
        <w:t xml:space="preserve"> </w:t>
      </w:r>
    </w:p>
    <w:p w:rsidRDefault="00633A61" w:rsidP="008D3B4E" w:rsidR="00633A61">
      <w:pPr>
        <w:pStyle w:val="Tijeloteksta"/>
        <w:spacing w:before="60"/>
        <w:ind w:firstLine="709"/>
        <w:rPr>
          <w:szCs w:val="24"/>
          <w:lang w:val="hr-HR"/>
        </w:rPr>
      </w:pPr>
      <w:r>
        <w:rPr>
          <w:szCs w:val="24"/>
          <w:lang w:val="hr-HR"/>
        </w:rPr>
        <w:t>- kat. čest.</w:t>
      </w:r>
      <w:r w:rsidRPr="00E52340">
        <w:rPr>
          <w:szCs w:val="24"/>
          <w:lang w:val="hr-HR"/>
        </w:rPr>
        <w:t xml:space="preserve"> 1381/2, u naravi oranica površine 2458 m</w:t>
      </w:r>
      <w:r w:rsidRPr="00633A61">
        <w:rPr>
          <w:szCs w:val="24"/>
          <w:vertAlign w:val="superscript"/>
          <w:lang w:val="hr-HR"/>
        </w:rPr>
        <w:t>2</w:t>
      </w:r>
      <w:r w:rsidRPr="00E52340">
        <w:rPr>
          <w:szCs w:val="24"/>
          <w:lang w:val="hr-HR"/>
        </w:rPr>
        <w:t xml:space="preserve">, </w:t>
      </w:r>
    </w:p>
    <w:p w:rsidRDefault="00633A61" w:rsidP="008D3B4E" w:rsidR="00633A61" w:rsidRPr="00E52340">
      <w:pPr>
        <w:pStyle w:val="Tijeloteksta"/>
        <w:spacing w:before="60"/>
        <w:ind w:firstLine="709"/>
        <w:rPr>
          <w:szCs w:val="24"/>
          <w:lang w:val="hr-HR"/>
        </w:rPr>
      </w:pPr>
      <w:r>
        <w:rPr>
          <w:szCs w:val="24"/>
          <w:lang w:val="hr-HR"/>
        </w:rPr>
        <w:t>- kat. čest.</w:t>
      </w:r>
      <w:r w:rsidRPr="00E52340">
        <w:rPr>
          <w:szCs w:val="24"/>
          <w:lang w:val="hr-HR"/>
        </w:rPr>
        <w:t xml:space="preserve"> 1381/3 m</w:t>
      </w:r>
      <w:r w:rsidRPr="00E52340">
        <w:rPr>
          <w:szCs w:val="24"/>
          <w:vertAlign w:val="superscript"/>
          <w:lang w:val="hr-HR"/>
        </w:rPr>
        <w:t>2</w:t>
      </w:r>
      <w:r w:rsidRPr="00E52340">
        <w:rPr>
          <w:szCs w:val="24"/>
          <w:lang w:val="hr-HR"/>
        </w:rPr>
        <w:t xml:space="preserve"> u naravi gradilište površine 396 m</w:t>
      </w:r>
      <w:r w:rsidRPr="00E52340">
        <w:rPr>
          <w:szCs w:val="24"/>
          <w:vertAlign w:val="superscript"/>
          <w:lang w:val="hr-HR"/>
        </w:rPr>
        <w:t>2</w:t>
      </w:r>
    </w:p>
    <w:p w:rsidRDefault="00633A61" w:rsidP="008D3B4E" w:rsidR="00633A61">
      <w:pPr>
        <w:pStyle w:val="Tijeloteksta"/>
        <w:spacing w:before="60"/>
        <w:ind w:firstLine="709"/>
        <w:rPr>
          <w:szCs w:val="24"/>
          <w:lang w:val="hr-HR"/>
        </w:rPr>
      </w:pPr>
      <w:r w:rsidRPr="00E52340">
        <w:rPr>
          <w:szCs w:val="24"/>
          <w:lang w:val="hr-HR"/>
        </w:rPr>
        <w:t>-</w:t>
      </w:r>
      <w:r>
        <w:rPr>
          <w:szCs w:val="24"/>
          <w:lang w:val="hr-HR"/>
        </w:rPr>
        <w:t xml:space="preserve"> kat. čest.</w:t>
      </w:r>
      <w:r w:rsidRPr="00E52340">
        <w:rPr>
          <w:szCs w:val="24"/>
          <w:lang w:val="hr-HR"/>
        </w:rPr>
        <w:t xml:space="preserve"> 1382/2, u naravi oranica i dvor površine 815 m</w:t>
      </w:r>
      <w:r w:rsidRPr="00E52340">
        <w:rPr>
          <w:szCs w:val="24"/>
          <w:vertAlign w:val="superscript"/>
          <w:lang w:val="hr-HR"/>
        </w:rPr>
        <w:t>2</w:t>
      </w:r>
    </w:p>
    <w:p w:rsidRDefault="00633A61" w:rsidP="008D3B4E" w:rsidR="00633A61">
      <w:pPr>
        <w:pStyle w:val="Tijeloteksta"/>
        <w:spacing w:before="60"/>
        <w:ind w:firstLine="709"/>
        <w:rPr>
          <w:szCs w:val="24"/>
          <w:lang w:val="hr-HR"/>
        </w:rPr>
      </w:pPr>
      <w:r>
        <w:rPr>
          <w:szCs w:val="24"/>
          <w:lang w:val="hr-HR"/>
        </w:rPr>
        <w:t>- kat. čest. zgr.</w:t>
      </w:r>
      <w:r w:rsidRPr="00E52340">
        <w:rPr>
          <w:szCs w:val="24"/>
          <w:lang w:val="hr-HR"/>
        </w:rPr>
        <w:t xml:space="preserve"> 1451 u naravi kuća površine 91 m</w:t>
      </w:r>
      <w:r w:rsidRPr="00E52340">
        <w:rPr>
          <w:szCs w:val="24"/>
          <w:vertAlign w:val="superscript"/>
          <w:lang w:val="hr-HR"/>
        </w:rPr>
        <w:t>2</w:t>
      </w:r>
    </w:p>
    <w:p w:rsidRDefault="00633A61" w:rsidP="008D3B4E" w:rsidR="00633A61">
      <w:pPr>
        <w:pStyle w:val="Tijeloteksta"/>
        <w:spacing w:before="60"/>
        <w:ind w:firstLine="709"/>
        <w:rPr>
          <w:szCs w:val="24"/>
          <w:lang w:val="hr-HR"/>
        </w:rPr>
      </w:pPr>
      <w:r>
        <w:rPr>
          <w:szCs w:val="24"/>
          <w:lang w:val="hr-HR"/>
        </w:rPr>
        <w:t>-</w:t>
      </w:r>
      <w:r w:rsidRPr="00E52340">
        <w:rPr>
          <w:szCs w:val="24"/>
          <w:lang w:val="hr-HR"/>
        </w:rPr>
        <w:t xml:space="preserve"> </w:t>
      </w:r>
      <w:r>
        <w:rPr>
          <w:szCs w:val="24"/>
          <w:lang w:val="hr-HR"/>
        </w:rPr>
        <w:t>kat. čest. zgr.</w:t>
      </w:r>
      <w:r w:rsidRPr="00E52340">
        <w:rPr>
          <w:szCs w:val="24"/>
          <w:lang w:val="hr-HR"/>
        </w:rPr>
        <w:t xml:space="preserve"> 1452 u naravi šupa površine 44 m</w:t>
      </w:r>
      <w:r w:rsidRPr="00E52340">
        <w:rPr>
          <w:szCs w:val="24"/>
          <w:vertAlign w:val="superscript"/>
          <w:lang w:val="hr-HR"/>
        </w:rPr>
        <w:t>2</w:t>
      </w:r>
    </w:p>
    <w:p w:rsidRDefault="00633A61" w:rsidP="008D3B4E" w:rsidR="00633A61">
      <w:pPr>
        <w:pStyle w:val="Tijeloteksta"/>
        <w:spacing w:before="60"/>
        <w:ind w:firstLine="709"/>
        <w:rPr>
          <w:szCs w:val="24"/>
          <w:lang w:val="hr-HR"/>
        </w:rPr>
      </w:pPr>
      <w:r>
        <w:rPr>
          <w:szCs w:val="24"/>
          <w:lang w:val="hr-HR"/>
        </w:rPr>
        <w:t>-</w:t>
      </w:r>
      <w:r w:rsidRPr="00E52340">
        <w:rPr>
          <w:szCs w:val="24"/>
          <w:lang w:val="hr-HR"/>
        </w:rPr>
        <w:t xml:space="preserve"> </w:t>
      </w:r>
      <w:r>
        <w:rPr>
          <w:szCs w:val="24"/>
          <w:lang w:val="hr-HR"/>
        </w:rPr>
        <w:t>kat. čest. zgr.</w:t>
      </w:r>
      <w:r w:rsidRPr="00E52340">
        <w:rPr>
          <w:szCs w:val="24"/>
          <w:lang w:val="hr-HR"/>
        </w:rPr>
        <w:t xml:space="preserve"> 1624 u naravi zgrada površine 21 m</w:t>
      </w:r>
      <w:r w:rsidRPr="00E52340">
        <w:rPr>
          <w:szCs w:val="24"/>
          <w:vertAlign w:val="superscript"/>
          <w:lang w:val="hr-HR"/>
        </w:rPr>
        <w:t>2</w:t>
      </w:r>
    </w:p>
    <w:p w:rsidRDefault="00633A61" w:rsidP="008D3B4E" w:rsidR="0097135E" w:rsidRPr="00E52340">
      <w:pPr>
        <w:pStyle w:val="Tijeloteksta"/>
        <w:spacing w:before="60"/>
        <w:rPr>
          <w:sz w:val="22"/>
          <w:szCs w:val="22"/>
          <w:lang w:val="hr-HR"/>
        </w:rPr>
      </w:pPr>
      <w:r w:rsidRPr="00E52340">
        <w:rPr>
          <w:szCs w:val="24"/>
          <w:lang w:val="hr-HR"/>
        </w:rPr>
        <w:t>sv</w:t>
      </w:r>
      <w:r>
        <w:rPr>
          <w:szCs w:val="24"/>
          <w:lang w:val="hr-HR"/>
        </w:rPr>
        <w:t>e kat. čest. Z.U.</w:t>
      </w:r>
      <w:r w:rsidRPr="00E52340">
        <w:rPr>
          <w:szCs w:val="24"/>
          <w:lang w:val="hr-HR"/>
        </w:rPr>
        <w:t xml:space="preserve"> 891 </w:t>
      </w:r>
      <w:r w:rsidRPr="00633A61">
        <w:rPr>
          <w:szCs w:val="24"/>
          <w:lang w:val="hr-HR"/>
        </w:rPr>
        <w:t>K.O. Sinj, uknjiženog prava vlasništva Cautes d.o.o. Split za 144/576 dijela</w:t>
      </w:r>
      <w:r>
        <w:rPr>
          <w:color w:themeColor="text1" w:val="000000"/>
          <w:lang w:val="hr-HR"/>
        </w:rPr>
        <w:t>, što će Općinski sud u Splitu -</w:t>
      </w:r>
      <w:r w:rsidRPr="00633A61">
        <w:rPr>
          <w:color w:themeColor="text1" w:val="000000"/>
          <w:lang w:val="hr-HR"/>
        </w:rPr>
        <w:t xml:space="preserve"> Zemljišnoknjižni odjel </w:t>
      </w:r>
      <w:r>
        <w:rPr>
          <w:color w:themeColor="text1" w:val="000000"/>
          <w:lang w:val="hr-HR"/>
        </w:rPr>
        <w:t>Sinj</w:t>
      </w:r>
      <w:r w:rsidRPr="00633A61">
        <w:rPr>
          <w:color w:themeColor="text1" w:val="000000"/>
          <w:lang w:val="hr-HR"/>
        </w:rPr>
        <w:t xml:space="preserve"> provesti po službenoj dužnosti.</w:t>
      </w:r>
    </w:p>
    <w:p w:rsidRDefault="006C0489" w:rsidP="008D3B4E" w:rsidR="00E14AE2" w:rsidRPr="00E52340">
      <w:pPr>
        <w:spacing w:after="80" w:before="160"/>
        <w:jc w:val="center"/>
        <w:rPr>
          <w:lang w:val="hr-HR"/>
        </w:rPr>
      </w:pPr>
      <w:r w:rsidRPr="00E52340">
        <w:rPr>
          <w:lang w:val="hr-HR"/>
        </w:rPr>
        <w:t>Obrazloženje</w:t>
      </w:r>
    </w:p>
    <w:p w:rsidRDefault="00493DD8" w:rsidP="00493DD8" w:rsidR="00493DD8" w:rsidRPr="00E52340">
      <w:pPr>
        <w:pStyle w:val="Tijeloteksta"/>
        <w:ind w:firstLine="708"/>
        <w:rPr>
          <w:lang w:val="hr-HR"/>
        </w:rPr>
      </w:pPr>
      <w:r w:rsidRPr="00E52340">
        <w:rPr>
          <w:szCs w:val="24"/>
          <w:lang w:val="hr-HR"/>
        </w:rPr>
        <w:t xml:space="preserve">Nakon što je sukladno čl. 444. st. 1. u vezi sa čl. 429. </w:t>
      </w:r>
      <w:r w:rsidR="00E52340">
        <w:rPr>
          <w:szCs w:val="24"/>
          <w:lang w:val="hr-HR"/>
        </w:rPr>
        <w:t>SZ-a</w:t>
      </w:r>
      <w:r w:rsidRPr="00E52340">
        <w:rPr>
          <w:szCs w:val="24"/>
          <w:lang w:val="hr-HR"/>
        </w:rPr>
        <w:t xml:space="preserve"> kod ovoga suda </w:t>
      </w:r>
      <w:r w:rsidR="00E52340">
        <w:rPr>
          <w:szCs w:val="24"/>
          <w:lang w:val="hr-HR"/>
        </w:rPr>
        <w:t>30. listopada</w:t>
      </w:r>
      <w:r w:rsidRPr="00E52340">
        <w:rPr>
          <w:szCs w:val="24"/>
          <w:lang w:val="hr-HR"/>
        </w:rPr>
        <w:t xml:space="preserve"> 2015. zaprimljen zahtjev Financijske agencije za provedbu skraćenog stečajnog postupka nad dužnikom </w:t>
      </w:r>
      <w:r w:rsidR="00B8164D" w:rsidRPr="00E52340">
        <w:rPr>
          <w:lang w:val="hr-HR"/>
        </w:rPr>
        <w:t>Cautes</w:t>
      </w:r>
      <w:r w:rsidRPr="00E52340">
        <w:rPr>
          <w:lang w:val="hr-HR"/>
        </w:rPr>
        <w:t xml:space="preserve"> d.o.o. Split, </w:t>
      </w:r>
      <w:r w:rsidRPr="00E52340">
        <w:rPr>
          <w:szCs w:val="24"/>
          <w:lang w:val="hr-HR"/>
        </w:rPr>
        <w:t>ovaj sud je utvrdio da su ispunjene sve zakonske pretpostavke za provedbu skraćenog stečajnog postupka iz čl. 428.</w:t>
      </w:r>
      <w:r w:rsidR="00633A61">
        <w:rPr>
          <w:szCs w:val="24"/>
          <w:lang w:val="hr-HR"/>
        </w:rPr>
        <w:t xml:space="preserve"> </w:t>
      </w:r>
      <w:r w:rsidRPr="00E52340">
        <w:rPr>
          <w:szCs w:val="24"/>
          <w:lang w:val="hr-HR"/>
        </w:rPr>
        <w:t xml:space="preserve">SZ-a pa je </w:t>
      </w:r>
      <w:r w:rsidR="00B8164D" w:rsidRPr="00E52340">
        <w:rPr>
          <w:szCs w:val="24"/>
          <w:lang w:val="hr-HR"/>
        </w:rPr>
        <w:t>1. prosinca</w:t>
      </w:r>
      <w:r w:rsidRPr="00E52340">
        <w:rPr>
          <w:szCs w:val="24"/>
          <w:lang w:val="hr-HR"/>
        </w:rPr>
        <w:t xml:space="preserve"> 2016. godine objavljen oglas na mrežnoj stranici e-Oglasna ploča sudova sa svim podacima sukladno članku 430.</w:t>
      </w:r>
      <w:r w:rsidR="00C415CC" w:rsidRPr="00E52340">
        <w:rPr>
          <w:szCs w:val="24"/>
          <w:lang w:val="hr-HR"/>
        </w:rPr>
        <w:t xml:space="preserve"> Stečajnog zakona</w:t>
      </w:r>
      <w:r w:rsidRPr="00E52340">
        <w:rPr>
          <w:szCs w:val="24"/>
          <w:lang w:val="hr-HR"/>
        </w:rPr>
        <w:t>. Kako se na poziv ovoga suda u ostavljenom roku iz oglasa nije javio nitko od osoba ovlaštenih za zastupanje dužnika niti od vjerovnika, to su se stekli uvjeti za otvaranje i zatvaranje skraćenog stečajnog postupka sukladno članku 431.</w:t>
      </w:r>
      <w:r w:rsidR="00C415CC" w:rsidRPr="00E52340">
        <w:rPr>
          <w:szCs w:val="24"/>
          <w:lang w:val="hr-HR"/>
        </w:rPr>
        <w:t xml:space="preserve"> Stečajnog zakona</w:t>
      </w:r>
      <w:r w:rsidRPr="00E52340">
        <w:rPr>
          <w:szCs w:val="24"/>
          <w:lang w:val="hr-HR"/>
        </w:rPr>
        <w:t xml:space="preserve"> te je </w:t>
      </w:r>
      <w:r w:rsidRPr="00E52340">
        <w:rPr>
          <w:lang w:val="hr-HR"/>
        </w:rPr>
        <w:t xml:space="preserve">rješenjem ovoga suda poslovni broj </w:t>
      </w:r>
      <w:r w:rsidR="00B8164D" w:rsidRPr="00E52340">
        <w:rPr>
          <w:lang w:val="hr-HR"/>
        </w:rPr>
        <w:t>1</w:t>
      </w:r>
      <w:r w:rsidR="00E52340">
        <w:rPr>
          <w:lang w:val="hr-HR"/>
        </w:rPr>
        <w:t>1.</w:t>
      </w:r>
      <w:r w:rsidRPr="00E52340">
        <w:rPr>
          <w:lang w:val="hr-HR"/>
        </w:rPr>
        <w:t>St-</w:t>
      </w:r>
      <w:r w:rsidR="00B8164D" w:rsidRPr="00E52340">
        <w:rPr>
          <w:lang w:val="hr-HR"/>
        </w:rPr>
        <w:t>1713/2015</w:t>
      </w:r>
      <w:r w:rsidRPr="00E52340">
        <w:rPr>
          <w:lang w:val="hr-HR"/>
        </w:rPr>
        <w:t xml:space="preserve"> otvoren skraćeni stečajni postupak nad dužnikom </w:t>
      </w:r>
      <w:r w:rsidR="00B8164D" w:rsidRPr="00E52340">
        <w:rPr>
          <w:lang w:val="hr-HR"/>
        </w:rPr>
        <w:t>23. siječnja 2017</w:t>
      </w:r>
      <w:r w:rsidRPr="00E52340">
        <w:rPr>
          <w:lang w:val="hr-HR"/>
        </w:rPr>
        <w:t xml:space="preserve">. u </w:t>
      </w:r>
      <w:r w:rsidR="00B8164D" w:rsidRPr="00E52340">
        <w:rPr>
          <w:lang w:val="hr-HR"/>
        </w:rPr>
        <w:t>14</w:t>
      </w:r>
      <w:r w:rsidR="00633A61">
        <w:rPr>
          <w:lang w:val="hr-HR"/>
        </w:rPr>
        <w:t>:</w:t>
      </w:r>
      <w:r w:rsidRPr="00E52340">
        <w:rPr>
          <w:lang w:val="hr-HR"/>
        </w:rPr>
        <w:t>00 sati (točkom I. izreke), za stečajnog upravitelja imenovan</w:t>
      </w:r>
      <w:r w:rsidR="00B8164D" w:rsidRPr="00E52340">
        <w:rPr>
          <w:lang w:val="hr-HR"/>
        </w:rPr>
        <w:t>a</w:t>
      </w:r>
      <w:r w:rsidRPr="00E52340">
        <w:rPr>
          <w:lang w:val="hr-HR"/>
        </w:rPr>
        <w:t xml:space="preserve"> je </w:t>
      </w:r>
      <w:r w:rsidR="00B8164D" w:rsidRPr="00E52340">
        <w:rPr>
          <w:lang w:val="hr-HR"/>
        </w:rPr>
        <w:t>Ada Rajković iz Splita</w:t>
      </w:r>
      <w:r w:rsidRPr="00E52340">
        <w:rPr>
          <w:lang w:val="hr-HR"/>
        </w:rPr>
        <w:t xml:space="preserve"> (točkom II. izreke), zaključen je skraćeni stečajni postupak (točkom III. izreke) i određeno je da će nakon pravomoćnosti rješenja dužnik biti brisan iz sudskog registra (točkom IV. izreke). </w:t>
      </w:r>
    </w:p>
    <w:p w:rsidRDefault="00493DD8" w:rsidP="008D3B4E" w:rsidR="00493DD8" w:rsidRPr="00E52340">
      <w:pPr>
        <w:pStyle w:val="Tijeloteksta"/>
        <w:spacing w:before="160"/>
        <w:ind w:firstLine="709"/>
        <w:rPr>
          <w:lang w:val="hr-HR"/>
        </w:rPr>
      </w:pPr>
      <w:r w:rsidRPr="00E52340">
        <w:rPr>
          <w:lang w:val="hr-HR"/>
        </w:rPr>
        <w:t xml:space="preserve">Predmetno rješenje postalo je pravomoćno </w:t>
      </w:r>
      <w:r w:rsidR="00B8164D" w:rsidRPr="00E52340">
        <w:rPr>
          <w:lang w:val="hr-HR"/>
        </w:rPr>
        <w:t>9. veljače 2017.</w:t>
      </w:r>
      <w:r w:rsidRPr="00E52340">
        <w:rPr>
          <w:lang w:val="hr-HR"/>
        </w:rPr>
        <w:t xml:space="preserve"> </w:t>
      </w:r>
    </w:p>
    <w:p w:rsidRDefault="00493DD8" w:rsidP="008D3B4E" w:rsidR="00E52340">
      <w:pPr>
        <w:pStyle w:val="Tijeloteksta"/>
        <w:spacing w:before="160"/>
        <w:ind w:firstLine="709"/>
        <w:rPr>
          <w:szCs w:val="24"/>
          <w:lang w:val="hr-HR"/>
        </w:rPr>
      </w:pPr>
      <w:r w:rsidRPr="00E52340">
        <w:rPr>
          <w:szCs w:val="24"/>
          <w:lang w:val="hr-HR"/>
        </w:rPr>
        <w:t xml:space="preserve">Dana </w:t>
      </w:r>
      <w:r w:rsidR="00B8164D" w:rsidRPr="00E52340">
        <w:rPr>
          <w:szCs w:val="24"/>
          <w:lang w:val="hr-HR"/>
        </w:rPr>
        <w:t>2</w:t>
      </w:r>
      <w:r w:rsidR="00E52340">
        <w:rPr>
          <w:szCs w:val="24"/>
          <w:lang w:val="hr-HR"/>
        </w:rPr>
        <w:t>3</w:t>
      </w:r>
      <w:r w:rsidR="00B8164D" w:rsidRPr="00E52340">
        <w:rPr>
          <w:szCs w:val="24"/>
          <w:lang w:val="hr-HR"/>
        </w:rPr>
        <w:t>. svibnja 2018.</w:t>
      </w:r>
      <w:r w:rsidRPr="00E52340">
        <w:rPr>
          <w:szCs w:val="24"/>
          <w:lang w:val="hr-HR"/>
        </w:rPr>
        <w:t xml:space="preserve"> kod ovog suda zaprimljen je prijedlog </w:t>
      </w:r>
      <w:r w:rsidR="00B8164D" w:rsidRPr="00E52340">
        <w:rPr>
          <w:szCs w:val="24"/>
          <w:lang w:val="hr-HR"/>
        </w:rPr>
        <w:t>Alpe-Adria poslovodstvo d.o.</w:t>
      </w:r>
      <w:r w:rsidR="00633A61">
        <w:rPr>
          <w:szCs w:val="24"/>
          <w:lang w:val="hr-HR"/>
        </w:rPr>
        <w:t>o.</w:t>
      </w:r>
      <w:r w:rsidR="00E52340">
        <w:rPr>
          <w:szCs w:val="24"/>
          <w:lang w:val="hr-HR"/>
        </w:rPr>
        <w:t xml:space="preserve"> Zagreb, Slavonska avenija 6a</w:t>
      </w:r>
      <w:r w:rsidRPr="00E52340">
        <w:rPr>
          <w:szCs w:val="24"/>
          <w:lang w:val="hr-HR"/>
        </w:rPr>
        <w:t>, za određivanjem nastavka stečajnog postupka radi naknadne diobe</w:t>
      </w:r>
      <w:r w:rsidR="00840B72" w:rsidRPr="00E52340">
        <w:rPr>
          <w:szCs w:val="24"/>
          <w:lang w:val="hr-HR"/>
        </w:rPr>
        <w:t xml:space="preserve"> (list </w:t>
      </w:r>
      <w:r w:rsidR="00B8164D" w:rsidRPr="00E52340">
        <w:rPr>
          <w:szCs w:val="24"/>
          <w:lang w:val="hr-HR"/>
        </w:rPr>
        <w:t>20-27</w:t>
      </w:r>
      <w:r w:rsidR="00840B72" w:rsidRPr="00E52340">
        <w:rPr>
          <w:szCs w:val="24"/>
          <w:lang w:val="hr-HR"/>
        </w:rPr>
        <w:t xml:space="preserve"> spisa)</w:t>
      </w:r>
      <w:r w:rsidRPr="00E52340">
        <w:rPr>
          <w:szCs w:val="24"/>
          <w:lang w:val="hr-HR"/>
        </w:rPr>
        <w:t xml:space="preserve">. U prijedlogu se </w:t>
      </w:r>
      <w:r w:rsidR="00633A61">
        <w:rPr>
          <w:szCs w:val="24"/>
          <w:lang w:val="hr-HR"/>
        </w:rPr>
        <w:t xml:space="preserve">u bitnom </w:t>
      </w:r>
      <w:r w:rsidRPr="00E52340">
        <w:rPr>
          <w:szCs w:val="24"/>
          <w:lang w:val="hr-HR"/>
        </w:rPr>
        <w:t xml:space="preserve">navodi da </w:t>
      </w:r>
      <w:r w:rsidR="00A95BCE" w:rsidRPr="00E52340">
        <w:rPr>
          <w:szCs w:val="24"/>
          <w:lang w:val="hr-HR"/>
        </w:rPr>
        <w:t xml:space="preserve">je </w:t>
      </w:r>
      <w:r w:rsidRPr="00E52340">
        <w:rPr>
          <w:szCs w:val="24"/>
          <w:lang w:val="hr-HR"/>
        </w:rPr>
        <w:t xml:space="preserve">dužnik </w:t>
      </w:r>
      <w:r w:rsidR="00E52340">
        <w:rPr>
          <w:szCs w:val="24"/>
          <w:lang w:val="hr-HR"/>
        </w:rPr>
        <w:t>vlasnik nekretnina označenih kao:</w:t>
      </w:r>
    </w:p>
    <w:p w:rsidRDefault="00A95BCE" w:rsidP="008D3B4E" w:rsidR="00A95BCE" w:rsidRPr="00E52340">
      <w:pPr>
        <w:pStyle w:val="Tijeloteksta"/>
        <w:spacing w:before="60"/>
        <w:ind w:firstLine="709"/>
        <w:rPr>
          <w:szCs w:val="24"/>
          <w:lang w:val="hr-HR"/>
        </w:rPr>
      </w:pPr>
      <w:r w:rsidRPr="00E52340">
        <w:rPr>
          <w:szCs w:val="24"/>
          <w:lang w:val="hr-HR"/>
        </w:rPr>
        <w:t>- kč. br. 1381/1, u naravi oranica površine 8309 m</w:t>
      </w:r>
      <w:r w:rsidRPr="00E52340">
        <w:rPr>
          <w:szCs w:val="24"/>
          <w:vertAlign w:val="superscript"/>
          <w:lang w:val="hr-HR"/>
        </w:rPr>
        <w:t>2</w:t>
      </w:r>
      <w:r w:rsidRPr="00E52340">
        <w:rPr>
          <w:szCs w:val="24"/>
          <w:lang w:val="hr-HR"/>
        </w:rPr>
        <w:t>, kč. br. 1381/2, u naravi oranica površine 2458 m</w:t>
      </w:r>
      <w:r w:rsidRPr="00633A61">
        <w:rPr>
          <w:szCs w:val="24"/>
          <w:vertAlign w:val="superscript"/>
          <w:lang w:val="hr-HR"/>
        </w:rPr>
        <w:t>2</w:t>
      </w:r>
      <w:r w:rsidRPr="00E52340">
        <w:rPr>
          <w:szCs w:val="24"/>
          <w:lang w:val="hr-HR"/>
        </w:rPr>
        <w:t>, kč. br. 1381/3 m</w:t>
      </w:r>
      <w:r w:rsidRPr="00E52340">
        <w:rPr>
          <w:szCs w:val="24"/>
          <w:vertAlign w:val="superscript"/>
          <w:lang w:val="hr-HR"/>
        </w:rPr>
        <w:t>2</w:t>
      </w:r>
      <w:r w:rsidRPr="00E52340">
        <w:rPr>
          <w:szCs w:val="24"/>
          <w:lang w:val="hr-HR"/>
        </w:rPr>
        <w:t xml:space="preserve"> u naravi gradilište površine 396 m</w:t>
      </w:r>
      <w:r w:rsidRPr="00E52340">
        <w:rPr>
          <w:szCs w:val="24"/>
          <w:vertAlign w:val="superscript"/>
          <w:lang w:val="hr-HR"/>
        </w:rPr>
        <w:t>2</w:t>
      </w:r>
      <w:r w:rsidRPr="00E52340">
        <w:rPr>
          <w:szCs w:val="24"/>
          <w:lang w:val="hr-HR"/>
        </w:rPr>
        <w:t>, sveukupne površine 11163 m</w:t>
      </w:r>
      <w:r w:rsidRPr="00E52340">
        <w:rPr>
          <w:szCs w:val="24"/>
          <w:vertAlign w:val="superscript"/>
          <w:lang w:val="hr-HR"/>
        </w:rPr>
        <w:t>2</w:t>
      </w:r>
      <w:r w:rsidRPr="00E52340">
        <w:rPr>
          <w:szCs w:val="24"/>
          <w:lang w:val="hr-HR"/>
        </w:rPr>
        <w:t>, zk tijelo  I, odnosno 5. Suvlasnički dio: 144/576, upisano u zk. ul. 891 k.o. Sinj,</w:t>
      </w:r>
    </w:p>
    <w:p w:rsidRDefault="00A95BCE" w:rsidP="008D3B4E" w:rsidR="00A95BCE">
      <w:pPr>
        <w:pStyle w:val="Tijeloteksta"/>
        <w:spacing w:before="60"/>
        <w:ind w:firstLine="709"/>
        <w:rPr>
          <w:szCs w:val="24"/>
          <w:lang w:val="hr-HR"/>
        </w:rPr>
      </w:pPr>
      <w:r w:rsidRPr="00E52340">
        <w:rPr>
          <w:szCs w:val="24"/>
          <w:lang w:val="hr-HR"/>
        </w:rPr>
        <w:t>-</w:t>
      </w:r>
      <w:r w:rsidR="00633A61">
        <w:rPr>
          <w:szCs w:val="24"/>
          <w:lang w:val="hr-HR"/>
        </w:rPr>
        <w:t xml:space="preserve"> </w:t>
      </w:r>
      <w:r w:rsidRPr="00E52340">
        <w:rPr>
          <w:szCs w:val="24"/>
          <w:lang w:val="hr-HR"/>
        </w:rPr>
        <w:t>kč. br. 1382/2, u naravi oranica i dvor površine 815 m</w:t>
      </w:r>
      <w:r w:rsidRPr="00E52340">
        <w:rPr>
          <w:szCs w:val="24"/>
          <w:vertAlign w:val="superscript"/>
          <w:lang w:val="hr-HR"/>
        </w:rPr>
        <w:t>2</w:t>
      </w:r>
      <w:r w:rsidRPr="00E52340">
        <w:rPr>
          <w:szCs w:val="24"/>
          <w:lang w:val="hr-HR"/>
        </w:rPr>
        <w:t>, kč. br. 1451 ZGR u naravi kuća površine 91 m</w:t>
      </w:r>
      <w:r w:rsidRPr="00E52340">
        <w:rPr>
          <w:szCs w:val="24"/>
          <w:vertAlign w:val="superscript"/>
          <w:lang w:val="hr-HR"/>
        </w:rPr>
        <w:t>2</w:t>
      </w:r>
      <w:r w:rsidRPr="00E52340">
        <w:rPr>
          <w:szCs w:val="24"/>
          <w:lang w:val="hr-HR"/>
        </w:rPr>
        <w:t>, kč. br. 1452 ZGR u naravi šupa površine 44 m</w:t>
      </w:r>
      <w:r w:rsidRPr="00E52340">
        <w:rPr>
          <w:szCs w:val="24"/>
          <w:vertAlign w:val="superscript"/>
          <w:lang w:val="hr-HR"/>
        </w:rPr>
        <w:t>2</w:t>
      </w:r>
      <w:r w:rsidRPr="00E52340">
        <w:rPr>
          <w:szCs w:val="24"/>
          <w:lang w:val="hr-HR"/>
        </w:rPr>
        <w:t>, kč. br. 1624 ZGR u naravi zgrada površine 21 m</w:t>
      </w:r>
      <w:r w:rsidRPr="00E52340">
        <w:rPr>
          <w:szCs w:val="24"/>
          <w:vertAlign w:val="superscript"/>
          <w:lang w:val="hr-HR"/>
        </w:rPr>
        <w:t>2</w:t>
      </w:r>
      <w:r w:rsidRPr="00E52340">
        <w:rPr>
          <w:szCs w:val="24"/>
          <w:lang w:val="hr-HR"/>
        </w:rPr>
        <w:t>, sveukupne površine 971 m</w:t>
      </w:r>
      <w:r w:rsidRPr="00E52340">
        <w:rPr>
          <w:szCs w:val="24"/>
          <w:vertAlign w:val="superscript"/>
          <w:lang w:val="hr-HR"/>
        </w:rPr>
        <w:t>2</w:t>
      </w:r>
      <w:r w:rsidRPr="00E52340">
        <w:rPr>
          <w:szCs w:val="24"/>
          <w:lang w:val="hr-HR"/>
        </w:rPr>
        <w:t>, zk. tijelo II, odnosno 5. Suvlasnički dio: 144/576, upisano u 891 k.o. Sinj,</w:t>
      </w:r>
    </w:p>
    <w:p w:rsidRDefault="00633A61" w:rsidP="008D3B4E" w:rsidR="00AC2313" w:rsidRPr="00E52340">
      <w:pPr>
        <w:pStyle w:val="Tijeloteksta"/>
        <w:spacing w:before="60"/>
        <w:rPr>
          <w:szCs w:val="24"/>
          <w:lang w:val="hr-HR"/>
        </w:rPr>
      </w:pPr>
      <w:r>
        <w:rPr>
          <w:szCs w:val="24"/>
          <w:lang w:val="hr-HR"/>
        </w:rPr>
        <w:t>te da je na navedenim nekretninama upisano založno pravo u korist Alpe-Adria poslovodstvo d.o.o.</w:t>
      </w:r>
      <w:r w:rsidRPr="00633A61">
        <w:rPr>
          <w:szCs w:val="24"/>
          <w:lang w:val="hr-HR"/>
        </w:rPr>
        <w:t xml:space="preserve"> Zagreb</w:t>
      </w:r>
      <w:r>
        <w:rPr>
          <w:szCs w:val="24"/>
          <w:lang w:val="hr-HR"/>
        </w:rPr>
        <w:t>, slijedom čega predlaže da sud</w:t>
      </w:r>
      <w:r w:rsidR="00C415CC" w:rsidRPr="00E52340">
        <w:rPr>
          <w:szCs w:val="24"/>
          <w:lang w:val="hr-HR"/>
        </w:rPr>
        <w:t xml:space="preserve"> temeljem odredbi čl. 285., 289. st. 1. i 3.</w:t>
      </w:r>
      <w:r>
        <w:rPr>
          <w:szCs w:val="24"/>
          <w:lang w:val="hr-HR"/>
        </w:rPr>
        <w:t>,</w:t>
      </w:r>
      <w:r w:rsidR="00C415CC" w:rsidRPr="00E52340">
        <w:rPr>
          <w:szCs w:val="24"/>
          <w:lang w:val="hr-HR"/>
        </w:rPr>
        <w:t xml:space="preserve"> a u vezi sa čl. 437. st. 4. Stečajnog zakona provede stečajni postupak </w:t>
      </w:r>
    </w:p>
    <w:p w:rsidRDefault="00493DD8" w:rsidP="008D3B4E" w:rsidR="00493DD8" w:rsidRPr="00E52340">
      <w:pPr>
        <w:pStyle w:val="Tijeloteksta"/>
        <w:spacing w:before="160"/>
        <w:ind w:firstLine="709"/>
        <w:rPr>
          <w:szCs w:val="24"/>
          <w:lang w:val="hr-HR"/>
        </w:rPr>
      </w:pPr>
      <w:r w:rsidRPr="00E52340">
        <w:rPr>
          <w:szCs w:val="24"/>
          <w:lang w:val="hr-HR"/>
        </w:rPr>
        <w:t>Odredbom čl. 289. st.</w:t>
      </w:r>
      <w:r w:rsidR="00E52340">
        <w:rPr>
          <w:szCs w:val="24"/>
          <w:lang w:val="hr-HR"/>
        </w:rPr>
        <w:t xml:space="preserve"> </w:t>
      </w:r>
      <w:r w:rsidRPr="00E52340">
        <w:rPr>
          <w:szCs w:val="24"/>
          <w:lang w:val="hr-HR"/>
        </w:rPr>
        <w:t xml:space="preserve">1. </w:t>
      </w:r>
      <w:r w:rsidR="00E52340">
        <w:rPr>
          <w:szCs w:val="24"/>
          <w:lang w:val="hr-HR"/>
        </w:rPr>
        <w:t xml:space="preserve">SZ-a </w:t>
      </w:r>
      <w:r w:rsidRPr="00E52340">
        <w:rPr>
          <w:szCs w:val="24"/>
          <w:lang w:val="hr-HR"/>
        </w:rPr>
        <w:t>propisano je da će sud na prijedlog stečajnog upravitelja, kojega od stečajnih vjerovnika ili po službenoj dužnosti odrediti nastavljanje postupka radi naknadne diobe ako se nakon završnoga ročišta:</w:t>
      </w:r>
    </w:p>
    <w:p w:rsidRDefault="00493DD8" w:rsidP="008D3B4E" w:rsidR="00493DD8" w:rsidRPr="00E52340">
      <w:pPr>
        <w:pStyle w:val="Tijeloteksta"/>
        <w:spacing w:before="60"/>
        <w:ind w:firstLine="709"/>
        <w:rPr>
          <w:szCs w:val="24"/>
          <w:lang w:val="hr-HR"/>
        </w:rPr>
      </w:pPr>
      <w:r w:rsidRPr="00E52340">
        <w:rPr>
          <w:szCs w:val="24"/>
          <w:lang w:val="hr-HR"/>
        </w:rPr>
        <w:t>1. ostvare pretpostavke da se zadržani iznosi podijele stečajnim vjerovnicima</w:t>
      </w:r>
    </w:p>
    <w:p w:rsidRDefault="00493DD8" w:rsidP="008D3B4E" w:rsidR="00493DD8" w:rsidRPr="00E52340">
      <w:pPr>
        <w:pStyle w:val="Tijeloteksta"/>
        <w:spacing w:before="60"/>
        <w:ind w:firstLine="709"/>
        <w:rPr>
          <w:szCs w:val="24"/>
          <w:lang w:val="hr-HR"/>
        </w:rPr>
      </w:pPr>
      <w:r w:rsidRPr="00E52340">
        <w:rPr>
          <w:szCs w:val="24"/>
          <w:lang w:val="hr-HR"/>
        </w:rPr>
        <w:t>2. iznosi koji su isplaćeni iz stečajne mase vrate u masu</w:t>
      </w:r>
    </w:p>
    <w:p w:rsidRDefault="00493DD8" w:rsidP="008D3B4E" w:rsidR="00493DD8" w:rsidRPr="00E52340">
      <w:pPr>
        <w:pStyle w:val="Tijeloteksta"/>
        <w:spacing w:before="60"/>
        <w:ind w:firstLine="709"/>
        <w:rPr>
          <w:szCs w:val="24"/>
          <w:lang w:val="hr-HR"/>
        </w:rPr>
      </w:pPr>
      <w:r w:rsidRPr="00E52340">
        <w:rPr>
          <w:szCs w:val="24"/>
          <w:lang w:val="hr-HR"/>
        </w:rPr>
        <w:t>3. pronađe imovina koja ulazi u stečajnu masu.</w:t>
      </w:r>
    </w:p>
    <w:p w:rsidRDefault="00493DD8" w:rsidP="008D3B4E" w:rsidR="00493DD8" w:rsidRPr="00E52340">
      <w:pPr>
        <w:pStyle w:val="Tijeloteksta"/>
        <w:spacing w:before="160"/>
        <w:ind w:firstLine="709"/>
        <w:rPr>
          <w:szCs w:val="24"/>
          <w:lang w:val="hr-HR"/>
        </w:rPr>
      </w:pPr>
      <w:r w:rsidRPr="00633A61">
        <w:rPr>
          <w:szCs w:val="24"/>
          <w:lang w:val="hr-HR"/>
        </w:rPr>
        <w:t xml:space="preserve">Stavkom 2. istoga članka propisano je da će nastavljanje postupka radi naknadne diobe sud odrediti bez obzira na </w:t>
      </w:r>
      <w:r w:rsidR="00633A61">
        <w:rPr>
          <w:szCs w:val="24"/>
          <w:lang w:val="hr-HR"/>
        </w:rPr>
        <w:t>to je li postupak bio zaključen</w:t>
      </w:r>
      <w:r w:rsidRPr="00633A61">
        <w:rPr>
          <w:szCs w:val="24"/>
          <w:lang w:val="hr-HR"/>
        </w:rPr>
        <w:t>.</w:t>
      </w:r>
    </w:p>
    <w:p w:rsidRDefault="00E52340" w:rsidP="008D3B4E" w:rsidR="00E52340" w:rsidRPr="00E52340">
      <w:pPr>
        <w:spacing w:before="160"/>
        <w:ind w:firstLine="709"/>
        <w:jc w:val="both"/>
        <w:rPr>
          <w:rFonts w:eastAsiaTheme="minorHAnsi"/>
          <w:lang w:val="hr-HR"/>
        </w:rPr>
      </w:pPr>
      <w:r w:rsidRPr="00E52340">
        <w:rPr>
          <w:rFonts w:eastAsiaTheme="minorHAnsi"/>
          <w:lang w:val="hr-HR"/>
        </w:rPr>
        <w:t xml:space="preserve">Kako u konkretnom slučaju iz isprava koje je sudu dostavio </w:t>
      </w:r>
      <w:r>
        <w:rPr>
          <w:rFonts w:eastAsiaTheme="minorHAnsi"/>
          <w:lang w:val="hr-HR"/>
        </w:rPr>
        <w:t>vjerovnik</w:t>
      </w:r>
      <w:r w:rsidRPr="00E52340">
        <w:rPr>
          <w:rFonts w:eastAsiaTheme="minorHAnsi"/>
          <w:lang w:val="hr-HR"/>
        </w:rPr>
        <w:t xml:space="preserve"> </w:t>
      </w:r>
      <w:r>
        <w:rPr>
          <w:rFonts w:eastAsiaTheme="minorHAnsi"/>
          <w:lang w:val="hr-HR"/>
        </w:rPr>
        <w:t>Alpe-Adria poslovodstvo d.o.o. Zagreb</w:t>
      </w:r>
      <w:r w:rsidRPr="00E52340">
        <w:rPr>
          <w:rFonts w:eastAsiaTheme="minorHAnsi"/>
          <w:lang w:val="hr-HR"/>
        </w:rPr>
        <w:t xml:space="preserve"> proizlazi da dužnik raspolaže imovinom koja ulazi u stečajnu masu i iz koje se mogu podmiriti minimalno troškovi stečajnog postupka, to je temeljem odredbe čl. 289. st. 1. i 2. SZ-a odlučeno kao u izreci ovog rješenja pod točkom I.</w:t>
      </w:r>
    </w:p>
    <w:p w:rsidRDefault="00E52340" w:rsidP="008D3B4E" w:rsidR="00E52340" w:rsidRPr="00E52340">
      <w:pPr>
        <w:spacing w:before="160"/>
        <w:ind w:firstLine="709"/>
        <w:jc w:val="both"/>
        <w:rPr>
          <w:rFonts w:eastAsiaTheme="minorHAnsi"/>
          <w:lang w:val="hr-HR"/>
        </w:rPr>
      </w:pPr>
      <w:r w:rsidRPr="00E52340">
        <w:rPr>
          <w:rFonts w:eastAsiaTheme="minorHAnsi"/>
          <w:lang w:val="hr-HR"/>
        </w:rPr>
        <w:t>Temeljem odredbe čl. 129. SZ-a odlučeno je kao u izreci ovog rješenja pod točkama I. – VII. i IX., a temeljem odredbe čl. 289. st. 5. SZ-a odlučeno je kao u izreci ovog rješenja pod točkom VIII.</w:t>
      </w:r>
      <w:r w:rsidRPr="00E52340">
        <w:rPr>
          <w:rFonts w:cstheme="minorBidi" w:eastAsiaTheme="minorHAnsi" w:hAnsiTheme="minorHAnsi" w:asciiTheme="minorHAnsi"/>
          <w:sz w:val="22"/>
          <w:szCs w:val="22"/>
          <w:lang w:val="hr-HR"/>
        </w:rPr>
        <w:t xml:space="preserve"> </w:t>
      </w:r>
    </w:p>
    <w:p w:rsidRDefault="00840B72" w:rsidP="008D3B4E" w:rsidR="00840B72" w:rsidRPr="00E52340">
      <w:pPr>
        <w:spacing w:before="100"/>
        <w:jc w:val="center"/>
        <w:rPr>
          <w:lang w:val="hr-HR"/>
        </w:rPr>
      </w:pPr>
      <w:r w:rsidRPr="00E52340">
        <w:rPr>
          <w:lang w:val="hr-HR"/>
        </w:rPr>
        <w:t xml:space="preserve">U </w:t>
      </w:r>
      <w:r w:rsidR="00406CBF" w:rsidRPr="00E52340">
        <w:rPr>
          <w:lang w:val="hr-HR"/>
        </w:rPr>
        <w:t>Splitu</w:t>
      </w:r>
      <w:r w:rsidRPr="00E52340">
        <w:rPr>
          <w:lang w:val="hr-HR"/>
        </w:rPr>
        <w:t xml:space="preserve"> </w:t>
      </w:r>
      <w:r w:rsidR="00E52340">
        <w:rPr>
          <w:lang w:val="hr-HR"/>
        </w:rPr>
        <w:t>11</w:t>
      </w:r>
      <w:r w:rsidR="00AC2313" w:rsidRPr="00E52340">
        <w:rPr>
          <w:lang w:val="hr-HR"/>
        </w:rPr>
        <w:t xml:space="preserve">. lipnja </w:t>
      </w:r>
      <w:r w:rsidRPr="00E52340">
        <w:rPr>
          <w:lang w:val="hr-HR"/>
        </w:rPr>
        <w:t>2018.</w:t>
      </w:r>
    </w:p>
    <w:p w:rsidRDefault="00840B72" w:rsidP="008D3B4E" w:rsidR="00840B72" w:rsidRPr="00E52340">
      <w:pPr>
        <w:spacing w:before="160"/>
        <w:ind w:left="6480"/>
        <w:jc w:val="center"/>
        <w:rPr>
          <w:lang w:val="hr-HR"/>
        </w:rPr>
      </w:pPr>
      <w:r w:rsidRPr="00E52340">
        <w:rPr>
          <w:lang w:val="hr-HR"/>
        </w:rPr>
        <w:t>Sutkinja</w:t>
      </w:r>
    </w:p>
    <w:p w:rsidRDefault="00840B72" w:rsidP="008D3B4E" w:rsidR="00840B72" w:rsidRPr="00E52340">
      <w:pPr>
        <w:ind w:left="6480"/>
        <w:jc w:val="center"/>
        <w:rPr>
          <w:lang w:val="hr-HR"/>
        </w:rPr>
      </w:pPr>
      <w:r w:rsidRPr="00E52340">
        <w:rPr>
          <w:lang w:val="hr-HR"/>
        </w:rPr>
        <w:t>Ana Golub Gruić</w:t>
      </w:r>
    </w:p>
    <w:p w:rsidRDefault="00E52340" w:rsidP="008D3B4E" w:rsidR="00840B72" w:rsidRPr="00E52340">
      <w:pPr>
        <w:spacing w:before="160"/>
        <w:jc w:val="both"/>
        <w:rPr>
          <w:lang w:val="hr-HR"/>
        </w:rPr>
      </w:pPr>
      <w:r>
        <w:rPr>
          <w:lang w:val="hr-HR"/>
        </w:rPr>
        <w:t>Uputa o pravnom lijeku</w:t>
      </w:r>
      <w:r w:rsidR="00840B72" w:rsidRPr="00E52340">
        <w:rPr>
          <w:lang w:val="hr-HR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E52340" w:rsidP="008D3B4E" w:rsidR="00840B72" w:rsidRPr="00E52340">
      <w:pPr>
        <w:numPr>
          <w:ilvl w:val="12"/>
          <w:numId w:val="0"/>
        </w:num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840B72" w:rsidRPr="00E52340">
        <w:rPr>
          <w:lang w:val="hr-HR"/>
        </w:rPr>
        <w:t>:</w:t>
      </w:r>
    </w:p>
    <w:p w:rsidRDefault="00AC2313" w:rsidP="00840B72" w:rsidR="00840B72" w:rsidRPr="00E52340">
      <w:pPr>
        <w:pStyle w:val="Bezproreda"/>
        <w:jc w:val="both"/>
        <w:rPr>
          <w:lang w:val="hr-HR"/>
        </w:rPr>
      </w:pPr>
      <w:r w:rsidRPr="00E52340">
        <w:rPr>
          <w:lang w:val="hr-HR"/>
        </w:rPr>
        <w:t>-  stečajnoj</w:t>
      </w:r>
      <w:r w:rsidR="00840B72" w:rsidRPr="00E52340">
        <w:rPr>
          <w:lang w:val="hr-HR"/>
        </w:rPr>
        <w:t xml:space="preserve"> uprav</w:t>
      </w:r>
      <w:r w:rsidRPr="00E52340">
        <w:rPr>
          <w:lang w:val="hr-HR"/>
        </w:rPr>
        <w:t>iteljici Adi Rajković</w:t>
      </w:r>
    </w:p>
    <w:p w:rsidRDefault="00840B72" w:rsidP="00923683" w:rsidR="00E14AE2" w:rsidRPr="00E52340">
      <w:pPr>
        <w:pStyle w:val="Bezproreda"/>
        <w:jc w:val="both"/>
        <w:rPr>
          <w:lang w:val="hr-HR"/>
        </w:rPr>
      </w:pPr>
      <w:r w:rsidRPr="00E52340">
        <w:rPr>
          <w:lang w:val="hr-HR"/>
        </w:rPr>
        <w:t xml:space="preserve">- </w:t>
      </w:r>
      <w:r w:rsidR="00E52340">
        <w:rPr>
          <w:lang w:val="hr-HR"/>
        </w:rPr>
        <w:t xml:space="preserve"> </w:t>
      </w:r>
      <w:r w:rsidRPr="00E52340">
        <w:rPr>
          <w:lang w:val="hr-HR"/>
        </w:rPr>
        <w:t xml:space="preserve">predlagatelju </w:t>
      </w:r>
      <w:r w:rsidR="00E52340">
        <w:rPr>
          <w:lang w:val="hr-HR"/>
        </w:rPr>
        <w:t>Alpe-Adria Poslovodstvo d.o.o. Zagreb</w:t>
      </w:r>
    </w:p>
    <w:p w:rsidRDefault="00923683" w:rsidP="00923683" w:rsidR="00923683" w:rsidRPr="00E52340">
      <w:pPr>
        <w:jc w:val="both"/>
        <w:rPr>
          <w:lang w:val="hr-HR"/>
        </w:rPr>
      </w:pPr>
      <w:r w:rsidRPr="00E52340">
        <w:rPr>
          <w:lang w:val="hr-HR"/>
        </w:rPr>
        <w:t>-  Županijsko državno odvjetništvo Split</w:t>
      </w:r>
    </w:p>
    <w:p w:rsidRDefault="00923683" w:rsidP="00923683" w:rsidR="00923683" w:rsidRPr="00E52340">
      <w:pPr>
        <w:jc w:val="both"/>
        <w:rPr>
          <w:lang w:val="hr-HR"/>
        </w:rPr>
      </w:pPr>
      <w:r w:rsidRPr="00E52340">
        <w:rPr>
          <w:lang w:val="hr-HR"/>
        </w:rPr>
        <w:t>-  Porezna uprava Split</w:t>
      </w:r>
    </w:p>
    <w:p w:rsidRDefault="00923683" w:rsidP="00923683" w:rsidR="00923683">
      <w:pPr>
        <w:jc w:val="both"/>
        <w:rPr>
          <w:lang w:val="hr-HR"/>
        </w:rPr>
      </w:pPr>
      <w:r w:rsidRPr="00E52340">
        <w:rPr>
          <w:lang w:val="hr-HR"/>
        </w:rPr>
        <w:t>-  FINA Split</w:t>
      </w:r>
    </w:p>
    <w:p w:rsidRDefault="004A1E1D" w:rsidP="00923683" w:rsidR="004A1E1D" w:rsidRPr="00E52340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8D3B4E">
        <w:rPr>
          <w:lang w:val="hr-HR"/>
        </w:rPr>
        <w:t xml:space="preserve"> </w:t>
      </w:r>
      <w:r>
        <w:rPr>
          <w:lang w:val="hr-HR"/>
        </w:rPr>
        <w:t>Općinski sud u Splitu – ZK odjel Sinj</w:t>
      </w:r>
    </w:p>
    <w:p w:rsidRDefault="00923683" w:rsidP="00923683" w:rsidR="00923683" w:rsidRPr="00E52340">
      <w:pPr>
        <w:jc w:val="both"/>
        <w:rPr>
          <w:lang w:val="hr-HR"/>
        </w:rPr>
      </w:pPr>
      <w:r w:rsidRPr="00E52340">
        <w:rPr>
          <w:lang w:val="hr-HR"/>
        </w:rPr>
        <w:t>-  mrežna stranica e-Oglasna ploča sudova</w:t>
      </w:r>
    </w:p>
    <w:p w:rsidRDefault="00923683" w:rsidP="00923683" w:rsidR="00923683" w:rsidRPr="00E52340">
      <w:pPr>
        <w:jc w:val="both"/>
        <w:rPr>
          <w:lang w:val="hr-HR"/>
        </w:rPr>
      </w:pPr>
      <w:r w:rsidRPr="00E52340">
        <w:rPr>
          <w:lang w:val="hr-HR"/>
        </w:rPr>
        <w:t xml:space="preserve">-  sudski registar </w:t>
      </w:r>
    </w:p>
    <w:p w:rsidRDefault="00923683" w:rsidP="00923683" w:rsidR="00923683" w:rsidRPr="00E52340">
      <w:pPr>
        <w:jc w:val="both"/>
        <w:rPr>
          <w:lang w:val="hr-HR"/>
        </w:rPr>
      </w:pPr>
      <w:r w:rsidRPr="00E52340">
        <w:rPr>
          <w:lang w:val="hr-HR"/>
        </w:rPr>
        <w:t xml:space="preserve">-  sudska </w:t>
      </w:r>
      <w:r w:rsidR="008D3B4E">
        <w:rPr>
          <w:lang w:val="hr-HR"/>
        </w:rPr>
        <w:t xml:space="preserve">i ovršna </w:t>
      </w:r>
      <w:r w:rsidRPr="00E52340">
        <w:rPr>
          <w:lang w:val="hr-HR"/>
        </w:rPr>
        <w:t>pisarnica</w:t>
      </w:r>
    </w:p>
    <w:p w:rsidRDefault="00923683" w:rsidP="00403F01" w:rsidR="00E14AE2" w:rsidRPr="00E52340">
      <w:pPr>
        <w:jc w:val="both"/>
        <w:rPr>
          <w:lang w:val="hr-HR"/>
        </w:rPr>
      </w:pPr>
      <w:r w:rsidRPr="00E52340">
        <w:rPr>
          <w:lang w:val="hr-HR"/>
        </w:rPr>
        <w:t>-   u spis</w:t>
      </w:r>
    </w:p>
    <w:sectPr w:rsidSect="00645CE4" w:rsidR="00E14AE2" w:rsidRPr="00E52340">
      <w:headerReference w:type="default" r:id="rId11"/>
      <w:pgSz w:h="16838" w:w="11906"/>
      <w:pgMar w:gutter="0" w:footer="708" w:header="708" w:left="1417" w:bottom="1560" w:right="1417" w:top="85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40" w:rsidP="00E52340" w:rsidR="003734BE">
    <w:pPr>
      <w:pStyle w:val="Zaglavlje"/>
      <w:jc w:val="right"/>
    </w:pPr>
    <w:r>
      <w:tab/>
    </w:r>
    <w:r w:rsidR="001B0733">
      <w:fldChar w:fldCharType="begin"/>
    </w:r>
    <w:r w:rsidR="003734BE">
      <w:instrText>PAGE   \* MERGEFORMAT</w:instrText>
    </w:r>
    <w:r w:rsidR="001B0733">
      <w:fldChar w:fldCharType="separate"/>
    </w:r>
    <w:r w:rsidR="008A1E65" w:rsidRPr="008A1E65">
      <w:rPr>
        <w:noProof/>
        <w:lang w:val="hr-HR"/>
      </w:rPr>
      <w:t>3</w:t>
    </w:r>
    <w:r w:rsidR="001B0733">
      <w:fldChar w:fldCharType="end"/>
    </w:r>
    <w:r>
      <w:tab/>
      <w:t xml:space="preserve">Poslovni broj: </w:t>
    </w:r>
    <w:r w:rsidR="00E6013F">
      <w:t>1</w:t>
    </w:r>
    <w:r>
      <w:t>1</w:t>
    </w:r>
    <w:r w:rsidR="00E6013F">
      <w:t>.St-</w:t>
    </w:r>
    <w:r>
      <w:t>406/2018</w:t>
    </w:r>
  </w:p>
  <w:p w:rsidRDefault="00473132" w:rsidR="00473132">
    <w:pPr>
      <w:pStyle w:val="Zaglavlje"/>
      <w:jc w:val="center"/>
    </w:pPr>
  </w:p>
  <w:p w:rsidRDefault="003734BE" w:rsidR="003734BE" w:rsidRPr="00645CE4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E12A6"/>
    <w:multiLevelType w:val="hybridMultilevel"/>
    <w:tmpl w:val="5BF2BB38"/>
    <w:lvl w:tplc="C116ED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BF1631"/>
    <w:multiLevelType w:val="hybridMultilevel"/>
    <w:tmpl w:val="AF3CFE2E"/>
    <w:lvl w:tplc="700E63D0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FE7"/>
    <w:rsid w:val="00024C17"/>
    <w:rsid w:val="0002675F"/>
    <w:rsid w:val="00037D05"/>
    <w:rsid w:val="00053A3C"/>
    <w:rsid w:val="0006247C"/>
    <w:rsid w:val="00062AEB"/>
    <w:rsid w:val="00063C3A"/>
    <w:rsid w:val="000641D0"/>
    <w:rsid w:val="000666DB"/>
    <w:rsid w:val="000722A1"/>
    <w:rsid w:val="000753A7"/>
    <w:rsid w:val="00094B4F"/>
    <w:rsid w:val="0009593E"/>
    <w:rsid w:val="0009759A"/>
    <w:rsid w:val="000D5827"/>
    <w:rsid w:val="000E45E8"/>
    <w:rsid w:val="00110325"/>
    <w:rsid w:val="00110B00"/>
    <w:rsid w:val="00133015"/>
    <w:rsid w:val="00143873"/>
    <w:rsid w:val="00160774"/>
    <w:rsid w:val="001629FC"/>
    <w:rsid w:val="001761EE"/>
    <w:rsid w:val="00191C4C"/>
    <w:rsid w:val="00193F49"/>
    <w:rsid w:val="001B0733"/>
    <w:rsid w:val="001B4153"/>
    <w:rsid w:val="001B667D"/>
    <w:rsid w:val="001C1C66"/>
    <w:rsid w:val="001D2116"/>
    <w:rsid w:val="001E0DA6"/>
    <w:rsid w:val="001E4E14"/>
    <w:rsid w:val="001F5654"/>
    <w:rsid w:val="00200E29"/>
    <w:rsid w:val="002100E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94F4E"/>
    <w:rsid w:val="003B2826"/>
    <w:rsid w:val="003B562C"/>
    <w:rsid w:val="003C125C"/>
    <w:rsid w:val="003D1ECF"/>
    <w:rsid w:val="00400AB0"/>
    <w:rsid w:val="00403D26"/>
    <w:rsid w:val="00403F01"/>
    <w:rsid w:val="00406CBF"/>
    <w:rsid w:val="004119FF"/>
    <w:rsid w:val="004171BE"/>
    <w:rsid w:val="00426839"/>
    <w:rsid w:val="004561FD"/>
    <w:rsid w:val="004673EA"/>
    <w:rsid w:val="00473132"/>
    <w:rsid w:val="00475716"/>
    <w:rsid w:val="004777B1"/>
    <w:rsid w:val="0049066C"/>
    <w:rsid w:val="00493DD8"/>
    <w:rsid w:val="004A1E1D"/>
    <w:rsid w:val="004A6CA0"/>
    <w:rsid w:val="004B69DF"/>
    <w:rsid w:val="004C7558"/>
    <w:rsid w:val="004D23AF"/>
    <w:rsid w:val="004E1F4C"/>
    <w:rsid w:val="004F0253"/>
    <w:rsid w:val="00520266"/>
    <w:rsid w:val="00520582"/>
    <w:rsid w:val="00522065"/>
    <w:rsid w:val="005623D6"/>
    <w:rsid w:val="00576316"/>
    <w:rsid w:val="005A2069"/>
    <w:rsid w:val="005B189E"/>
    <w:rsid w:val="005F6A7C"/>
    <w:rsid w:val="006107BB"/>
    <w:rsid w:val="00622055"/>
    <w:rsid w:val="00625161"/>
    <w:rsid w:val="00632E0D"/>
    <w:rsid w:val="00633A61"/>
    <w:rsid w:val="00634348"/>
    <w:rsid w:val="00641FD6"/>
    <w:rsid w:val="00642955"/>
    <w:rsid w:val="00645CE4"/>
    <w:rsid w:val="00657E39"/>
    <w:rsid w:val="0066267A"/>
    <w:rsid w:val="00664952"/>
    <w:rsid w:val="0066735D"/>
    <w:rsid w:val="0067670C"/>
    <w:rsid w:val="006767AE"/>
    <w:rsid w:val="00680D3E"/>
    <w:rsid w:val="006A1394"/>
    <w:rsid w:val="006A1E12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7E06C5"/>
    <w:rsid w:val="007F440C"/>
    <w:rsid w:val="008035D9"/>
    <w:rsid w:val="008043E8"/>
    <w:rsid w:val="0081515C"/>
    <w:rsid w:val="008211CD"/>
    <w:rsid w:val="00822E39"/>
    <w:rsid w:val="00832F97"/>
    <w:rsid w:val="00840B72"/>
    <w:rsid w:val="00861B7B"/>
    <w:rsid w:val="00870E42"/>
    <w:rsid w:val="00876209"/>
    <w:rsid w:val="00883901"/>
    <w:rsid w:val="00884641"/>
    <w:rsid w:val="00891195"/>
    <w:rsid w:val="008967A5"/>
    <w:rsid w:val="008A1E65"/>
    <w:rsid w:val="008A51EE"/>
    <w:rsid w:val="008B1413"/>
    <w:rsid w:val="008B6D44"/>
    <w:rsid w:val="008D3A45"/>
    <w:rsid w:val="008D3B4E"/>
    <w:rsid w:val="008F6A6B"/>
    <w:rsid w:val="008F708F"/>
    <w:rsid w:val="00923683"/>
    <w:rsid w:val="009374AD"/>
    <w:rsid w:val="00967195"/>
    <w:rsid w:val="0097135E"/>
    <w:rsid w:val="00984E8A"/>
    <w:rsid w:val="009966BF"/>
    <w:rsid w:val="009A1D8E"/>
    <w:rsid w:val="009B2E50"/>
    <w:rsid w:val="009C090F"/>
    <w:rsid w:val="009C1459"/>
    <w:rsid w:val="009C7767"/>
    <w:rsid w:val="009D46D2"/>
    <w:rsid w:val="009D5C95"/>
    <w:rsid w:val="009D6605"/>
    <w:rsid w:val="009D7CAA"/>
    <w:rsid w:val="009E1426"/>
    <w:rsid w:val="00A31ADC"/>
    <w:rsid w:val="00A52634"/>
    <w:rsid w:val="00A76392"/>
    <w:rsid w:val="00A83CF1"/>
    <w:rsid w:val="00A95BCE"/>
    <w:rsid w:val="00A97762"/>
    <w:rsid w:val="00AA13B5"/>
    <w:rsid w:val="00AA1815"/>
    <w:rsid w:val="00AB2F4E"/>
    <w:rsid w:val="00AB572F"/>
    <w:rsid w:val="00AC2313"/>
    <w:rsid w:val="00AC4892"/>
    <w:rsid w:val="00AC5349"/>
    <w:rsid w:val="00AF3646"/>
    <w:rsid w:val="00B06CDC"/>
    <w:rsid w:val="00B0739A"/>
    <w:rsid w:val="00B347F0"/>
    <w:rsid w:val="00B6615F"/>
    <w:rsid w:val="00B8164D"/>
    <w:rsid w:val="00B87C06"/>
    <w:rsid w:val="00BB1B37"/>
    <w:rsid w:val="00BB413C"/>
    <w:rsid w:val="00BB4705"/>
    <w:rsid w:val="00BB4965"/>
    <w:rsid w:val="00BF6161"/>
    <w:rsid w:val="00C03DA1"/>
    <w:rsid w:val="00C30FC8"/>
    <w:rsid w:val="00C311AF"/>
    <w:rsid w:val="00C34183"/>
    <w:rsid w:val="00C415CC"/>
    <w:rsid w:val="00C435B4"/>
    <w:rsid w:val="00C5093E"/>
    <w:rsid w:val="00C850C1"/>
    <w:rsid w:val="00C8591A"/>
    <w:rsid w:val="00C91421"/>
    <w:rsid w:val="00CC1B3F"/>
    <w:rsid w:val="00CE1BBC"/>
    <w:rsid w:val="00CE5AB6"/>
    <w:rsid w:val="00D130A8"/>
    <w:rsid w:val="00D131F7"/>
    <w:rsid w:val="00D20B7D"/>
    <w:rsid w:val="00D21CB4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45DC7"/>
    <w:rsid w:val="00E52340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001BD"/>
    <w:rsid w:val="00F5507B"/>
    <w:rsid w:val="00F85A66"/>
    <w:rsid w:val="00FB50C5"/>
    <w:rsid w:val="00FC0F9F"/>
    <w:rsid w:val="00FC4706"/>
    <w:rsid w:val="00FD3619"/>
    <w:rsid w:val="00FE3BF6"/>
    <w:rsid w:val="00FF1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F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4F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2100E9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0B72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4F4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2100E9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0B72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St-406/2018</izvorni_sadrzaj>
    <derivirana_varijabla naziv="DomainObject.Predmet.OznakaBroj_1">St-406/2018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CAUTES d.o.o. za usluge</izvorni_sadrzaj>
    <derivirana_varijabla naziv="DomainObject.Predmet.ProtustrankaFormated_1">  Stečajna masa iza CAUTES d.o.o. za usluge</derivirana_varijabla>
  </DomainObject.Predmet.ProtustrankaFormated>
  <DomainObject.Predmet.ProtustrankaFormatedOIB>
    <izvorni_sadrzaj>  Stečajna masa iza CAUTES d.o.o. za usluge, OIB 10000000000</izvorni_sadrzaj>
    <derivirana_varijabla naziv="DomainObject.Predmet.ProtustrankaFormatedOIB_1">  Stečajna masa iza CAUTES d.o.o. za usluge, OIB 10000000000</derivirana_varijabla>
  </DomainObject.Predmet.ProtustrankaFormatedOIB>
  <DomainObject.Predmet.ProtustrankaFormatedWithAdress>
    <izvorni_sadrzaj> Stečajna masa iza CAUTES d.o.o. za usluge, Odeska 5, 21000 Split</izvorni_sadrzaj>
    <derivirana_varijabla naziv="DomainObject.Predmet.ProtustrankaFormatedWithAdress_1"> Stečajna masa iza CAUTES d.o.o. za usluge, Odeska 5, 21000 Split</derivirana_varijabla>
  </DomainObject.Predmet.ProtustrankaFormatedWithAdress>
  <DomainObject.Predmet.ProtustrankaFormatedWithAdressOIB>
    <izvorni_sadrzaj> Stečajna masa iza CAUTES d.o.o. za usluge, OIB 10000000000, Odeska 5, 21000 Split</izvorni_sadrzaj>
    <derivirana_varijabla naziv="DomainObject.Predmet.ProtustrankaFormatedWithAdressOIB_1"> Stečajna masa iza CAUTES d.o.o. za usluge, OIB 10000000000, Odeska 5, 21000 Split</derivirana_varijabla>
  </DomainObject.Predmet.ProtustrankaFormatedWithAdressOIB>
  <DomainObject.Predmet.ProtustrankaWithAdress>
    <izvorni_sadrzaj>Stečajna masa iza CAUTES d.o.o. za usluge Odeska 5, 21000 Split</izvorni_sadrzaj>
    <derivirana_varijabla naziv="DomainObject.Predmet.ProtustrankaWithAdress_1">Stečajna masa iza CAUTES d.o.o. za usluge Odeska 5, 21000 Split</derivirana_varijabla>
  </DomainObject.Predmet.ProtustrankaWithAdress>
  <DomainObject.Predmet.ProtustrankaWithAdressOIB>
    <izvorni_sadrzaj>Stečajna masa iza CAUTES d.o.o. za usluge, OIB 10000000000, Odeska 5, 21000 Split</izvorni_sadrzaj>
    <derivirana_varijabla naziv="DomainObject.Predmet.ProtustrankaWithAdressOIB_1">Stečajna masa iza CAUTES d.o.o. za usluge, OIB 10000000000, Odeska 5, 21000 Split</derivirana_varijabla>
  </DomainObject.Predmet.ProtustrankaWithAdressOIB>
  <DomainObject.Predmet.ProtustrankaNazivFormated>
    <izvorni_sadrzaj>Stečajna masa iza CAUTES d.o.o. za usluge</izvorni_sadrzaj>
    <derivirana_varijabla naziv="DomainObject.Predmet.ProtustrankaNazivFormated_1">Stečajna masa iza CAUTES d.o.o. za usluge</derivirana_varijabla>
  </DomainObject.Predmet.ProtustrankaNazivFormated>
  <DomainObject.Predmet.ProtustrankaNazivFormatedOIB>
    <izvorni_sadrzaj>Stečajna masa iza CAUTES d.o.o. za usluge, OIB 10000000000</izvorni_sadrzaj>
    <derivirana_varijabla naziv="DomainObject.Predmet.ProtustrankaNazivFormatedOIB_1">Stečajna masa iza CAUTES d.o.o. za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10000 Zagreb</izvorni_sadrzaj>
    <derivirana_varijabla naziv="DomainObject.Predmet.StrankaFormatedWithAdress_1"> Alpe-Adria poslovodstvo društvo s ograničenom odgovornošću za promet nekretnina, Slavonska avenija 6 a, 10000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</izvorni_sadrzaj>
    <derivirana_varijabla naziv="DomainObject.Predmet.StrankaFormatedWithAdressOIB_1">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Alpe-Adria poslovodstvo društvo s ograničenom odgovornošću za promet nekretnina Slavonska avenija 6 a,10000 Zagreb</izvorni_sadrzaj>
    <derivirana_varijabla naziv="DomainObject.Predmet.StrankaWithAdress_1">Alpe-Adria poslovodstvo društvo s ograničenom odgovornošću za promet nekretnina Slavonska avenija 6 a,10000 Zagreb</derivirana_varijabla>
  </DomainObject.Predmet.StrankaWithAdress>
  <DomainObject.Predmet.StrankaWithAdressOIB>
    <izvorni_sadrzaj>Alpe-Adria poslovodstvo društvo s ograničenom odgovornošću za promet nekretnina, OIB 99488126785, Slavonska avenija 6 a,10000 Zagreb</izvorni_sadrzaj>
    <derivirana_varijabla naziv="DomainObject.Predmet.StrankaWithAdressOIB_1">Alpe-Adria poslovodstvo društvo s ograničenom odgovornošću za promet nekretnina, OIB 99488126785, Slavonska avenija 6 a,10000 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</izvorni_sadrzaj>
    <derivirana_varijabla naziv="DomainObject.Predmet.StrankaListFormatedWithAdress_1"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Stečajna masa iza CAUTES d.o.o. za usluge</item>
    </izvorni_sadrzaj>
    <derivirana_varijabla naziv="DomainObject.Predmet.ProtuStrankaListFormated_1">
      <item>Stečajna masa iza CAUTES d.o.o. za usluge</item>
    </derivirana_varijabla>
  </DomainObject.Predmet.ProtuStrankaListFormated>
  <DomainObject.Predmet.ProtuStrankaListFormatedOIB>
    <izvorni_sadrzaj>
      <item>Stečajna masa iza CAUTES d.o.o. za usluge, OIB 10000000000</item>
    </izvorni_sadrzaj>
    <derivirana_varijabla naziv="DomainObject.Predmet.ProtuStrankaListFormatedOIB_1">
      <item>Stečajna masa iza CAUTES d.o.o. za usluge, OIB 10000000000</item>
    </derivirana_varijabla>
  </DomainObject.Predmet.ProtuStrankaListFormatedOIB>
  <DomainObject.Predmet.ProtuStrankaListFormatedWithAdress>
    <izvorni_sadrzaj>
      <item>Stečajna masa iza CAUTES d.o.o. za usluge, Odeska 5, 21000 Split</item>
    </izvorni_sadrzaj>
    <derivirana_varijabla naziv="DomainObject.Predmet.ProtuStrankaListFormatedWithAdress_1">
      <item>Stečajna masa iza CAUTES d.o.o. za usluge, Odeska 5, 21000 Split</item>
    </derivirana_varijabla>
  </DomainObject.Predmet.ProtuStrankaListFormatedWithAdress>
  <DomainObject.Predmet.ProtuStrankaListFormatedWithAdressOIB>
    <izvorni_sadrzaj>
      <item>Stečajna masa iza CAUTES d.o.o. za usluge, OIB 10000000000, Odeska 5, 21000 Split</item>
    </izvorni_sadrzaj>
    <derivirana_varijabla naziv="DomainObject.Predmet.ProtuStrankaListFormatedWithAdressOIB_1">
      <item>Stečajna masa iza CAUTES d.o.o. za usluge, OIB 10000000000, Odeska 5, 21000 Split</item>
    </derivirana_varijabla>
  </DomainObject.Predmet.ProtuStrankaListFormatedWithAdressOIB>
  <DomainObject.Predmet.ProtuStrankaListNazivFormated>
    <izvorni_sadrzaj>
      <item>Stečajna masa iza CAUTES d.o.o. za usluge</item>
    </izvorni_sadrzaj>
    <derivirana_varijabla naziv="DomainObject.Predmet.ProtuStrankaListNazivFormated_1">
      <item>Stečajna masa iza CAUTES d.o.o. za usluge</item>
    </derivirana_varijabla>
  </DomainObject.Predmet.ProtuStrankaListNazivFormated>
  <DomainObject.Predmet.ProtuStrankaListNazivFormatedOIB>
    <izvorni_sadrzaj>
      <item>Stečajna masa iza CAUTES d.o.o. za usluge, OIB 10000000000</item>
    </izvorni_sadrzaj>
    <derivirana_varijabla naziv="DomainObject.Predmet.ProtuStrankaListNazivFormatedOIB_1">
      <item>Stečajna masa iza CAUTES d.o.o. za usluge,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Stečajna masa iza CAUTES d.o.o. za usluge</izvorni_sadrzaj>
    <derivirana_varijabla naziv="DomainObject.Predmet.ProtustrankaIDrugi_1">Stečajna masa iza CAUTES d.o.o. za usluge</derivirana_varijabla>
  </DomainObject.Predmet.ProtustrankaIDrugi>
  <DomainObject.Predmet.StrankaIDrugiAdressOIB>
    <izvorni_sadrzaj>Alpe-Adria poslovodstvo društvo s ograničenom odgovornošću za promet nekretnina, OIB 99488126785, Slavonska avenija 6 a, 10000 Zagreb</izvorni_sadrzaj>
    <derivirana_varijabla naziv="DomainObject.Predmet.StrankaIDrugiAdressOIB_1">Alpe-Adria poslovodstvo društvo s ograničenom odgovornošću za promet nekretnina, OIB 99488126785, Slavonska avenija 6 a, 10000 Zagreb</derivirana_varijabla>
  </DomainObject.Predmet.StrankaIDrugiAdressOIB>
  <DomainObject.Predmet.ProtustrankaIDrugiAdressOIB>
    <izvorni_sadrzaj>Stečajna masa iza CAUTES d.o.o. za usluge, OIB 10000000000, Odeska 5, 21000 Split</izvorni_sadrzaj>
    <derivirana_varijabla naziv="DomainObject.Predmet.ProtustrankaIDrugiAdressOIB_1">Stečajna masa iza CAUTES d.o.o. za usluge, OIB 10000000000, Odeska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CAUTES d.o.o. za usluge</item>
      <item>Alpe-Adria poslovodstvo društvo s ograničenom odgovornošću za promet nekretnina</item>
    </izvorni_sadrzaj>
    <derivirana_varijabla naziv="DomainObject.Predmet.SudioniciListNaziv_1">
      <item>Stečajna masa iza CAUTES d.o.o. za usluge</item>
      <item>Alpe-Adria poslovodstvo društvo s ograničenom odgovornošću za promet nekretnina</item>
    </derivirana_varijabla>
  </DomainObject.Predmet.SudioniciListNaziv>
  <DomainObject.Predmet.SudioniciListAdressOIB>
    <izvorni_sadrzaj>
      <item>Stečajna masa iza CAUTES d.o.o. za usluge, OIB 10000000000, Odeska 5,21000 Split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Stečajna masa iza CAUTES d.o.o. za usluge, OIB 10000000000, Odeska 5,21000 Split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99488126785</item>
    </izvorni_sadrzaj>
    <derivirana_varijabla naziv="DomainObject.Predmet.SudioniciListNazivOIB_1">
      <item>, OIB 10000000000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57CC6-E34E-4D10-9EE9-5D398E2DAD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1341</properties:Words>
  <properties:Characters>7197</properties:Characters>
  <properties:Lines>133</properties:Lines>
  <properties:Paragraphs>54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2018-06-01T07:16:00Z</dcterms:created>
  <dc:creator>wsadmin</dc:creator>
  <cp:lastModifiedBy>Ana Golub Gruić</cp:lastModifiedBy>
  <cp:lastPrinted>2018-06-11T09:49:00Z</cp:lastPrinted>
  <dcterms:modified xmlns:xsi="http://www.w3.org/2001/XMLSchema-instance" xsi:type="dcterms:W3CDTF">2018-06-11T11:08:00Z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(St-406-2018  određuje se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