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fba86" w14:paraId="14fba8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BF6704">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87FB4">
        <w:rPr>
          <w:sz w:val="24"/>
        </w:rPr>
        <w:t>6</w:t>
      </w:r>
      <w:r w:rsidR="00E33983">
        <w:rPr>
          <w:sz w:val="24"/>
        </w:rPr>
        <w:t>50</w:t>
      </w:r>
      <w:r w:rsidR="00E440F6">
        <w:rPr>
          <w:sz w:val="24"/>
        </w:rPr>
        <w:t>8</w:t>
      </w:r>
      <w:r w:rsidR="00EC12B1">
        <w:rPr>
          <w:sz w:val="24"/>
        </w:rPr>
        <w:t>/1</w:t>
      </w:r>
      <w:r w:rsidR="00AF7393">
        <w:rPr>
          <w:sz w:val="24"/>
        </w:rPr>
        <w:t>6</w:t>
      </w:r>
      <w:r w:rsidR="00EC12B1">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2D5163" w:rsidP="002D5163" w:rsidR="002D5163" w:rsidRPr="00337798">
      <w:pPr>
        <w:rPr>
          <w:sz w:val="24"/>
        </w:rPr>
      </w:pP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E440F6">
        <w:rPr>
          <w:sz w:val="24"/>
          <w:szCs w:val="24"/>
        </w:rPr>
        <w:t>v</w:t>
      </w:r>
      <w:r w:rsidR="00E33983" w:rsidRPr="00E33983">
        <w:rPr>
          <w:sz w:val="24"/>
          <w:szCs w:val="24"/>
        </w:rPr>
        <w:t>jerovnik</w:t>
      </w:r>
      <w:r w:rsidR="00E440F6">
        <w:rPr>
          <w:sz w:val="24"/>
          <w:szCs w:val="24"/>
        </w:rPr>
        <w:t>a</w:t>
      </w:r>
      <w:r w:rsidR="00E33983" w:rsidRPr="00E33983">
        <w:rPr>
          <w:sz w:val="24"/>
          <w:szCs w:val="24"/>
        </w:rPr>
        <w:t xml:space="preserve"> Republika Hrvatska Ministarstvo financija Porezna uprava, Područni ured Zagreb zastupan po ŽDO</w:t>
      </w:r>
      <w:r w:rsidR="00E72F20">
        <w:rPr>
          <w:sz w:val="24"/>
          <w:szCs w:val="24"/>
        </w:rPr>
        <w:t xml:space="preserve"> za otvaranje stečajnog postupka </w:t>
      </w:r>
      <w:r w:rsidR="00AF7393" w:rsidRPr="00AF7393">
        <w:rPr>
          <w:sz w:val="24"/>
          <w:szCs w:val="24"/>
        </w:rPr>
        <w:t xml:space="preserve">nad dužnikom </w:t>
      </w:r>
      <w:r w:rsidR="00E440F6" w:rsidRPr="00E440F6">
        <w:rPr>
          <w:sz w:val="24"/>
          <w:szCs w:val="24"/>
        </w:rPr>
        <w:t>DEBEO d.o.o. za graditeljstvo, trgovinu i usluge, Zagreb, Kranjčevićeva 22, OIB:56746532774</w:t>
      </w:r>
      <w:r w:rsidR="00583539">
        <w:rPr>
          <w:sz w:val="24"/>
          <w:szCs w:val="24"/>
        </w:rPr>
        <w:t>,</w:t>
      </w:r>
      <w:r w:rsidR="00583539" w:rsidRPr="00583539">
        <w:rPr>
          <w:sz w:val="24"/>
          <w:szCs w:val="24"/>
        </w:rPr>
        <w:t xml:space="preserve"> </w:t>
      </w:r>
      <w:r w:rsidR="00AF7393">
        <w:rPr>
          <w:sz w:val="24"/>
          <w:szCs w:val="24"/>
        </w:rPr>
        <w:t>dana 24</w:t>
      </w:r>
      <w:r>
        <w:rPr>
          <w:sz w:val="24"/>
          <w:szCs w:val="24"/>
        </w:rPr>
        <w:t xml:space="preserve">. </w:t>
      </w:r>
      <w:r w:rsidR="00AF7393">
        <w:rPr>
          <w:sz w:val="24"/>
          <w:szCs w:val="24"/>
        </w:rPr>
        <w:t>studenoga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E440F6" w:rsidRPr="00E440F6">
        <w:rPr>
          <w:sz w:val="24"/>
          <w:szCs w:val="24"/>
        </w:rPr>
        <w:t>DEBEO d.o.o. za graditeljstvo, trgovinu i usluge, Zagreb, Kranjčevićeva 22, OIB:56746532774</w:t>
      </w:r>
      <w:r w:rsidR="00EC12B1">
        <w:rPr>
          <w:sz w:val="24"/>
          <w:szCs w:val="24"/>
        </w:rPr>
        <w:t>.</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E440F6"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E440F6" w:rsidRPr="00E440F6">
        <w:rPr>
          <w:b/>
          <w:sz w:val="24"/>
        </w:rPr>
        <w:t>N</w:t>
      </w:r>
      <w:r w:rsidR="00E440F6">
        <w:rPr>
          <w:b/>
          <w:sz w:val="24"/>
        </w:rPr>
        <w:t xml:space="preserve">ada Dujmović, OIB: 19707174115 </w:t>
      </w:r>
      <w:r w:rsidR="00E440F6" w:rsidRPr="00E440F6">
        <w:rPr>
          <w:b/>
          <w:sz w:val="24"/>
        </w:rPr>
        <w:t xml:space="preserve">Bosna i Hercegovina, Bihač, Radoslava Lopašića 14 </w:t>
      </w:r>
      <w:r w:rsidR="00E33983" w:rsidRPr="00E33983">
        <w:rPr>
          <w:b/>
          <w:sz w:val="24"/>
        </w:rPr>
        <w:t xml:space="preserve"> </w:t>
      </w:r>
      <w:r w:rsidR="00E72F20" w:rsidRPr="00E72F20">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8E1291" w:rsidP="007B593F" w:rsidR="007B593F">
      <w:pPr>
        <w:ind w:left="1003"/>
        <w:jc w:val="both"/>
        <w:rPr>
          <w:sz w:val="24"/>
        </w:rPr>
      </w:pPr>
      <w:r>
        <w:rPr>
          <w:b/>
          <w:sz w:val="24"/>
        </w:rPr>
        <w:lastRenderedPageBreak/>
        <w:t>2</w:t>
      </w:r>
      <w:r w:rsidR="00637C2F">
        <w:rPr>
          <w:b/>
          <w:sz w:val="24"/>
        </w:rPr>
        <w:t>4</w:t>
      </w:r>
      <w:r w:rsidR="00FC3E6C" w:rsidRPr="00A2280A">
        <w:rPr>
          <w:b/>
          <w:sz w:val="24"/>
        </w:rPr>
        <w:t>.</w:t>
      </w:r>
      <w:r w:rsidR="00630662">
        <w:rPr>
          <w:b/>
          <w:sz w:val="24"/>
        </w:rPr>
        <w:t xml:space="preserve"> </w:t>
      </w:r>
      <w:r>
        <w:rPr>
          <w:b/>
          <w:sz w:val="24"/>
        </w:rPr>
        <w:t>siječnja</w:t>
      </w:r>
      <w:r w:rsidR="00630662">
        <w:rPr>
          <w:b/>
          <w:sz w:val="24"/>
        </w:rPr>
        <w:t xml:space="preserve"> </w:t>
      </w:r>
      <w:r w:rsidR="007B593F" w:rsidRPr="00A2280A">
        <w:rPr>
          <w:b/>
          <w:sz w:val="24"/>
        </w:rPr>
        <w:t>201</w:t>
      </w:r>
      <w:r>
        <w:rPr>
          <w:b/>
          <w:sz w:val="24"/>
        </w:rPr>
        <w:t>8</w:t>
      </w:r>
      <w:r w:rsidR="007B593F" w:rsidRPr="00A2280A">
        <w:rPr>
          <w:b/>
          <w:sz w:val="24"/>
        </w:rPr>
        <w:t xml:space="preserve">. u </w:t>
      </w:r>
      <w:r w:rsidR="00630662">
        <w:rPr>
          <w:b/>
          <w:sz w:val="24"/>
        </w:rPr>
        <w:t>1</w:t>
      </w:r>
      <w:r w:rsidR="00E33983">
        <w:rPr>
          <w:b/>
          <w:sz w:val="24"/>
        </w:rPr>
        <w:t>1</w:t>
      </w:r>
      <w:r w:rsidR="00FC3E6C" w:rsidRPr="00A2280A">
        <w:rPr>
          <w:b/>
          <w:sz w:val="24"/>
        </w:rPr>
        <w:t>,</w:t>
      </w:r>
      <w:r w:rsidR="00E440F6">
        <w:rPr>
          <w:b/>
          <w:sz w:val="24"/>
        </w:rPr>
        <w:t>2</w:t>
      </w:r>
      <w:r w:rsidR="00E33983">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8E1291">
        <w:rPr>
          <w:b/>
          <w:sz w:val="24"/>
        </w:rPr>
        <w:t>2</w:t>
      </w:r>
      <w:r w:rsidR="00637C2F">
        <w:rPr>
          <w:b/>
          <w:sz w:val="24"/>
        </w:rPr>
        <w:t>4</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E33983">
        <w:rPr>
          <w:b/>
          <w:sz w:val="24"/>
        </w:rPr>
        <w:t>1</w:t>
      </w:r>
      <w:r w:rsidRPr="00381B5E">
        <w:rPr>
          <w:b/>
          <w:sz w:val="24"/>
        </w:rPr>
        <w:t>,</w:t>
      </w:r>
      <w:r w:rsidR="00E440F6">
        <w:rPr>
          <w:b/>
          <w:sz w:val="24"/>
        </w:rPr>
        <w:t>3</w:t>
      </w:r>
      <w:r w:rsidR="00637C2F">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E440F6" w:rsidP="00E440F6" w:rsidR="00E440F6" w:rsidRPr="00E440F6">
      <w:pPr>
        <w:ind w:firstLine="708"/>
        <w:jc w:val="both"/>
        <w:rPr>
          <w:sz w:val="24"/>
          <w:szCs w:val="24"/>
        </w:rPr>
      </w:pPr>
      <w:r w:rsidRPr="00E440F6">
        <w:rPr>
          <w:sz w:val="24"/>
          <w:szCs w:val="24"/>
        </w:rPr>
        <w:t>Po prijedlogu Financijske agencije, Regionalni centar Podružnica Zagreb, ovaj je sud rješenjem St-4953/2015 od 29.10.2015.g,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E440F6" w:rsidP="00E440F6" w:rsidR="00E440F6" w:rsidRPr="00E440F6">
      <w:pPr>
        <w:ind w:firstLine="708"/>
        <w:jc w:val="both"/>
        <w:rPr>
          <w:sz w:val="24"/>
          <w:szCs w:val="24"/>
        </w:rPr>
      </w:pPr>
      <w:r w:rsidRPr="00E440F6">
        <w:rPr>
          <w:sz w:val="24"/>
          <w:szCs w:val="24"/>
        </w:rPr>
        <w:t>Vjerovnik Republika Hrvatska Ministarstvo financija Porezna uprava, Područni ured Zagreb zastupan po ŽDO dostavila je popis imovine  uvidom u koji je utvrđeno da dužnik ima imovine koja bi činila stečajnu masu i to nekretnina upisana u k.o. Starigrad u zk.ul.br.1545, kč.br.2846/3 pašnjak.</w:t>
      </w:r>
    </w:p>
    <w:p w:rsidRDefault="00E440F6" w:rsidP="00E440F6" w:rsidR="00E440F6" w:rsidRPr="00E440F6">
      <w:pPr>
        <w:ind w:firstLine="708"/>
        <w:jc w:val="both"/>
        <w:rPr>
          <w:sz w:val="24"/>
          <w:szCs w:val="24"/>
        </w:rPr>
      </w:pPr>
      <w:r w:rsidRPr="00E440F6">
        <w:rPr>
          <w:sz w:val="24"/>
          <w:szCs w:val="24"/>
        </w:rPr>
        <w:t>Ujedno predlaže otvaranje redovnog stečajnog postupka.</w:t>
      </w:r>
    </w:p>
    <w:p w:rsidRDefault="00E440F6" w:rsidP="00E440F6" w:rsidR="00573F02">
      <w:pPr>
        <w:ind w:firstLine="708"/>
        <w:jc w:val="both"/>
        <w:rPr>
          <w:sz w:val="24"/>
          <w:szCs w:val="24"/>
        </w:rPr>
      </w:pPr>
      <w:r w:rsidRPr="00E440F6">
        <w:rPr>
          <w:sz w:val="24"/>
          <w:szCs w:val="24"/>
        </w:rPr>
        <w:t xml:space="preserve">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postupka u kojem će se unovčiti imovinu dužnika i njome namiriti dužnikovi vjerovnici, to je odlučeno </w:t>
      </w:r>
      <w:r w:rsidR="00E33983">
        <w:rPr>
          <w:sz w:val="24"/>
          <w:szCs w:val="24"/>
        </w:rPr>
        <w:t xml:space="preserve">temeljem odredbe čl. 433. SZ-a </w:t>
      </w:r>
      <w:r w:rsidR="00573F02">
        <w:rPr>
          <w:sz w:val="24"/>
          <w:szCs w:val="24"/>
        </w:rPr>
        <w:t>r</w:t>
      </w:r>
      <w:r w:rsidR="00573F02" w:rsidRPr="00573F02">
        <w:rPr>
          <w:sz w:val="24"/>
          <w:szCs w:val="24"/>
        </w:rPr>
        <w:t>ješenjem St-</w:t>
      </w:r>
      <w:r>
        <w:rPr>
          <w:sz w:val="24"/>
          <w:szCs w:val="24"/>
        </w:rPr>
        <w:t>4953</w:t>
      </w:r>
      <w:r w:rsidR="00573F02" w:rsidRPr="00573F02">
        <w:rPr>
          <w:sz w:val="24"/>
          <w:szCs w:val="24"/>
        </w:rPr>
        <w:t>/1</w:t>
      </w:r>
      <w:r w:rsidR="00637C2F">
        <w:rPr>
          <w:sz w:val="24"/>
          <w:szCs w:val="24"/>
        </w:rPr>
        <w:t>5</w:t>
      </w:r>
      <w:r w:rsidR="00573F02" w:rsidRPr="00573F02">
        <w:rPr>
          <w:sz w:val="24"/>
          <w:szCs w:val="24"/>
        </w:rPr>
        <w:t xml:space="preserve"> od </w:t>
      </w:r>
      <w:r w:rsidR="00E33983">
        <w:rPr>
          <w:sz w:val="24"/>
          <w:szCs w:val="24"/>
        </w:rPr>
        <w:t>1</w:t>
      </w:r>
      <w:r w:rsidR="00FB16B1">
        <w:rPr>
          <w:sz w:val="24"/>
          <w:szCs w:val="24"/>
        </w:rPr>
        <w:t>9</w:t>
      </w:r>
      <w:r w:rsidR="00573F02" w:rsidRPr="00573F02">
        <w:rPr>
          <w:sz w:val="24"/>
          <w:szCs w:val="24"/>
        </w:rPr>
        <w:t xml:space="preserve">. </w:t>
      </w:r>
      <w:r w:rsidR="008B00A2">
        <w:rPr>
          <w:sz w:val="24"/>
          <w:szCs w:val="24"/>
        </w:rPr>
        <w:t>rujna</w:t>
      </w:r>
      <w:r w:rsidR="00573F02" w:rsidRPr="00573F02">
        <w:rPr>
          <w:sz w:val="24"/>
          <w:szCs w:val="24"/>
        </w:rPr>
        <w:t xml:space="preserve"> 2016.</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w:t>
      </w:r>
      <w:r>
        <w:rPr>
          <w:sz w:val="24"/>
          <w:szCs w:val="24"/>
        </w:rPr>
        <w:lastRenderedPageBreak/>
        <w:t>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AF7393">
        <w:rPr>
          <w:sz w:val="24"/>
        </w:rPr>
        <w:t>24</w:t>
      </w:r>
      <w:r w:rsidR="00286BC6">
        <w:rPr>
          <w:sz w:val="24"/>
        </w:rPr>
        <w:t xml:space="preserve">. </w:t>
      </w:r>
      <w:r w:rsidR="00AF7393">
        <w:rPr>
          <w:sz w:val="24"/>
        </w:rPr>
        <w:t>studenoga</w:t>
      </w:r>
      <w:r w:rsidR="00016C56">
        <w:rPr>
          <w:sz w:val="24"/>
        </w:rPr>
        <w:t xml:space="preserve"> 201</w:t>
      </w:r>
      <w:r w:rsidR="0003670C">
        <w:rPr>
          <w:sz w:val="24"/>
        </w:rPr>
        <w:t>7</w:t>
      </w:r>
      <w:r w:rsidR="009850B8">
        <w:rPr>
          <w:sz w:val="24"/>
        </w:rPr>
        <w:t>.</w:t>
      </w:r>
    </w:p>
    <w:p w:rsidRDefault="002D5163" w:rsidP="00291B37" w:rsidR="002D5163">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0666FB">
        <w:rPr>
          <w:sz w:val="24"/>
        </w:rPr>
        <w:t>v.r.</w:t>
      </w:r>
    </w:p>
    <w:p w:rsidRDefault="002D5163" w:rsidP="00CE3B7D" w:rsidR="002D5163">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967A13" w:rsidR="00967A13">
      <w:pPr>
        <w:jc w:val="both"/>
        <w:rPr>
          <w:sz w:val="24"/>
        </w:rPr>
      </w:pPr>
    </w:p>
    <w:p w:rsidRDefault="002B2416" w:rsidP="000666FB" w:rsidR="002B2416">
      <w:pPr>
        <w:jc w:val="both"/>
        <w:rPr>
          <w:sz w:val="24"/>
        </w:rPr>
      </w:pPr>
    </w:p>
    <w:p w:rsidRDefault="000666FB" w:rsidR="000666FB" w:rsidRPr="000666FB">
      <w:pPr>
        <w:rPr>
          <w:sz w:val="24"/>
          <w:szCs w:val="24"/>
        </w:rPr>
      </w:pPr>
      <w:r w:rsidRPr="000666FB">
        <w:rPr>
          <w:sz w:val="24"/>
          <w:szCs w:val="24"/>
        </w:rPr>
        <w:t>Za točnost otpravka - ovlašteni službenik</w:t>
      </w:r>
    </w:p>
    <w:p w:rsidRDefault="000666FB" w:rsidR="000666FB" w:rsidRPr="000666FB">
      <w:pPr>
        <w:rPr>
          <w:sz w:val="24"/>
          <w:szCs w:val="24"/>
        </w:rPr>
      </w:pPr>
      <w:r w:rsidRPr="000666FB">
        <w:rPr>
          <w:sz w:val="24"/>
          <w:szCs w:val="24"/>
        </w:rPr>
        <w:tab/>
        <w:t xml:space="preserve">      Ivana Stampf</w:t>
      </w:r>
    </w:p>
    <w:p w:rsidRDefault="000666FB" w:rsidP="000666FB" w:rsidR="000666FB" w:rsidRPr="000666FB">
      <w:pPr>
        <w:jc w:val="both"/>
        <w:rPr>
          <w:sz w:val="24"/>
        </w:rPr>
      </w:pPr>
    </w:p>
    <w:sectPr w:rsidSect="002D5163" w:rsidR="000666FB" w:rsidRPr="000666FB">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666FB">
      <w:rPr>
        <w:rStyle w:val="Brojstranice"/>
        <w:noProof/>
      </w:rPr>
      <w:t>3</w:t>
    </w:r>
    <w:r>
      <w:rPr>
        <w:rStyle w:val="Brojstranice"/>
      </w:rPr>
      <w:fldChar w:fldCharType="end"/>
    </w:r>
  </w:p>
  <w:p w:rsidRDefault="00630662" w:rsidR="004D2841">
    <w:pPr>
      <w:pStyle w:val="Zaglavlje"/>
      <w:jc w:val="right"/>
    </w:pPr>
    <w:r w:rsidRPr="00630662">
      <w:t xml:space="preserve">  66. St-</w:t>
    </w:r>
    <w:r w:rsidR="00C87FB4">
      <w:t>6</w:t>
    </w:r>
    <w:r w:rsidR="00E33983">
      <w:t>50</w:t>
    </w:r>
    <w:r w:rsidR="00E440F6">
      <w:t>8</w:t>
    </w:r>
    <w:r w:rsidRPr="00630662">
      <w:t>/1</w:t>
    </w:r>
    <w:r w:rsidR="00AF7393">
      <w:t>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666FB"/>
    <w:rsid w:val="000717D9"/>
    <w:rsid w:val="000A2E10"/>
    <w:rsid w:val="000C63D4"/>
    <w:rsid w:val="000E7A4A"/>
    <w:rsid w:val="00105F97"/>
    <w:rsid w:val="0011235D"/>
    <w:rsid w:val="00113EC7"/>
    <w:rsid w:val="00131E99"/>
    <w:rsid w:val="001567C3"/>
    <w:rsid w:val="001662C4"/>
    <w:rsid w:val="001A1A7F"/>
    <w:rsid w:val="001A7916"/>
    <w:rsid w:val="001B44D2"/>
    <w:rsid w:val="001C2E6F"/>
    <w:rsid w:val="002431C4"/>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F211C"/>
    <w:rsid w:val="00447CA1"/>
    <w:rsid w:val="00450221"/>
    <w:rsid w:val="00450676"/>
    <w:rsid w:val="00454BBA"/>
    <w:rsid w:val="00472CC1"/>
    <w:rsid w:val="00475CDF"/>
    <w:rsid w:val="00476E8D"/>
    <w:rsid w:val="00482933"/>
    <w:rsid w:val="00483785"/>
    <w:rsid w:val="00491DD7"/>
    <w:rsid w:val="004A7035"/>
    <w:rsid w:val="004C1E6F"/>
    <w:rsid w:val="004D2841"/>
    <w:rsid w:val="004E2FD0"/>
    <w:rsid w:val="004E5FEF"/>
    <w:rsid w:val="004F2160"/>
    <w:rsid w:val="00516616"/>
    <w:rsid w:val="00532A1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3484"/>
    <w:rsid w:val="00626395"/>
    <w:rsid w:val="00630662"/>
    <w:rsid w:val="00637C2F"/>
    <w:rsid w:val="006842DB"/>
    <w:rsid w:val="00691DBF"/>
    <w:rsid w:val="006B212E"/>
    <w:rsid w:val="006B7292"/>
    <w:rsid w:val="006C36E6"/>
    <w:rsid w:val="006C7E17"/>
    <w:rsid w:val="006D7A0F"/>
    <w:rsid w:val="006F46EA"/>
    <w:rsid w:val="006F7455"/>
    <w:rsid w:val="0075681B"/>
    <w:rsid w:val="007B33A7"/>
    <w:rsid w:val="007B593F"/>
    <w:rsid w:val="008332A4"/>
    <w:rsid w:val="008366A0"/>
    <w:rsid w:val="00851934"/>
    <w:rsid w:val="0085270F"/>
    <w:rsid w:val="00876285"/>
    <w:rsid w:val="00881C02"/>
    <w:rsid w:val="008B00A2"/>
    <w:rsid w:val="008B582E"/>
    <w:rsid w:val="008B72BC"/>
    <w:rsid w:val="008E1291"/>
    <w:rsid w:val="008E6A96"/>
    <w:rsid w:val="009026BB"/>
    <w:rsid w:val="009128F5"/>
    <w:rsid w:val="00923121"/>
    <w:rsid w:val="00947FB7"/>
    <w:rsid w:val="00967A13"/>
    <w:rsid w:val="009850B8"/>
    <w:rsid w:val="009A4B77"/>
    <w:rsid w:val="009B54A8"/>
    <w:rsid w:val="009F2400"/>
    <w:rsid w:val="00A110D0"/>
    <w:rsid w:val="00A15AB7"/>
    <w:rsid w:val="00A2280A"/>
    <w:rsid w:val="00A44A71"/>
    <w:rsid w:val="00A6313F"/>
    <w:rsid w:val="00A80EB3"/>
    <w:rsid w:val="00A828C1"/>
    <w:rsid w:val="00A90C82"/>
    <w:rsid w:val="00AD3398"/>
    <w:rsid w:val="00AD75CD"/>
    <w:rsid w:val="00AF4C01"/>
    <w:rsid w:val="00AF7393"/>
    <w:rsid w:val="00B01169"/>
    <w:rsid w:val="00B136B8"/>
    <w:rsid w:val="00B14D42"/>
    <w:rsid w:val="00B32E61"/>
    <w:rsid w:val="00B35218"/>
    <w:rsid w:val="00B844BF"/>
    <w:rsid w:val="00B93B9A"/>
    <w:rsid w:val="00BA1DFD"/>
    <w:rsid w:val="00BC4571"/>
    <w:rsid w:val="00BF030E"/>
    <w:rsid w:val="00BF6704"/>
    <w:rsid w:val="00C356A1"/>
    <w:rsid w:val="00C75751"/>
    <w:rsid w:val="00C87FB4"/>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E07752"/>
    <w:rsid w:val="00E33983"/>
    <w:rsid w:val="00E440F6"/>
    <w:rsid w:val="00E64D32"/>
    <w:rsid w:val="00E72F20"/>
    <w:rsid w:val="00E815AE"/>
    <w:rsid w:val="00E81CC4"/>
    <w:rsid w:val="00E94EF5"/>
    <w:rsid w:val="00EC12B1"/>
    <w:rsid w:val="00EC1564"/>
    <w:rsid w:val="00EE1DF4"/>
    <w:rsid w:val="00F3761C"/>
    <w:rsid w:val="00F42A90"/>
    <w:rsid w:val="00F46005"/>
    <w:rsid w:val="00F5526A"/>
    <w:rsid w:val="00F5779C"/>
    <w:rsid w:val="00F64B7F"/>
    <w:rsid w:val="00F71AC5"/>
    <w:rsid w:val="00F83060"/>
    <w:rsid w:val="00F905CD"/>
    <w:rsid w:val="00FA631A"/>
    <w:rsid w:val="00FB16B1"/>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6508</izvorni_sadrzaj>
    <derivirana_varijabla naziv="DomainObject.Predmet.Broj_1">6508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St-6508/2016</izvorni_sadrzaj>
    <derivirana_varijabla naziv="DomainObject.Predmet.OznakaBroj_1">St-6508/2016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DEBEO d.o.o. za</izvorni_sadrzaj>
    <derivirana_varijabla naziv="DomainObject.Predmet.ProtustrankaFormated_1">  DEBEO d.o.o. za</derivirana_varijabla>
  </DomainObject.Predmet.ProtustrankaFormated>
  <DomainObject.Predmet.ProtustrankaFormatedOIB>
    <izvorni_sadrzaj>  DEBEO d.o.o. za, OIB 56746532774</izvorni_sadrzaj>
    <derivirana_varijabla naziv="DomainObject.Predmet.ProtustrankaFormatedOIB_1">  DEBEO d.o.o. za, OIB 56746532774</derivirana_varijabla>
  </DomainObject.Predmet.ProtustrankaFormatedOIB>
  <DomainObject.Predmet.ProtustrankaFormatedWithAdress>
    <izvorni_sadrzaj> DEBEO d.o.o. za, Kranjčevićeva 22, 10000 Zagreb</izvorni_sadrzaj>
    <derivirana_varijabla naziv="DomainObject.Predmet.ProtustrankaFormatedWithAdress_1"> DEBEO d.o.o. za, Kranjčevićeva 22, 10000 Zagreb</derivirana_varijabla>
  </DomainObject.Predmet.ProtustrankaFormatedWithAdress>
  <DomainObject.Predmet.ProtustrankaFormatedWithAdressOIB>
    <izvorni_sadrzaj> DEBEO d.o.o. za, OIB 56746532774, Kranjčevićeva 22, 10000 Zagreb</izvorni_sadrzaj>
    <derivirana_varijabla naziv="DomainObject.Predmet.ProtustrankaFormatedWithAdressOIB_1"> DEBEO d.o.o. za, OIB 56746532774, Kranjčevićeva 22, 10000 Zagreb</derivirana_varijabla>
  </DomainObject.Predmet.ProtustrankaFormatedWithAdressOIB>
  <DomainObject.Predmet.ProtustrankaWithAdress>
    <izvorni_sadrzaj>DEBEO d.o.o. za Kranjčevićeva 22, 10000 Zagreb</izvorni_sadrzaj>
    <derivirana_varijabla naziv="DomainObject.Predmet.ProtustrankaWithAdress_1">DEBEO d.o.o. za Kranjčevićeva 22, 10000 Zagreb</derivirana_varijabla>
  </DomainObject.Predmet.ProtustrankaWithAdress>
  <DomainObject.Predmet.ProtustrankaWithAdressOIB>
    <izvorni_sadrzaj>DEBEO d.o.o. za, OIB 56746532774, Kranjčevićeva 22, 10000 Zagreb</izvorni_sadrzaj>
    <derivirana_varijabla naziv="DomainObject.Predmet.ProtustrankaWithAdressOIB_1">DEBEO d.o.o. za, OIB 56746532774, Kranjčevićeva 22, 10000 Zagreb</derivirana_varijabla>
  </DomainObject.Predmet.ProtustrankaWithAdressOIB>
  <DomainObject.Predmet.ProtustrankaNazivFormated>
    <izvorni_sadrzaj>DEBEO d.o.o. za</izvorni_sadrzaj>
    <derivirana_varijabla naziv="DomainObject.Predmet.ProtustrankaNazivFormated_1">DEBEO d.o.o. za</derivirana_varijabla>
  </DomainObject.Predmet.ProtustrankaNazivFormated>
  <DomainObject.Predmet.ProtustrankaNazivFormatedOIB>
    <izvorni_sadrzaj>DEBEO d.o.o. za, OIB 56746532774</izvorni_sadrzaj>
    <derivirana_varijabla naziv="DomainObject.Predmet.ProtustrankaNazivFormatedOIB_1">DEBEO d.o.o. za, OIB 56746532774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DEBEO d.o.o. za</item>
    </izvorni_sadrzaj>
    <derivirana_varijabla naziv="DomainObject.Predmet.ProtuStrankaListFormated_1">
      <item>DEBEO d.o.o. za</item>
    </derivirana_varijabla>
  </DomainObject.Predmet.ProtuStrankaListFormated>
  <DomainObject.Predmet.ProtuStrankaListFormatedOIB>
    <izvorni_sadrzaj>
      <item>DEBEO d.o.o. za, OIB 56746532774</item>
    </izvorni_sadrzaj>
    <derivirana_varijabla naziv="DomainObject.Predmet.ProtuStrankaListFormatedOIB_1">
      <item>DEBEO d.o.o. za, OIB 56746532774</item>
    </derivirana_varijabla>
  </DomainObject.Predmet.ProtuStrankaListFormatedOIB>
  <DomainObject.Predmet.ProtuStrankaListFormatedWithAdress>
    <izvorni_sadrzaj>
      <item>DEBEO d.o.o. za, Kranjčevićeva 22, 10000 Zagreb</item>
    </izvorni_sadrzaj>
    <derivirana_varijabla naziv="DomainObject.Predmet.ProtuStrankaListFormatedWithAdress_1">
      <item>DEBEO d.o.o. za, Kranjčevićeva 22, 10000 Zagreb</item>
    </derivirana_varijabla>
  </DomainObject.Predmet.ProtuStrankaListFormatedWithAdress>
  <DomainObject.Predmet.ProtuStrankaListFormatedWithAdressOIB>
    <izvorni_sadrzaj>
      <item>DEBEO d.o.o. za, OIB 56746532774, Kranjčevićeva 22, 10000 Zagreb</item>
    </izvorni_sadrzaj>
    <derivirana_varijabla naziv="DomainObject.Predmet.ProtuStrankaListFormatedWithAdressOIB_1">
      <item>DEBEO d.o.o. za, OIB 56746532774, Kranjčevićeva 22, 10000 Zagreb</item>
    </derivirana_varijabla>
  </DomainObject.Predmet.ProtuStrankaListFormatedWithAdressOIB>
  <DomainObject.Predmet.ProtuStrankaListNazivFormated>
    <izvorni_sadrzaj>
      <item>DEBEO d.o.o. za</item>
    </izvorni_sadrzaj>
    <derivirana_varijabla naziv="DomainObject.Predmet.ProtuStrankaListNazivFormated_1">
      <item>DEBEO d.o.o. za</item>
    </derivirana_varijabla>
  </DomainObject.Predmet.ProtuStrankaListNazivFormated>
  <DomainObject.Predmet.ProtuStrankaListNazivFormatedOIB>
    <izvorni_sadrzaj>
      <item>DEBEO d.o.o. za, OIB 56746532774</item>
    </izvorni_sadrzaj>
    <derivirana_varijabla naziv="DomainObject.Predmet.ProtuStrankaListNazivFormatedOIB_1">
      <item>DEBEO d.o.o. za, OIB 56746532774</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10000 Zagreb punomoćnik sudionika u postupku RH MF Porezna uprava Zagreb</item>
    </izvorni_sadrzaj>
    <derivirana_varijabla naziv="DomainObject.Predmet.OstaliListFormatedWithAdress_1">
      <item>ŽDO u Zagrebu, Savska cesta, 10000 Zagreb punomoćnik sudionika u postupku RH MF Porezna uprava Zagreb</item>
    </derivirana_varijabla>
  </DomainObject.Predmet.OstaliListFormatedWithAdress>
  <DomainObject.Predmet.OstaliListFormatedWithAdressOIB>
    <izvorni_sadrzaj>
      <item>ŽDO u Zagrebu, OIB 16488001145, Savska cesta, 10000 Zagreb punomoćnik sudionika u postupku RH MF Porezna uprava Zagreb</item>
    </izvorni_sadrzaj>
    <derivirana_varijabla naziv="DomainObject.Predmet.OstaliListFormatedWithAdressOIB_1">
      <item>ŽDO u Zagrebu, OIB 16488001145, Savska cesta,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DEBEO d.o.o. za</izvorni_sadrzaj>
    <derivirana_varijabla naziv="DomainObject.Predmet.ProtustrankaIDrugi_1">DEBEO d.o.o. za</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DEBEO d.o.o. za, OIB 56746532774, Kranjčevićeva 22, 10000 Zagreb</izvorni_sadrzaj>
    <derivirana_varijabla naziv="DomainObject.Predmet.ProtustrankaIDrugiAdressOIB_1">DEBEO d.o.o. za, OIB 56746532774, Kranjčevićeva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DEBEO d.o.o. za</item>
      <item>FINA Regionalni centar Zagreb</item>
      <item>RH MF Porezna uprava Zagreb</item>
      <item>ŽDO u Zagrebu</item>
    </izvorni_sadrzaj>
    <derivirana_varijabla naziv="DomainObject.Predmet.SudioniciListNaziv_1">
      <item>DEBEO d.o.o. za</item>
      <item>FINA Regionalni centar Zagreb</item>
      <item>RH MF Porezna uprava Zagreb</item>
      <item>ŽDO u Zagrebu</item>
    </derivirana_varijabla>
  </DomainObject.Predmet.SudioniciListNaziv>
  <DomainObject.Predmet.SudioniciListAdressOIB>
    <izvorni_sadrzaj>
      <item>DEBEO d.o.o. za, OIB 56746532774, Kranjčevićeva 22,10000 Zagreb</item>
      <item>FINA Regionalni centar Zagreb, OIB 85821130368, Trg svibanjskih žrtava 1995. 1,10000 Zagreb</item>
      <item>RH MF Porezna uprava Zagreb, OIB 18683136487</item>
      <item>ŽDO u Zagrebu, OIB 16488001145, Savska cesta,10000 Zagreb</item>
    </izvorni_sadrzaj>
    <derivirana_varijabla naziv="DomainObject.Predmet.SudioniciListAdressOIB_1">
      <item>DEBEO d.o.o. za, OIB 56746532774, Kranjčevićeva 22,10000 Zagreb</item>
      <item>FINA Regionalni centar Zagreb, OIB 85821130368, Trg svibanjskih žrtava 1995. 1,10000 Zagreb</item>
      <item>RH MF Porezna uprava Zagreb, OIB 18683136487</item>
      <item>ŽDO u Zagrebu, OIB 16488001145, Savska cesta,10000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56746532774</item>
      <item>, OIB 85821130368</item>
      <item>, OIB 18683136487</item>
      <item>, OIB 16488001145</item>
    </izvorni_sadrzaj>
    <derivirana_varijabla naziv="DomainObject.Predmet.SudioniciListNazivOIB_1">
      <item>, OIB 56746532774</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BCC1FD-F7DC-4B12-82BA-337399F952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1112</properties:Words>
  <properties:Characters>6268</properties:Characters>
  <properties:Lines>137</properties:Lines>
  <properties:Paragraphs>55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2017-11-24T12:21:00Z</dcterms:created>
  <dc:creator>Unknown</dc:creator>
  <cp:lastModifiedBy>Ivana Stampf</cp:lastModifiedBy>
  <cp:lastPrinted>2017-03-09T10:27:00Z</cp:lastPrinted>
  <dcterms:modified xmlns:xsi="http://www.w3.org/2001/XMLSchema-instance" xsi:type="dcterms:W3CDTF">2017-11-24T12:57:00Z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