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0801" w14:paraId="7e10801" w:rsidRDefault="007955F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55FE" w:rsidP="007955FE" w:rsidR="00AE649C">
      <w:pPr>
        <w:pStyle w:val="NormaleSPIS"/>
        <w:spacing w:after="0"/>
      </w:pPr>
      <w:r>
        <w:t xml:space="preserve">        Republika Hrvatska</w:t>
      </w:r>
    </w:p>
    <w:p w:rsidRDefault="007955FE" w:rsidP="007955FE" w:rsidR="007955FE">
      <w:pPr>
        <w:pStyle w:val="NormaleSPIS"/>
        <w:spacing w:after="0"/>
      </w:pPr>
      <w:r>
        <w:t xml:space="preserve">      Trgovački sud u Bjelovaru</w:t>
      </w:r>
    </w:p>
    <w:p w:rsidRDefault="007955FE" w:rsidP="007955FE" w:rsidR="007955FE">
      <w:pPr>
        <w:pStyle w:val="NormaleSPIS"/>
      </w:pPr>
      <w:r>
        <w:t>Bjelovar, Šetalište dr.I.Lebovića 42.</w:t>
      </w:r>
    </w:p>
    <w:p w:rsidRDefault="007955FE" w:rsidP="007955FE" w:rsidR="007955FE">
      <w:pPr>
        <w:pStyle w:val="NormaleSPIS"/>
        <w:spacing w:after="0"/>
        <w:jc w:val="right"/>
        <w:rPr>
          <w:noProof/>
        </w:rPr>
      </w:pPr>
      <w:r>
        <w:rPr>
          <w:noProof/>
        </w:rPr>
        <w:t xml:space="preserve">         Poslovni broj:7 St-655/2018-2</w:t>
      </w:r>
    </w:p>
    <w:p w:rsidRDefault="007955FE" w:rsidP="007955FE" w:rsidR="007955FE">
      <w:pPr>
        <w:jc w:val="right"/>
        <w:outlineLvl w:val="0"/>
        <w:rPr>
          <w:rFonts w:cs="Arial" w:hAnsi="Arial" w:ascii="Arial"/>
          <w:b/>
          <w:noProof/>
        </w:rPr>
      </w:pPr>
    </w:p>
    <w:p w:rsidRDefault="007955FE" w:rsidP="007955FE" w:rsidR="007955FE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7955FE" w:rsidP="007955FE" w:rsidR="007955FE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7955FE" w:rsidP="007955FE" w:rsidR="007955FE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7955FE" w:rsidP="007955FE" w:rsidR="007955FE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VIZOR j.d.o.o. za trgovinu i usluge iz Bjelovara, Bilogorska 15/A, MBS 010099540, OIB 40447419990, 20. lipnja 2018.   </w:t>
      </w:r>
    </w:p>
    <w:p w:rsidRDefault="007955FE" w:rsidP="007955FE" w:rsidR="007955FE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7955FE" w:rsidP="007955FE" w:rsidR="007955FE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Ivici </w:t>
      </w:r>
      <w:proofErr w:type="spellStart"/>
      <w:r>
        <w:rPr>
          <w:lang w:eastAsia="hr-HR"/>
        </w:rPr>
        <w:t>Tušak</w:t>
      </w:r>
      <w:proofErr w:type="spellEnd"/>
      <w:r>
        <w:rPr>
          <w:lang w:eastAsia="hr-HR"/>
        </w:rPr>
        <w:t xml:space="preserve"> iz Bjelovara, Bilogorska 15/A, OIB 18144101971, kao osobi ovlaštenoj za zastupanje dužnika po zakonu, da u roku od 8 dana plati predujam za namirenje troškova stečajnog postupka i to iznos od 1.000,00 kn u Fond za namirenje troškova postupka koji se vodi kod ovog suda, IBAN: HR6123900011300000630 model HR00 50-655-18 i dodatni iznos predujma od 5.000,00 kuna na račun ovog suda br. IBAN:HR6123900011300000630 model HR05 540-655-18. Rok od 8 dana počinje teći istekom osmog dana od objave ovog rješenja na e-oglasnoj ploči ovog suda.</w:t>
      </w:r>
    </w:p>
    <w:p w:rsidRDefault="007955FE" w:rsidP="007955FE" w:rsidR="007955FE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Ivica </w:t>
      </w:r>
      <w:proofErr w:type="spellStart"/>
      <w:r>
        <w:rPr>
          <w:lang w:eastAsia="hr-HR"/>
        </w:rPr>
        <w:t>Tušak</w:t>
      </w:r>
      <w:proofErr w:type="spellEnd"/>
      <w:r>
        <w:rPr>
          <w:lang w:eastAsia="hr-HR"/>
        </w:rPr>
        <w:t xml:space="preserve"> iz Bjelovara, Bilogorska 15/A, OIB 18144101971,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7955FE" w:rsidP="007955FE" w:rsidR="007955FE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VIZOR j.d.o.o. za trgovinu i usluge iz Bjelovara, Bilogorska 15/A, MBS 010099540, OIB 40447419990,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50-655-18 i dodatni iznos predujma od 5.000,00 kuna na račun ovog suda br. IBAN:HR6123900011300000630 model HR05 540-655-18. </w:t>
      </w:r>
    </w:p>
    <w:p w:rsidRDefault="007955FE" w:rsidP="007955FE" w:rsidR="007955FE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7955FE" w:rsidP="007955FE" w:rsidR="007955FE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7955FE" w:rsidP="007955FE" w:rsidR="007955FE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St-655/2018-2</w:t>
      </w:r>
    </w:p>
    <w:p w:rsidRDefault="007955FE" w:rsidP="007955FE" w:rsidR="007955FE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7955FE" w:rsidP="007955FE" w:rsidR="007955FE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7955FE" w:rsidP="007955FE" w:rsidR="007955FE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VIZOR j.d.o.o. za trgovinu i usluge iz Bjelovara, Bilogorska 15/A, MBS 010099540, OIB 40447419990. U prijedlogu navodi da na dan 16.05.2018. godine dužnik u očevidniku redoslijeda osnova za plaćanje ima evidentirane neizvršene osnove za plaćanje u neprekidnom razdoblju od 120 dana u ukupnom iznosu od 56.892,20 kuna.</w:t>
      </w:r>
    </w:p>
    <w:p w:rsidRDefault="007955FE" w:rsidP="007955FE" w:rsidR="007955FE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7955FE" w:rsidP="007955FE" w:rsidR="007955FE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7955FE" w:rsidP="007955FE" w:rsidR="007955FE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Ivica </w:t>
      </w:r>
      <w:proofErr w:type="spellStart"/>
      <w:r>
        <w:rPr>
          <w:lang w:eastAsia="hr-HR"/>
        </w:rPr>
        <w:t>Tušak</w:t>
      </w:r>
      <w:proofErr w:type="spellEnd"/>
      <w:r>
        <w:rPr>
          <w:lang w:eastAsia="hr-HR"/>
        </w:rPr>
        <w:t xml:space="preserve"> iz Bjelovara, Bilogorska 15/A, OIB 18144101971. </w:t>
      </w:r>
    </w:p>
    <w:p w:rsidRDefault="007955FE" w:rsidP="007955FE" w:rsidR="007955FE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Ivicu </w:t>
      </w:r>
      <w:proofErr w:type="spellStart"/>
      <w:r>
        <w:rPr>
          <w:lang w:eastAsia="hr-HR"/>
        </w:rPr>
        <w:t>Tušak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7955FE" w:rsidP="007955FE" w:rsidR="007955FE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7955FE" w:rsidP="007955FE" w:rsidR="007955FE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7955FE" w:rsidP="007955FE" w:rsidR="007955FE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7955FE" w:rsidP="007955FE" w:rsidR="007955FE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St-655/2018-2</w:t>
      </w:r>
    </w:p>
    <w:p w:rsidRDefault="007955FE" w:rsidP="007955FE" w:rsidR="007955FE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  <w:bookmarkStart w:name="_GoBack" w:id="0"/>
      <w:bookmarkEnd w:id="0"/>
    </w:p>
    <w:p w:rsidRDefault="007955FE" w:rsidP="007955FE" w:rsidR="007955FE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20. lipnja 2018.</w:t>
      </w:r>
    </w:p>
    <w:p w:rsidRDefault="007955FE" w:rsidP="007955FE" w:rsidR="007955FE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</w:t>
      </w:r>
      <w:r>
        <w:rPr>
          <w:lang w:eastAsia="hr-HR"/>
        </w:rPr>
        <w:t xml:space="preserve">  </w:t>
      </w:r>
      <w:r>
        <w:rPr>
          <w:lang w:eastAsia="hr-HR"/>
        </w:rPr>
        <w:t xml:space="preserve">   S u d a c</w:t>
      </w:r>
    </w:p>
    <w:p w:rsidRDefault="007955FE" w:rsidP="007955FE" w:rsidR="007955FE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7955FE" w:rsidP="007955FE" w:rsidR="007955FE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7955FE" w:rsidP="007955FE" w:rsidR="007955FE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  Jasmina </w:t>
      </w:r>
      <w:proofErr w:type="spellStart"/>
      <w:r>
        <w:rPr>
          <w:lang w:eastAsia="hr-HR"/>
        </w:rPr>
        <w:t>Tubić</w:t>
      </w:r>
      <w:proofErr w:type="spellEnd"/>
    </w:p>
    <w:p w:rsidRDefault="007955FE" w:rsidP="007955FE" w:rsidR="007955FE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7955FE" w:rsidP="007955FE" w:rsidR="007955FE">
      <w:pPr>
        <w:autoSpaceDN w:val="false"/>
        <w:jc w:val="both"/>
      </w:pPr>
    </w:p>
    <w:p w:rsidRDefault="007955FE" w:rsidP="007955FE" w:rsidR="007955FE">
      <w:pPr>
        <w:autoSpaceDN w:val="false"/>
        <w:jc w:val="both"/>
      </w:pPr>
    </w:p>
    <w:p w:rsidRDefault="007955FE" w:rsidP="007955FE" w:rsidR="007955FE">
      <w:pPr>
        <w:autoSpaceDN w:val="false"/>
        <w:jc w:val="both"/>
      </w:pPr>
    </w:p>
    <w:p w:rsidRDefault="007955FE" w:rsidP="007955FE" w:rsidR="007955FE">
      <w:pPr>
        <w:jc w:val="both"/>
      </w:pPr>
    </w:p>
    <w:p w:rsidRDefault="007955FE" w:rsidP="007955FE" w:rsidR="007955FE">
      <w:pPr>
        <w:autoSpaceDN w:val="false"/>
        <w:jc w:val="both"/>
      </w:pPr>
    </w:p>
    <w:p w:rsidRDefault="007955FE" w:rsidP="007955FE" w:rsidR="007955FE">
      <w:pPr>
        <w:jc w:val="both"/>
        <w:rPr>
          <w:sz w:val="22"/>
          <w:szCs w:val="22"/>
        </w:rPr>
      </w:pPr>
    </w:p>
    <w:p w:rsidRDefault="007955FE" w:rsidP="007955FE" w:rsidR="007955FE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5FE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964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St-655/2018-2</izvorni_sadrzaj>
    <derivirana_varijabla naziv="DomainObject.Oznaka_1">St-655/2018-2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St-655/2018</izvorni_sadrzaj>
    <derivirana_varijabla naziv="DomainObject.Predmet.OznakaBroj_1">St-655/2018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VIZOR jednostavno društvo s ograničenom odgovornošću za trgovinu i usluge</izvorni_sadrzaj>
    <derivirana_varijabla naziv="DomainObject.Predmet.ProtustrankaFormated_1">  VIZOR jednostavno društvo s ograničenom odgovornošću za trgovinu i usluge</derivirana_varijabla>
  </DomainObject.Predmet.ProtustrankaFormated>
  <DomainObject.Predmet.ProtustrankaFormatedOIB>
    <izvorni_sadrzaj>  VIZOR jednostavno društvo s ograničenom odgovornošću za trgovinu i usluge, OIB 40447419990</izvorni_sadrzaj>
    <derivirana_varijabla naziv="DomainObject.Predmet.ProtustrankaFormatedOIB_1">  VIZOR jednostavno društvo s ograničenom odgovornošću za trgovinu i usluge, OIB 40447419990</derivirana_varijabla>
  </DomainObject.Predmet.ProtustrankaFormatedOIB>
  <DomainObject.Predmet.ProtustrankaFormatedWithAdress>
    <izvorni_sadrzaj> VIZOR jednostavno društvo s ograničenom odgovornošću za trgovinu i usluge, Bilogorska 15/A, 43000 Bjelovar</izvorni_sadrzaj>
    <derivirana_varijabla naziv="DomainObject.Predmet.ProtustrankaFormatedWithAdress_1"> VIZOR jednostavno društvo s ograničenom odgovornošću za trgovinu i usluge, Bilogorska 15/A, 43000 Bjelovar</derivirana_varijabla>
  </DomainObject.Predmet.ProtustrankaFormatedWithAdress>
  <DomainObject.Predmet.ProtustrankaFormatedWithAdressOIB>
    <izvorni_sadrzaj> VIZOR jednostavno društvo s ograničenom odgovornošću za trgovinu i usluge, OIB 40447419990, Bilogorska 15/A, 43000 Bjelovar</izvorni_sadrzaj>
    <derivirana_varijabla naziv="DomainObject.Predmet.ProtustrankaFormatedWithAdressOIB_1"> VIZOR jednostavno društvo s ograničenom odgovornošću za trgovinu i usluge, OIB 40447419990, Bilogorska 15/A, 43000 Bjelovar</derivirana_varijabla>
  </DomainObject.Predmet.ProtustrankaFormatedWithAdressOIB>
  <DomainObject.Predmet.ProtustrankaWithAdress>
    <izvorni_sadrzaj>VIZOR jednostavno društvo s ograničenom odgovornošću za trgovinu i usluge Bilogorska 15/A, 43000 Bjelovar</izvorni_sadrzaj>
    <derivirana_varijabla naziv="DomainObject.Predmet.ProtustrankaWithAdress_1">VIZOR jednostavno društvo s ograničenom odgovornošću za trgovinu i usluge Bilogorska 15/A, 43000 Bjelovar</derivirana_varijabla>
  </DomainObject.Predmet.ProtustrankaWithAdress>
  <DomainObject.Predmet.ProtustrankaWithAdressOIB>
    <izvorni_sadrzaj>VIZOR jednostavno društvo s ograničenom odgovornošću za trgovinu i usluge, OIB 40447419990, Bilogorska 15/A, 43000 Bjelovar</izvorni_sadrzaj>
    <derivirana_varijabla naziv="DomainObject.Predmet.ProtustrankaWithAdressOIB_1">VIZOR jednostavno društvo s ograničenom odgovornošću za trgovinu i usluge, OIB 40447419990, Bilogorska 15/A, 43000 Bjelovar</derivirana_varijabla>
  </DomainObject.Predmet.ProtustrankaWithAdressOIB>
  <DomainObject.Predmet.ProtustrankaNazivFormated>
    <izvorni_sadrzaj>VIZOR jednostavno društvo s ograničenom odgovornošću za trgovinu i usluge</izvorni_sadrzaj>
    <derivirana_varijabla naziv="DomainObject.Predmet.ProtustrankaNazivFormated_1">VIZOR jednostavno društvo s ograničenom odgovornošću za trgovinu i usluge</derivirana_varijabla>
  </DomainObject.Predmet.ProtustrankaNazivFormated>
  <DomainObject.Predmet.ProtustrankaNazivFormatedOIB>
    <izvorni_sadrzaj>VIZOR jednostavno društvo s ograničenom odgovornošću za trgovinu i usluge, OIB 40447419990</izvorni_sadrzaj>
    <derivirana_varijabla naziv="DomainObject.Predmet.ProtustrankaNazivFormatedOIB_1">VIZOR jednostavno društvo s ograničenom odgovornošću za trgovinu i usluge, OIB 40447419990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VIZOR jednostavno društvo s ograničenom odgovornošću za trgovinu i usluge</item>
    </izvorni_sadrzaj>
    <derivirana_varijabla naziv="DomainObject.Predmet.ProtuStrankaListFormated_1">
      <item>VIZOR jednostavno društvo s ograničenom odgovornošću za trgovinu i usluge</item>
    </derivirana_varijabla>
  </DomainObject.Predmet.ProtuStrankaListFormated>
  <DomainObject.Predmet.ProtuStrankaListFormatedOIB>
    <izvorni_sadrzaj>
      <item>VIZOR jednostavno društvo s ograničenom odgovornošću za trgovinu i usluge, OIB 40447419990</item>
    </izvorni_sadrzaj>
    <derivirana_varijabla naziv="DomainObject.Predmet.ProtuStrankaListFormatedOIB_1">
      <item>VIZOR jednostavno društvo s ograničenom odgovornošću za trgovinu i usluge, OIB 40447419990</item>
    </derivirana_varijabla>
  </DomainObject.Predmet.ProtuStrankaListFormatedOIB>
  <DomainObject.Predmet.ProtuStrankaListFormatedWithAdress>
    <izvorni_sadrzaj>
      <item>VIZOR jednostavno društvo s ograničenom odgovornošću za trgovinu i usluge, Bilogorska 15/A, 43000 Bjelovar</item>
    </izvorni_sadrzaj>
    <derivirana_varijabla naziv="DomainObject.Predmet.ProtuStrankaListFormatedWithAdress_1">
      <item>VIZOR jednostavno društvo s ograničenom odgovornošću za trgovinu i usluge, Bilogorska 15/A, 43000 Bjelovar</item>
    </derivirana_varijabla>
  </DomainObject.Predmet.ProtuStrankaListFormatedWithAdress>
  <DomainObject.Predmet.ProtuStrankaListFormatedWithAdressOIB>
    <izvorni_sadrzaj>
      <item>VIZOR jednostavno društvo s ograničenom odgovornošću za trgovinu i usluge, OIB 40447419990, Bilogorska 15/A, 43000 Bjelovar</item>
    </izvorni_sadrzaj>
    <derivirana_varijabla naziv="DomainObject.Predmet.ProtuStrankaListFormatedWithAdressOIB_1">
      <item>VIZOR jednostavno društvo s ograničenom odgovornošću za trgovinu i usluge, OIB 40447419990, Bilogorska 15/A, 43000 Bjelovar</item>
    </derivirana_varijabla>
  </DomainObject.Predmet.ProtuStrankaListFormatedWithAdressOIB>
  <DomainObject.Predmet.ProtuStrankaListNazivFormated>
    <izvorni_sadrzaj>
      <item>VIZOR jednostavno društvo s ograničenom odgovornošću za trgovinu i usluge</item>
    </izvorni_sadrzaj>
    <derivirana_varijabla naziv="DomainObject.Predmet.ProtuStrankaListNazivFormated_1">
      <item>VIZOR jednostavno društvo s ograničenom odgovornošću za trgovinu i usluge</item>
    </derivirana_varijabla>
  </DomainObject.Predmet.ProtuStrankaListNazivFormated>
  <DomainObject.Predmet.ProtuStrankaListNazivFormatedOIB>
    <izvorni_sadrzaj>
      <item>VIZOR jednostavno društvo s ograničenom odgovornošću za trgovinu i usluge, OIB 40447419990</item>
    </izvorni_sadrzaj>
    <derivirana_varijabla naziv="DomainObject.Predmet.ProtuStrankaListNazivFormatedOIB_1">
      <item>VIZOR jednostavno društvo s ograničenom odgovornošću za trgovinu i usluge, OIB 40447419990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St-655/2018-2</izvorni_sadrzaj>
    <derivirana_varijabla naziv="DomainObject.PoslovniBrojDokumenta_1">St-655/2018-2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VIZOR jednostavno društvo s ograničenom odgovornošću za trgovinu i usluge</izvorni_sadrzaj>
    <derivirana_varijabla naziv="DomainObject.Predmet.ProtustrankaIDrugi_1">VIZOR jednostavno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VIZOR jednostavno društvo s ograničenom odgovornošću za trgovinu i usluge, OIB 40447419990, Bilogorska 15/A, 43000 Bjelovar</izvorni_sadrzaj>
    <derivirana_varijabla naziv="DomainObject.Predmet.ProtustrankaIDrugiAdressOIB_1">VIZOR jednostavno društvo s ograničenom odgovornošću za trgovinu i usluge, OIB 40447419990, Bilogorska 15/A,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VIZOR jednostavno društvo s ograničenom odgovornošću za trgovinu i usluge</item>
    </izvorni_sadrzaj>
    <derivirana_varijabla naziv="DomainObject.Predmet.SudioniciListNaziv_1">
      <item>FINANCIJSKA AGENCIJA, RC ZAGREB, Podružnica Bjelovar</item>
      <item>VIZOR jednostavno društvo s ograničenom odgovornošću za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VIZOR jednostavno društvo s ograničenom odgovornošću za trgovinu i usluge, OIB 40447419990, Bilogorska 15/A,43000 Bjelovar</item>
    </izvorni_sadrzaj>
    <derivirana_varijabla naziv="DomainObject.Predmet.SudioniciListAdressOIB_1">
      <item>FINANCIJSKA AGENCIJA, RC ZAGREB, Podružnica Bjelovar, OIB 85821130368, F. Supila 4,43000 Bjelovar</item>
      <item>VIZOR jednostavno društvo s ograničenom odgovornošću za trgovinu i usluge, OIB 40447419990, Bilogorska 15/A,43000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EFE763-EEFE-4C33-A340-B5C0A4A394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925</properties:Words>
  <properties:Characters>5191</properties:Characters>
  <properties:Lines>100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2018-06-20T06:32:00Z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St-655/2018-2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