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acb727" w14:paraId="cacb727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043720">
        <w:rPr>
          <w:rFonts w:hAnsi="Times New Roman" w:ascii="Times New Roman"/>
          <w:sz w:val="24"/>
        </w:rPr>
        <w:t>-22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 xml:space="preserve">, </w:t>
      </w:r>
      <w:r w:rsidR="0072547A">
        <w:rPr>
          <w:rFonts w:hAnsi="Times New Roman" w:ascii="Times New Roman"/>
          <w:sz w:val="24"/>
        </w:rPr>
        <w:t>22. veljače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72547A">
        <w:rPr>
          <w:rFonts w:cs="Tahoma" w:hAnsi="Times New Roman" w:ascii="Times New Roman"/>
          <w:b/>
          <w:sz w:val="24"/>
        </w:rPr>
        <w:t>2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3B1029" w:rsidP="003B1029" w:rsidR="005A4811" w:rsidRPr="003B1029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>Vrijednost nekretnine utvrđ</w:t>
      </w:r>
      <w:r w:rsidR="0072547A">
        <w:rPr>
          <w:rFonts w:cs="Tahoma" w:hAnsi="Times New Roman" w:ascii="Times New Roman"/>
          <w:sz w:val="24"/>
        </w:rPr>
        <w:t xml:space="preserve">ena je </w:t>
      </w:r>
      <w:r w:rsidRPr="003B1029">
        <w:rPr>
          <w:rFonts w:cs="Tahoma" w:hAnsi="Times New Roman" w:ascii="Times New Roman"/>
          <w:sz w:val="24"/>
        </w:rPr>
        <w:t xml:space="preserve">u iznosu od </w:t>
      </w:r>
      <w:r w:rsidRPr="003B1029">
        <w:rPr>
          <w:rFonts w:cs="Tahoma" w:hAnsi="Times New Roman" w:ascii="Times New Roman"/>
          <w:b/>
          <w:sz w:val="24"/>
        </w:rPr>
        <w:t>2.595.700,00 kuna.</w:t>
      </w:r>
    </w:p>
    <w:p w:rsidRDefault="005C57E1" w:rsidP="00CF1387" w:rsidR="00EE5BBA" w:rsidRPr="00AA0757">
      <w:pPr>
        <w:rPr>
          <w:rFonts w:cs="Tahoma" w:hAnsi="Times New Roman" w:ascii="Times New Roman"/>
          <w:sz w:val="24"/>
        </w:rPr>
      </w:pPr>
      <w:r>
        <w:rPr>
          <w:rFonts w:cs="Tunga" w:hAnsi="Times New Roman" w:ascii="Times New Roman"/>
          <w:sz w:val="24"/>
          <w:lang w:eastAsia="hr-HR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2547A">
        <w:rPr>
          <w:rFonts w:cs="Tahoma" w:hAnsi="Times New Roman" w:ascii="Times New Roman"/>
          <w:b/>
          <w:sz w:val="24"/>
          <w:u w:val="single"/>
        </w:rPr>
        <w:t>11. ožujka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D652D0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2547A">
        <w:rPr>
          <w:rFonts w:cs="Tahoma" w:hAnsi="Times New Roman" w:ascii="Times New Roman"/>
          <w:b/>
          <w:sz w:val="24"/>
          <w:u w:val="single"/>
        </w:rPr>
        <w:t>11.30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B1029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3B1029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3B1029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3B1029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B1029">
        <w:rPr>
          <w:rFonts w:cs="Tahoma" w:hAnsi="Times New Roman" w:ascii="Times New Roman"/>
          <w:sz w:val="24"/>
        </w:rPr>
        <w:t>100.000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565BA9">
        <w:rPr>
          <w:rFonts w:cs="Tahoma" w:hAnsi="Times New Roman" w:ascii="Times New Roman"/>
          <w:sz w:val="24"/>
        </w:rPr>
        <w:t xml:space="preserve"> Stečajnog zakona.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65BA9">
        <w:rPr>
          <w:rFonts w:cs="Tahoma" w:hAnsi="Times New Roman" w:ascii="Times New Roman"/>
          <w:sz w:val="24"/>
        </w:rPr>
        <w:t>2</w:t>
      </w:r>
      <w:r w:rsidR="0072547A">
        <w:rPr>
          <w:rFonts w:cs="Tahoma" w:hAnsi="Times New Roman" w:ascii="Times New Roman"/>
          <w:sz w:val="24"/>
        </w:rPr>
        <w:t>2</w:t>
      </w:r>
      <w:r w:rsidR="00565BA9">
        <w:rPr>
          <w:rFonts w:cs="Tahoma" w:hAnsi="Times New Roman" w:ascii="Times New Roman"/>
          <w:sz w:val="24"/>
        </w:rPr>
        <w:t xml:space="preserve">. </w:t>
      </w:r>
      <w:r w:rsidR="0072547A">
        <w:rPr>
          <w:rFonts w:cs="Tahoma" w:hAnsi="Times New Roman" w:ascii="Times New Roman"/>
          <w:sz w:val="24"/>
        </w:rPr>
        <w:t>veljače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4372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043720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043720" w:rsidP="00310AAD" w:rsidR="00043720">
      <w:pPr>
        <w:rPr>
          <w:rFonts w:cs="Tahoma" w:hAnsi="Times New Roman" w:ascii="Times New Roman"/>
          <w:sz w:val="24"/>
        </w:rPr>
      </w:pPr>
    </w:p>
    <w:p w:rsidRDefault="00043720" w:rsidP="00310AAD" w:rsidR="0004372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43720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43720">
      <w:pPr>
        <w:rPr>
          <w:rFonts w:cs="Tahoma" w:hAnsi="Times New Roman" w:ascii="Times New Roman"/>
          <w:color w:themeColor="background1" w:val="FFFFFF"/>
          <w:sz w:val="24"/>
        </w:rPr>
      </w:pPr>
      <w:r w:rsidRPr="0004372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04372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3720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043720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043720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043720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043720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043720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65BA9" w:rsidP="00565BA9" w:rsidR="00B05C64" w:rsidRPr="0004372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3720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04372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4372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43720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04372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75A" w:rsidR="001A575A">
      <w:r>
        <w:separator/>
      </w:r>
    </w:p>
  </w:endnote>
  <w:endnote w:id="0" w:type="continuationSeparator">
    <w:p w:rsidRDefault="001A575A" w:rsidR="001A5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75A" w:rsidR="001A575A">
      <w:r>
        <w:separator/>
      </w:r>
    </w:p>
  </w:footnote>
  <w:footnote w:id="0" w:type="continuationSeparator">
    <w:p w:rsidRDefault="001A575A" w:rsidR="001A5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8617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043720">
      <w:rPr>
        <w:rFonts w:hAnsi="Times New Roman" w:ascii="Times New Roman"/>
        <w:szCs w:val="22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12C10"/>
    <w:rsid w:val="000324E5"/>
    <w:rsid w:val="00036D08"/>
    <w:rsid w:val="00037791"/>
    <w:rsid w:val="00043720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575A"/>
    <w:rsid w:val="001E2F88"/>
    <w:rsid w:val="001E575C"/>
    <w:rsid w:val="002109AC"/>
    <w:rsid w:val="002167C5"/>
    <w:rsid w:val="0024113F"/>
    <w:rsid w:val="0024257C"/>
    <w:rsid w:val="0025704F"/>
    <w:rsid w:val="00294858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1029"/>
    <w:rsid w:val="003B3623"/>
    <w:rsid w:val="003B4319"/>
    <w:rsid w:val="003C3ECA"/>
    <w:rsid w:val="003C7D0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4F50EF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547A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2242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86175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1618"/>
    <w:rsid w:val="00D4749B"/>
    <w:rsid w:val="00D54DB0"/>
    <w:rsid w:val="00D652D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86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7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86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17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2809</properties:Characters>
  <properties:Lines>76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2016-02-23T10:20:00Z</dcterms:created>
  <dc:creator>Mihael Kovačić</dc:creator>
  <cp:lastModifiedBy>Sonja Pilić</cp:lastModifiedBy>
  <cp:lastPrinted>2016-02-23T10:24:00Z</cp:lastPrinted>
  <dcterms:modified xmlns:xsi="http://www.w3.org/2001/XMLSchema-instance" xsi:type="dcterms:W3CDTF">2016-02-23T10:25:00Z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