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9b30" w14:paraId="6be9b3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D41F8">
        <w:t>3</w:t>
      </w:r>
      <w:r w:rsidR="00806CCA">
        <w:t>960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806CCA">
        <w:t xml:space="preserve">TEMETUM d.o.o. </w:t>
      </w:r>
      <w:proofErr w:type="spellStart"/>
      <w:r w:rsidR="00806CCA">
        <w:t>Brdovec</w:t>
      </w:r>
      <w:proofErr w:type="spellEnd"/>
      <w:r w:rsidR="00806CCA">
        <w:t>, Šumska ulica 24/1, OIB: 97489168949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06CCA">
        <w:t>357.459,34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0F7F7D"/>
    <w:rsid w:val="00111057"/>
    <w:rsid w:val="00114EAD"/>
    <w:rsid w:val="00166065"/>
    <w:rsid w:val="00185571"/>
    <w:rsid w:val="00186935"/>
    <w:rsid w:val="00186AF0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836B9"/>
    <w:rsid w:val="00C958E9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3960</izvorni_sadrzaj>
    <derivirana_varijabla naziv="DomainObject.Predmet.Broj_1">3960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St-3960/2015</izvorni_sadrzaj>
    <derivirana_varijabla naziv="DomainObject.Predmet.OznakaBroj_1">St-3960/2015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TEMETUM d.o.o.</izvorni_sadrzaj>
    <derivirana_varijabla naziv="DomainObject.Predmet.ProtustrankaFormated_1">  TEMETUM d.o.o.</derivirana_varijabla>
  </DomainObject.Predmet.ProtustrankaFormated>
  <DomainObject.Predmet.ProtustrankaFormatedOIB>
    <izvorni_sadrzaj>  TEMETUM d.o.o., OIB 97489168949</izvorni_sadrzaj>
    <derivirana_varijabla naziv="DomainObject.Predmet.ProtustrankaFormatedOIB_1">  TEMETUM d.o.o., OIB 97489168949</derivirana_varijabla>
  </DomainObject.Predmet.ProtustrankaFormatedOIB>
  <DomainObject.Predmet.ProtustrankaFormatedWithAdress>
    <izvorni_sadrzaj> TEMETUM d.o.o., Šumska ulica 24/1, 10291 Brdovec</izvorni_sadrzaj>
    <derivirana_varijabla naziv="DomainObject.Predmet.ProtustrankaFormatedWithAdress_1"> TEMETUM d.o.o., Šumska ulica 24/1, 10291 Brdovec</derivirana_varijabla>
  </DomainObject.Predmet.ProtustrankaFormatedWithAdress>
  <DomainObject.Predmet.ProtustrankaFormatedWithAdressOIB>
    <izvorni_sadrzaj> TEMETUM d.o.o., OIB 97489168949, Šumska ulica 24/1, 10291 Brdovec</izvorni_sadrzaj>
    <derivirana_varijabla naziv="DomainObject.Predmet.ProtustrankaFormatedWithAdressOIB_1"> TEMETUM d.o.o., OIB 97489168949, Šumska ulica 24/1, 10291 Brdovec</derivirana_varijabla>
  </DomainObject.Predmet.ProtustrankaFormatedWithAdressOIB>
  <DomainObject.Predmet.ProtustrankaWithAdress>
    <izvorni_sadrzaj>TEMETUM d.o.o. Šumska ulica 24/1, 10291 Brdovec</izvorni_sadrzaj>
    <derivirana_varijabla naziv="DomainObject.Predmet.ProtustrankaWithAdress_1">TEMETUM d.o.o. Šumska ulica 24/1, 10291 Brdovec</derivirana_varijabla>
  </DomainObject.Predmet.ProtustrankaWithAdress>
  <DomainObject.Predmet.ProtustrankaWithAdressOIB>
    <izvorni_sadrzaj>TEMETUM d.o.o., OIB 97489168949, Šumska ulica 24/1, 10291 Brdovec</izvorni_sadrzaj>
    <derivirana_varijabla naziv="DomainObject.Predmet.ProtustrankaWithAdressOIB_1">TEMETUM d.o.o., OIB 97489168949, Šumska ulica 24/1, 10291 Brdovec</derivirana_varijabla>
  </DomainObject.Predmet.ProtustrankaWithAdressOIB>
  <DomainObject.Predmet.ProtustrankaNazivFormated>
    <izvorni_sadrzaj>TEMETUM d.o.o.</izvorni_sadrzaj>
    <derivirana_varijabla naziv="DomainObject.Predmet.ProtustrankaNazivFormated_1">TEMETUM d.o.o.</derivirana_varijabla>
  </DomainObject.Predmet.ProtustrankaNazivFormated>
  <DomainObject.Predmet.ProtustrankaNazivFormatedOIB>
    <izvorni_sadrzaj>TEMETUM d.o.o., OIB 97489168949</izvorni_sadrzaj>
    <derivirana_varijabla naziv="DomainObject.Predmet.ProtustrankaNazivFormatedOIB_1">TEMETUM d.o.o., OIB 97489168949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TEMETUM d.o.o.</item>
    </izvorni_sadrzaj>
    <derivirana_varijabla naziv="DomainObject.Predmet.ProtuStrankaListFormated_1">
      <item>TEMETUM d.o.o.</item>
    </derivirana_varijabla>
  </DomainObject.Predmet.ProtuStrankaListFormated>
  <DomainObject.Predmet.ProtuStrankaListFormatedOIB>
    <izvorni_sadrzaj>
      <item>TEMETUM d.o.o., OIB 97489168949</item>
    </izvorni_sadrzaj>
    <derivirana_varijabla naziv="DomainObject.Predmet.ProtuStrankaListFormatedOIB_1">
      <item>TEMETUM d.o.o., OIB 97489168949</item>
    </derivirana_varijabla>
  </DomainObject.Predmet.ProtuStrankaListFormatedOIB>
  <DomainObject.Predmet.ProtuStrankaListFormatedWithAdress>
    <izvorni_sadrzaj>
      <item>TEMETUM d.o.o., Šumska ulica 24/1, 10291 Brdovec</item>
    </izvorni_sadrzaj>
    <derivirana_varijabla naziv="DomainObject.Predmet.ProtuStrankaListFormatedWithAdress_1">
      <item>TEMETUM d.o.o., Šumska ulica 24/1, 10291 Brdovec</item>
    </derivirana_varijabla>
  </DomainObject.Predmet.ProtuStrankaListFormatedWithAdress>
  <DomainObject.Predmet.ProtuStrankaListFormatedWithAdressOIB>
    <izvorni_sadrzaj>
      <item>TEMETUM d.o.o., OIB 97489168949, Šumska ulica 24/1, 10291 Brdovec</item>
    </izvorni_sadrzaj>
    <derivirana_varijabla naziv="DomainObject.Predmet.ProtuStrankaListFormatedWithAdressOIB_1">
      <item>TEMETUM d.o.o., OIB 97489168949, Šumska ulica 24/1, 10291 Brdovec</item>
    </derivirana_varijabla>
  </DomainObject.Predmet.ProtuStrankaListFormatedWithAdressOIB>
  <DomainObject.Predmet.ProtuStrankaListNazivFormated>
    <izvorni_sadrzaj>
      <item>TEMETUM d.o.o.</item>
    </izvorni_sadrzaj>
    <derivirana_varijabla naziv="DomainObject.Predmet.ProtuStrankaListNazivFormated_1">
      <item>TEMETUM d.o.o.</item>
    </derivirana_varijabla>
  </DomainObject.Predmet.ProtuStrankaListNazivFormated>
  <DomainObject.Predmet.ProtuStrankaListNazivFormatedOIB>
    <izvorni_sadrzaj>
      <item>TEMETUM d.o.o., OIB 97489168949</item>
    </izvorni_sadrzaj>
    <derivirana_varijabla naziv="DomainObject.Predmet.ProtuStrankaListNazivFormatedOIB_1">
      <item>TEMETUM d.o.o., OIB 97489168949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TEMETUM d.o.o.</izvorni_sadrzaj>
    <derivirana_varijabla naziv="DomainObject.Predmet.ProtustrankaIDrugi_1">TEMETUM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TEMETUM d.o.o., OIB 97489168949, Šumska ulica 24/1, 10291 Brdovec</izvorni_sadrzaj>
    <derivirana_varijabla naziv="DomainObject.Predmet.ProtustrankaIDrugiAdressOIB_1">TEMETUM d.o.o., OIB 97489168949, Šumska ulica 24/1,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TEMETUM d.o.o.</item>
    </izvorni_sadrzaj>
    <derivirana_varijabla naziv="DomainObject.Predmet.SudioniciListNaziv_1">
      <item>FINA Regionalni centar Zagreb</item>
      <item>TEMETUM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TEMETUM d.o.o., OIB 97489168949, Šumska ulica 24/1,10291 Brdovec</item>
    </izvorni_sadrzaj>
    <derivirana_varijabla naziv="DomainObject.Predmet.SudioniciListAdressOIB_1">
      <item>FINA Regionalni centar Zagreb, OIB 85821130368, Trg svibanjskih žrtava 1995. 1,10000 Zagreb</item>
      <item>TEMETUM d.o.o., OIB 97489168949, Šumska ulica 24/1,10291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97489168949</item>
    </izvorni_sadrzaj>
    <derivirana_varijabla naziv="DomainObject.Predmet.SudioniciListNazivOIB_1">
      <item>, OIB 85821130368</item>
      <item>, OIB 97489168949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2015-12-09T12:47:00Z</dcterms:created>
  <dc:creator>ilukac</dc:creator>
  <cp:lastModifiedBy>Karmen Malkoč</cp:lastModifiedBy>
  <cp:lastPrinted>2015-12-09T12:34:00Z</cp:lastPrinted>
  <dcterms:modified xmlns:xsi="http://www.w3.org/2001/XMLSchema-instance" xsi:type="dcterms:W3CDTF">2015-12-09T12:48:00Z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