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f3a3" w14:paraId="772f3a3" w:rsidRDefault="008934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34B0" w:rsidP="008934B0" w:rsidR="00AE649C">
      <w:pPr>
        <w:pStyle w:val="Bezproreda"/>
      </w:pPr>
      <w:r>
        <w:t xml:space="preserve">    Republika Hrvatska</w:t>
      </w:r>
    </w:p>
    <w:p w:rsidRDefault="008934B0" w:rsidP="008934B0" w:rsidR="008934B0">
      <w:pPr>
        <w:pStyle w:val="Bezproreda"/>
      </w:pPr>
      <w:r>
        <w:t>Trgovački sud u Bjelovaru</w:t>
      </w:r>
    </w:p>
    <w:p w:rsidRDefault="008934B0" w:rsidP="008934B0" w:rsidR="008934B0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934B0" w:rsidP="008934B0" w:rsidR="008934B0">
      <w:pPr>
        <w:pStyle w:val="Bezproreda"/>
        <w:spacing w:after="0"/>
        <w:ind w:firstLine="348" w:left="5316"/>
      </w:pPr>
      <w:r>
        <w:t>Poslovni broj: 1 St-753/2017-9</w:t>
      </w:r>
    </w:p>
    <w:p w:rsidRDefault="008934B0" w:rsidP="008934B0" w:rsidR="008934B0">
      <w:pPr>
        <w:pStyle w:val="Bezproreda"/>
      </w:pPr>
    </w:p>
    <w:p w:rsidRDefault="008934B0" w:rsidP="008934B0" w:rsidR="008934B0">
      <w:pPr>
        <w:pStyle w:val="Bezproreda"/>
      </w:pPr>
    </w:p>
    <w:p w:rsidRDefault="008934B0" w:rsidP="008934B0" w:rsidR="008934B0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8934B0" w:rsidP="008934B0" w:rsidR="008934B0">
      <w:pPr>
        <w:pStyle w:val="Bezproreda"/>
        <w:rPr>
          <w:bCs/>
        </w:rPr>
      </w:pPr>
    </w:p>
    <w:p w:rsidRDefault="008934B0" w:rsidP="008934B0" w:rsidR="008934B0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8934B0" w:rsidP="008934B0" w:rsidR="008934B0">
      <w:pPr>
        <w:pStyle w:val="Bezproreda"/>
        <w:jc w:val="center"/>
      </w:pPr>
    </w:p>
    <w:p w:rsidRDefault="008934B0" w:rsidP="008934B0" w:rsidR="008934B0">
      <w:pPr>
        <w:pStyle w:val="Bezproreda"/>
      </w:pPr>
    </w:p>
    <w:p w:rsidRDefault="008934B0" w:rsidP="008934B0" w:rsidR="008934B0">
      <w:pPr>
        <w:pStyle w:val="Bezproreda"/>
        <w:ind w:firstLine="708"/>
        <w:jc w:val="both"/>
      </w:pPr>
      <w:r>
        <w:t>Trgovački sud u Bjelovaru, po sucu Branki Pleskalt, u stečajnom postupku nad  Stečajnom masom iza stečajnog dužnika VE-DAL d.o.o. u stečaju, Virovitica, Ferde Rusana 100, OIB: 79834160393,  23. listopada 2017.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spacing w:after="0"/>
        <w:ind w:firstLine="708"/>
        <w:jc w:val="both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br.1133 k.o. Virovitica-Centar, </w:t>
      </w:r>
      <w:proofErr w:type="spellStart"/>
      <w:r>
        <w:t>čkbr</w:t>
      </w:r>
      <w:proofErr w:type="spellEnd"/>
      <w:r>
        <w:t>. 954, koje se sastoje od 5. suvlasničkog dijela 998/100000 etažno vlasništvo E-5, poslovni prostor oznake PP4, u prizemlju zgrade, ukupne površine 82,44 m</w:t>
      </w:r>
      <w:r>
        <w:rPr>
          <w:vertAlign w:val="superscript"/>
        </w:rPr>
        <w:t>2</w:t>
      </w:r>
      <w:r>
        <w:t xml:space="preserve">   prodati će se u stečajnom postupku po procijenjenoj vrijednosti u iznosu od 436.000,00 kuna, i nekretnina upisana u </w:t>
      </w:r>
      <w:proofErr w:type="spellStart"/>
      <w:r>
        <w:t>zk</w:t>
      </w:r>
      <w:proofErr w:type="spellEnd"/>
      <w:r>
        <w:t xml:space="preserve">. ul. br. 1596 k.o. </w:t>
      </w:r>
      <w:proofErr w:type="spellStart"/>
      <w:r>
        <w:t>Rezovac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894/2 oranica </w:t>
      </w:r>
      <w:proofErr w:type="spellStart"/>
      <w:r>
        <w:t>Rezovački</w:t>
      </w:r>
      <w:proofErr w:type="spellEnd"/>
      <w:r>
        <w:t xml:space="preserve"> vinogradi sa 1352 m</w:t>
      </w:r>
      <w:r>
        <w:rPr>
          <w:vertAlign w:val="superscript"/>
        </w:rPr>
        <w:t>2</w:t>
      </w:r>
      <w:r>
        <w:t xml:space="preserve"> prodavati će se u stečajnom postupku po procijenjenoj vrijednosti u iznosu od 2.100,00 kuna, uz odgovarajuću primjenu pravila ovršnog postupka o ovrsi na nekretnini, a pravila o obustavi ovršnog postupka ne primjenjuju se.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ind w:firstLine="708"/>
        <w:jc w:val="both"/>
      </w:pPr>
      <w:r>
        <w:rPr>
          <w:bCs/>
        </w:rPr>
        <w:t>2</w:t>
      </w:r>
      <w:r>
        <w:rPr>
          <w:b/>
          <w:bCs/>
        </w:rPr>
        <w:t>.</w:t>
      </w:r>
      <w:r>
        <w:t xml:space="preserve"> U zemljišnim knjigama koje vodi zemljišno-knjižni odjel Općinskog suda u Virovitici,  Zemljišnoknjižni odjel,  zapisati će se zabilježba rješenja o prodaji nekretnina opisanih u točki 1.  izreke ovog rješenja.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jc w:val="both"/>
      </w:pPr>
      <w:r>
        <w:t xml:space="preserve">          U stečajnom postupku nad dužnikom Stečajna masa iza stečajnog dužnika Stečajna masa iza VE-DAL d.o.o. u stečaju, Virovitica, utvrđeno je da u stečajnu masu ulaze nekretnine opisane pod točkom 1.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prvo upisanog založnog vjerovnika Hypo –Alpe </w:t>
      </w:r>
      <w:proofErr w:type="spellStart"/>
      <w:r>
        <w:t>Adria</w:t>
      </w:r>
      <w:proofErr w:type="spellEnd"/>
      <w:r>
        <w:t xml:space="preserve"> Bank d.d. Zagreb i Slavonska banka d.d. Osijek.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jc w:val="both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8934B0" w:rsidP="008934B0" w:rsidR="008934B0">
      <w:pPr>
        <w:pStyle w:val="Bezproreda"/>
        <w:jc w:val="both"/>
      </w:pPr>
    </w:p>
    <w:p w:rsidRDefault="008934B0" w:rsidP="008934B0" w:rsidR="008934B0">
      <w:pPr>
        <w:pStyle w:val="Bezproreda"/>
        <w:ind w:firstLine="708"/>
      </w:pPr>
      <w:r>
        <w:t>U Bjelovaru 23. listopada 2017.</w:t>
      </w:r>
    </w:p>
    <w:p w:rsidRDefault="008934B0" w:rsidP="008934B0" w:rsidR="008934B0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8934B0" w:rsidP="008934B0" w:rsidR="008934B0">
      <w:pPr>
        <w:pStyle w:val="Bezproreda"/>
      </w:pPr>
      <w:r>
        <w:t xml:space="preserve">                                                                                          Branka Pleskalt </w:t>
      </w:r>
      <w:r>
        <w:t>v.r.</w:t>
      </w:r>
    </w:p>
    <w:p w:rsidRDefault="008934B0" w:rsidP="008934B0" w:rsidR="008934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934B0" w:rsidP="008934B0" w:rsidR="008934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bookmarkStart w:name="_GoBack" w:id="0"/>
      <w:bookmarkEnd w:id="0"/>
      <w:r>
        <w:t>Vesna Dragišić</w:t>
      </w:r>
    </w:p>
    <w:p w:rsidRDefault="008934B0" w:rsidP="008934B0" w:rsidR="008934B0">
      <w:pPr>
        <w:pStyle w:val="Bezproreda"/>
      </w:pPr>
    </w:p>
    <w:p w:rsidRDefault="008934B0" w:rsidP="008934B0" w:rsidR="008934B0">
      <w:pPr>
        <w:pStyle w:val="Bezproreda"/>
      </w:pPr>
    </w:p>
    <w:p w:rsidRDefault="008934B0" w:rsidP="008934B0" w:rsidR="008934B0">
      <w:pPr>
        <w:pStyle w:val="Bezproreda"/>
        <w:ind w:firstLine="708"/>
      </w:pPr>
      <w:r>
        <w:t xml:space="preserve">Pouka o pravnom lijeku: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8934B0" w:rsidP="008934B0" w:rsidR="008934B0">
      <w:pPr>
        <w:pStyle w:val="Bezproreda"/>
      </w:pPr>
    </w:p>
    <w:p w:rsidRDefault="008934B0" w:rsidP="008934B0" w:rsidR="008934B0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4B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0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St-753/2017-9</izvorni_sadrzaj>
    <derivirana_varijabla naziv="DomainObject.Oznaka_1">St-753/2017-9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d.d.</item>
      <item>Hrvatski zavod za zapošljavanje</item>
      <item>Odvjetničko društvo Petrić i dr. d.o.o.</item>
    </izvorni_sadrzaj>
    <derivirana_varijabla naziv="DomainObject.Predmet.OstaliListFormated_1">
      <item>ŽDO U BJELOVARU</item>
      <item>FINA BJELOVR</item>
      <item>Trgocentar d.d.</item>
      <item>Hrvatski zavod za zapošljavanje</item>
      <item>Odvjetničko društvo Petrić i dr. d.o.o.</item>
    </derivirana_varijabla>
  </DomainObject.Predmet.OstaliListFormated>
  <DomainObject.Predmet.OstaliListFormatedOIB>
    <izvorni_sadrzaj>
      <item>ŽDO U BJELOVARU, OIB 86821435474</item>
      <item>FINA BJELOVR</item>
      <item>Trgocentar d.d., OIB 17649565367</item>
      <item>Hrvatski zavod za zapošljavanje, OIB 91547293790</item>
      <item>Odvjetničko društvo Petrić i dr. d.o.o.</item>
    </izvorni_sadrzaj>
    <derivirana_varijabla naziv="DomainObject.Predmet.OstaliListFormatedOIB_1">
      <item>ŽDO U BJELOVARU, OIB 86821435474</item>
      <item>FINA BJELOVR</item>
      <item>Trgocentar d.d., OIB 17649565367</item>
      <item>Hrvatski zavod za zapošljavanje, OIB 91547293790</item>
      <item>Odvjetničko društvo Petrić i dr. d.o.o.</item>
    </derivirana_varijabla>
  </DomainObject.Predmet.OstaliListFormatedOIB>
  <DomainObject.Predmet.OstaliListFormatedWithAdress>
    <izvorni_sadrzaj>
      <item>ŽDO U BJELOVARU</item>
      <item>FINA BJELOVR</item>
      <item>Trgocentar d.d., Zbora narodne garde 1., 33000 Virovitica</item>
      <item>Hrvatski zavod za zapošljavanje, Radnička cesta 1., 10000 Zagreb</item>
      <item>Odvjetničko društvo Petrić i dr. d.o.o., Kolodvorska 1., 42000 Varaždin</item>
    </izvorni_sadrzaj>
    <derivirana_varijabla naziv="DomainObject.Predmet.OstaliListFormatedWithAdress_1">
      <item>ŽDO U BJELOVARU</item>
      <item>FINA BJELOVR</item>
      <item>Trgocentar d.d., Zbora narodne garde 1., 33000 Virovitica</item>
      <item>Hrvatski zavod za zapošljavanje, Radnička cesta 1., 10000 Zagreb</item>
      <item>Odvjetničko društvo Petrić i dr. d.o.o., Kolodvorska 1., 42000 Varaždin</item>
    </derivirana_varijabla>
  </DomainObject.Predmet.OstaliListFormatedWithAdress>
  <DomainObject.Predmet.OstaliListFormatedWithAdressOIB>
    <izvorni_sadrzaj>
      <item>ŽDO U BJELOVARU, OIB 86821435474</item>
      <item>FINA BJELOVR</item>
      <item>Trgocentar d.d., OIB 17649565367, Zbora narodne garde 1., 33000 Virovitica</item>
      <item>Hrvatski zavod za zapošljavanje, OIB 91547293790, Radnička cesta 1., 10000 Zagreb</item>
      <item>Odvjetničko društvo Petrić i dr. d.o.o., Kolodvorska 1., 42000 Varaždin</item>
    </izvorni_sadrzaj>
    <derivirana_varijabla naziv="DomainObject.Predmet.OstaliListFormatedWithAdressOIB_1">
      <item>ŽDO U BJELOVARU, OIB 86821435474</item>
      <item>FINA BJELOVR</item>
      <item>Trgocentar d.d., OIB 17649565367, Zbora narodne garde 1., 33000 Virovitica</item>
      <item>Hrvatski zavod za zapošljavanje, OIB 91547293790, Radnička cesta 1., 10000 Zagreb</item>
      <item>Odvjetničko društvo Petrić i dr. d.o.o., Kolodvorska 1., 42000 Varaždin</item>
    </derivirana_varijabla>
  </DomainObject.Predmet.OstaliListFormatedWithAdressOIB>
  <DomainObject.Predmet.OstaliListNazivFormated>
    <izvorni_sadrzaj>
      <item>ŽDO U BJELOVARU</item>
      <item>FINA BJELOVR</item>
      <item>Trgocentar d.d.</item>
      <item>Hrvatski zavod za zapošljavanje</item>
      <item>Odvjetničko društvo Petrić i dr. d.o.o.</item>
    </izvorni_sadrzaj>
    <derivirana_varijabla naziv="DomainObject.Predmet.OstaliListNazivFormated_1">
      <item>ŽDO U BJELOVARU</item>
      <item>FINA BJELOVR</item>
      <item>Trgocentar d.d.</item>
      <item>Hrvatski zavod za zapošljavanje</item>
      <item>Odvjetničko društvo Petrić i dr. d.o.o.</item>
    </derivirana_varijabla>
  </DomainObject.Predmet.OstaliListNazivFormated>
  <DomainObject.Predmet.OstaliListNazivFormatedOIB>
    <izvorni_sadrzaj>
      <item>ŽDO U BJELOVARU, OIB 86821435474</item>
      <item>FINA BJELOVR</item>
      <item>Trgocentar d.d., OIB 17649565367</item>
      <item>Hrvatski zavod za zapošljavanje, OIB 91547293790</item>
      <item>Odvjetničko društvo Petrić i dr. d.o.o.</item>
    </izvorni_sadrzaj>
    <derivirana_varijabla naziv="DomainObject.Predmet.OstaliListNazivFormatedOIB_1">
      <item>ŽDO U BJELOVARU, OIB 86821435474</item>
      <item>FINA BJELOVR</item>
      <item>Trgocentar d.d., OIB 17649565367</item>
      <item>Hrvatski zavod za zapošljavanje, OIB 91547293790</item>
      <item>Odvjetničko društvo Petrić i dr.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St-753/2017-9</izvorni_sadrzaj>
    <derivirana_varijabla naziv="DomainObject.PoslovniBrojDokumenta_1">St-753/2017-9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d.d.</item>
      <item>Hrvatski zavod za zapošljavanje</item>
      <item>Odvjetničko društvo Petrić i dr. d.o.o.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d.d.</item>
      <item>Hrvatski zavod za zapošljavanje</item>
      <item>Odvjetničko društvo Petrić i dr. d.o.o.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</item>
      <item>Trgocentar d.d., OIB 17649565367, Zbora narodne garde 1.,33000 Virovitica</item>
      <item>Hrvatski zavod za zapošljavanje, OIB 91547293790, Radnička cesta 1.,10000 Zagreb</item>
      <item>Odvjetničko društvo Petrić i dr. d.o.o., Kolodvorska 1.,42000 Varaždin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</item>
      <item>Trgocentar d.d., OIB 17649565367, Zbora narodne garde 1.,33000 Virovitica</item>
      <item>Hrvatski zavod za zapošljavanje, OIB 91547293790, Radnička cesta 1.,10000 Zagreb</item>
      <item>Odvjetničko društvo Petrić i dr. d.o.o., Kolodvorska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02085-2B95-48F6-9D7C-8A186E134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1932</properties:Characters>
  <properties:Lines>56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2017-10-23T12:43:00Z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