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1ffe2" w14:paraId="831ffe2"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2D2D10" w:rsidP="00047756" w:rsidR="002D2D10">
      <w:pPr>
        <w:ind w:firstLine="720"/>
        <w:jc w:val="both"/>
        <w:textAlignment w:val="auto"/>
        <w:rPr>
          <w:bCs/>
          <w:lang w:val="hr-HR"/>
        </w:rPr>
      </w:pPr>
    </w:p>
    <w:p w:rsidRDefault="00047756" w:rsidP="002D2D10" w:rsidR="002D2D10">
      <w:pPr>
        <w:ind w:firstLine="720"/>
        <w:jc w:val="both"/>
        <w:textAlignment w:val="auto"/>
        <w:rPr>
          <w:rFonts w:eastAsia="MS Mincho"/>
          <w:lang w:val="hr-HR"/>
        </w:rPr>
      </w:pPr>
      <w:r w:rsidRPr="00047756">
        <w:rPr>
          <w:bCs/>
          <w:lang w:val="hr-HR"/>
        </w:rPr>
        <w:t xml:space="preserve">Trgovački sud u Rijeci, po sucu </w:t>
      </w:r>
      <w:proofErr w:type="spellStart"/>
      <w:r w:rsidRPr="00047756">
        <w:rPr>
          <w:bCs/>
          <w:lang w:val="hr-HR"/>
        </w:rPr>
        <w:t>Liljani</w:t>
      </w:r>
      <w:proofErr w:type="spellEnd"/>
      <w:r w:rsidRPr="00047756">
        <w:rPr>
          <w:bCs/>
          <w:lang w:val="hr-HR"/>
        </w:rPr>
        <w:t xml:space="preserve"> Ugrin, kao sucu pojedincu  u stečajnom predmetu, odlučujući o prijedlogu Financijske  agencije  za otvaranje stečajnog postupka nad dužnikom </w:t>
      </w:r>
      <w:r w:rsidR="008D0601" w:rsidRPr="008D0601">
        <w:rPr>
          <w:bCs/>
          <w:lang w:val="hr-HR"/>
        </w:rPr>
        <w:t xml:space="preserve">CONFERO KNJIGOVODSTVO društvo s ograničenom odgovornošću za računovodstvene usluge Rijeka,  </w:t>
      </w:r>
      <w:proofErr w:type="spellStart"/>
      <w:r w:rsidR="008D0601" w:rsidRPr="008D0601">
        <w:rPr>
          <w:bCs/>
          <w:lang w:val="hr-HR"/>
        </w:rPr>
        <w:t>Verdieva</w:t>
      </w:r>
      <w:proofErr w:type="spellEnd"/>
      <w:r w:rsidR="008D0601" w:rsidRPr="008D0601">
        <w:rPr>
          <w:bCs/>
          <w:lang w:val="hr-HR"/>
        </w:rPr>
        <w:t xml:space="preserve"> 17 ( MBS 040289761 – OIB 89055496549 )</w:t>
      </w:r>
      <w:r w:rsidR="00721D69">
        <w:rPr>
          <w:bCs/>
          <w:lang w:val="hr-HR"/>
        </w:rPr>
        <w:t xml:space="preserve"> </w:t>
      </w:r>
      <w:r w:rsidRPr="00047756">
        <w:rPr>
          <w:szCs w:val="24"/>
          <w:lang w:val="hr-HR"/>
        </w:rPr>
        <w:t xml:space="preserve">dana </w:t>
      </w:r>
      <w:r w:rsidR="008D0601">
        <w:rPr>
          <w:szCs w:val="24"/>
          <w:lang w:val="hr-HR"/>
        </w:rPr>
        <w:t xml:space="preserve">1. lipnja </w:t>
      </w:r>
      <w:r w:rsidR="00A62404" w:rsidRPr="00A62404">
        <w:rPr>
          <w:szCs w:val="24"/>
          <w:lang w:val="hr-HR"/>
        </w:rPr>
        <w:t>2017</w:t>
      </w:r>
      <w:r w:rsidRPr="00047756">
        <w:rPr>
          <w:lang w:val="hr-HR"/>
        </w:rPr>
        <w:t xml:space="preserve">. </w:t>
      </w:r>
    </w:p>
    <w:p w:rsidRDefault="003565AE" w:rsidP="00047756" w:rsidR="003565AE">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2D2D10" w:rsidP="00047756" w:rsidR="002D2D10"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8D0601" w:rsidRPr="008D0601">
        <w:rPr>
          <w:bCs/>
          <w:lang w:val="hr-HR"/>
        </w:rPr>
        <w:t xml:space="preserve">CONFERO KNJIGOVODSTVO društvo s ograničenom odgovornošću za računovodstvene usluge Rijeka,  </w:t>
      </w:r>
      <w:proofErr w:type="spellStart"/>
      <w:r w:rsidR="008D0601" w:rsidRPr="008D0601">
        <w:rPr>
          <w:bCs/>
          <w:lang w:val="hr-HR"/>
        </w:rPr>
        <w:t>Verdieva</w:t>
      </w:r>
      <w:proofErr w:type="spellEnd"/>
      <w:r w:rsidR="008D0601" w:rsidRPr="008D0601">
        <w:rPr>
          <w:bCs/>
          <w:lang w:val="hr-HR"/>
        </w:rPr>
        <w:t xml:space="preserve"> 17 ( MBS 040289761 – OIB 89055496549 )</w:t>
      </w:r>
      <w:r w:rsidR="008D0601">
        <w:rPr>
          <w:bCs/>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8D0601" w:rsidRPr="008D0601">
        <w:t xml:space="preserve">Jasna </w:t>
      </w:r>
      <w:proofErr w:type="spellStart"/>
      <w:r w:rsidR="008D0601" w:rsidRPr="008D0601">
        <w:t>Brajdić</w:t>
      </w:r>
      <w:proofErr w:type="spellEnd"/>
      <w:r w:rsidR="008D0601" w:rsidRPr="008D0601">
        <w:t xml:space="preserve"> ( OIB: 02189566674 ) </w:t>
      </w:r>
      <w:proofErr w:type="spellStart"/>
      <w:r w:rsidR="008D0601" w:rsidRPr="008D0601">
        <w:t>Donje</w:t>
      </w:r>
      <w:proofErr w:type="spellEnd"/>
      <w:r w:rsidR="008D0601" w:rsidRPr="008D0601">
        <w:t xml:space="preserve"> </w:t>
      </w:r>
      <w:proofErr w:type="spellStart"/>
      <w:r w:rsidR="008D0601" w:rsidRPr="008D0601">
        <w:t>Mrzlo</w:t>
      </w:r>
      <w:proofErr w:type="spellEnd"/>
      <w:r w:rsidR="008D0601" w:rsidRPr="008D0601">
        <w:t xml:space="preserve"> </w:t>
      </w:r>
      <w:proofErr w:type="spellStart"/>
      <w:r w:rsidR="008D0601" w:rsidRPr="008D0601">
        <w:t>Polje</w:t>
      </w:r>
      <w:proofErr w:type="spellEnd"/>
      <w:r w:rsidR="008D0601" w:rsidRPr="008D0601">
        <w:t xml:space="preserve"> </w:t>
      </w:r>
      <w:proofErr w:type="spellStart"/>
      <w:r w:rsidR="008D0601" w:rsidRPr="008D0601">
        <w:t>Mrežničko</w:t>
      </w:r>
      <w:proofErr w:type="spellEnd"/>
      <w:r w:rsidR="008D0601" w:rsidRPr="008D0601">
        <w:t xml:space="preserve"> 96, </w:t>
      </w:r>
      <w:proofErr w:type="spellStart"/>
      <w:r w:rsidR="008D0601" w:rsidRPr="008D0601">
        <w:t>Duga</w:t>
      </w:r>
      <w:proofErr w:type="spellEnd"/>
      <w:r w:rsidR="008D0601" w:rsidRPr="008D0601">
        <w:t xml:space="preserve"> </w:t>
      </w:r>
      <w:proofErr w:type="spellStart"/>
      <w:r w:rsidR="008D0601" w:rsidRPr="008D0601">
        <w:t>Resa</w:t>
      </w:r>
      <w:proofErr w:type="spellEnd"/>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8D0601" w:rsidRPr="008D0601">
        <w:rPr>
          <w:bCs/>
          <w:lang w:val="hr-HR"/>
        </w:rPr>
        <w:t xml:space="preserve">CONFERO KNJIGOVODSTVO društvo s ograničenom odgovornošću za računovodstvene usluge Rijeka,  </w:t>
      </w:r>
      <w:proofErr w:type="spellStart"/>
      <w:r w:rsidR="008D0601" w:rsidRPr="008D0601">
        <w:rPr>
          <w:bCs/>
          <w:lang w:val="hr-HR"/>
        </w:rPr>
        <w:t>Verdieva</w:t>
      </w:r>
      <w:proofErr w:type="spellEnd"/>
      <w:r w:rsidR="008D0601" w:rsidRPr="008D0601">
        <w:rPr>
          <w:bCs/>
          <w:lang w:val="hr-HR"/>
        </w:rPr>
        <w:t xml:space="preserve"> 17 ( MBS 040289761 – OIB 89055496549 )</w:t>
      </w:r>
      <w:r w:rsidR="008D0601">
        <w:rPr>
          <w:bCs/>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1078BA">
        <w:rPr>
          <w:lang w:val="hr-HR"/>
        </w:rPr>
        <w:t>O</w:t>
      </w:r>
      <w:r w:rsidRPr="00047756">
        <w:rPr>
          <w:lang w:val="hr-HR"/>
        </w:rPr>
        <w:t>glasn</w:t>
      </w:r>
      <w:r w:rsidR="001078BA">
        <w:rPr>
          <w:lang w:val="hr-HR"/>
        </w:rPr>
        <w:t>a</w:t>
      </w:r>
      <w:r w:rsidRPr="00047756">
        <w:rPr>
          <w:lang w:val="hr-HR"/>
        </w:rPr>
        <w:t xml:space="preserve"> ploč</w:t>
      </w:r>
      <w:r w:rsidR="001078BA">
        <w:rPr>
          <w:lang w:val="hr-HR"/>
        </w:rPr>
        <w:t>a</w:t>
      </w:r>
      <w:r w:rsidRPr="00047756">
        <w:rPr>
          <w:lang w:val="hr-HR"/>
        </w:rPr>
        <w:t xml:space="preserve"> sud</w:t>
      </w:r>
      <w:r w:rsidR="001078BA">
        <w:rPr>
          <w:lang w:val="hr-HR"/>
        </w:rPr>
        <w:t>ova.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047756" w:rsidP="00047756" w:rsidR="00047756" w:rsidRPr="00047756">
      <w:pPr>
        <w:jc w:val="center"/>
        <w:textAlignment w:val="auto"/>
        <w:rPr>
          <w:szCs w:val="24"/>
          <w:lang w:val="hr-HR"/>
        </w:rPr>
      </w:pPr>
    </w:p>
    <w:p w:rsidRDefault="008D0601" w:rsidP="00047756" w:rsidR="008D0601">
      <w:pPr>
        <w:ind w:firstLine="720"/>
        <w:jc w:val="both"/>
        <w:textAlignment w:val="auto"/>
        <w:rPr>
          <w:szCs w:val="24"/>
          <w:lang w:val="hr-HR"/>
        </w:rPr>
      </w:pPr>
      <w:r w:rsidRPr="008D0601">
        <w:rPr>
          <w:szCs w:val="24"/>
          <w:lang w:val="hr-HR"/>
        </w:rPr>
        <w:t xml:space="preserve">Financijska  agencija je temeljem odredbe članka 110. stavak 1. Stečajnog zakona (“Narodne novine” broj 71/15, u daljem tekstu: SZ )  podnijela sudu prijedlog za otvaranje </w:t>
      </w:r>
      <w:r w:rsidRPr="008D0601">
        <w:rPr>
          <w:szCs w:val="24"/>
          <w:lang w:val="hr-HR"/>
        </w:rPr>
        <w:lastRenderedPageBreak/>
        <w:t xml:space="preserve">stečajnoga postupka nad dužnikom CONFERO KNJIGOVODSTVO d.o.o. Rijeka,  </w:t>
      </w:r>
      <w:proofErr w:type="spellStart"/>
      <w:r w:rsidRPr="008D0601">
        <w:rPr>
          <w:szCs w:val="24"/>
          <w:lang w:val="hr-HR"/>
        </w:rPr>
        <w:t>Verdieva</w:t>
      </w:r>
      <w:proofErr w:type="spellEnd"/>
      <w:r w:rsidRPr="008D0601">
        <w:rPr>
          <w:szCs w:val="24"/>
          <w:lang w:val="hr-HR"/>
        </w:rPr>
        <w:t xml:space="preserve"> 17 ( OIB 89055496549 ) uz obrazloženje da na dan 17. ožujka 2016. dužnik u Očevidniku redoslijeda osnova za plaćanje ima evidentirane neizvršene osnove za plaćanje u neprekinutom razdoblju od  120 dana u ukupnom iznosu od  39.132,00 kn, te da ima dva zaposlenika.</w:t>
      </w:r>
    </w:p>
    <w:p w:rsidRDefault="00047756" w:rsidP="00047756" w:rsidR="00047756">
      <w:pPr>
        <w:ind w:firstLine="720"/>
        <w:jc w:val="both"/>
        <w:textAlignment w:val="auto"/>
        <w:rPr>
          <w:szCs w:val="24"/>
          <w:lang w:val="hr-HR"/>
        </w:rPr>
      </w:pPr>
      <w:r w:rsidRPr="00047756">
        <w:rPr>
          <w:szCs w:val="24"/>
          <w:lang w:val="hr-HR"/>
        </w:rPr>
        <w:t xml:space="preserve">Stoga je sud nad dužnikom </w:t>
      </w:r>
      <w:proofErr w:type="spellStart"/>
      <w:r w:rsidRPr="00047756">
        <w:rPr>
          <w:szCs w:val="24"/>
          <w:lang w:val="hr-HR"/>
        </w:rPr>
        <w:t>ovosudnim</w:t>
      </w:r>
      <w:proofErr w:type="spellEnd"/>
      <w:r w:rsidRPr="00047756">
        <w:rPr>
          <w:szCs w:val="24"/>
          <w:lang w:val="hr-HR"/>
        </w:rPr>
        <w:t xml:space="preserve"> rješenjem pod poslovnim brojem 7 St-</w:t>
      </w:r>
      <w:r w:rsidR="008D0601">
        <w:rPr>
          <w:szCs w:val="24"/>
          <w:lang w:val="hr-HR"/>
        </w:rPr>
        <w:t>744</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A62404">
        <w:rPr>
          <w:szCs w:val="24"/>
          <w:lang w:val="hr-HR"/>
        </w:rPr>
        <w:t>2</w:t>
      </w:r>
      <w:r w:rsidR="008A4775">
        <w:rPr>
          <w:szCs w:val="24"/>
          <w:lang w:val="hr-HR"/>
        </w:rPr>
        <w:t>1</w:t>
      </w:r>
      <w:r w:rsidRPr="00047756">
        <w:rPr>
          <w:szCs w:val="24"/>
          <w:lang w:val="hr-HR"/>
        </w:rPr>
        <w:t xml:space="preserve">.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1078BA" w:rsidP="00047756" w:rsidR="008D0601">
      <w:pPr>
        <w:ind w:firstLine="720"/>
        <w:jc w:val="both"/>
        <w:textAlignment w:val="auto"/>
        <w:rPr>
          <w:szCs w:val="24"/>
          <w:lang w:val="hr-HR"/>
        </w:rPr>
      </w:pPr>
      <w:r>
        <w:rPr>
          <w:szCs w:val="24"/>
          <w:lang w:val="hr-HR"/>
        </w:rPr>
        <w:t xml:space="preserve">Tijekom postupka </w:t>
      </w:r>
      <w:proofErr w:type="spellStart"/>
      <w:r w:rsidR="008D0601">
        <w:rPr>
          <w:szCs w:val="24"/>
          <w:lang w:val="hr-HR"/>
        </w:rPr>
        <w:t>Raiffeisenbank</w:t>
      </w:r>
      <w:proofErr w:type="spellEnd"/>
      <w:r w:rsidR="008D0601">
        <w:rPr>
          <w:szCs w:val="24"/>
          <w:lang w:val="hr-HR"/>
        </w:rPr>
        <w:t xml:space="preserve"> Austrija d.d. je dostavila sudu Podatke o solventnosti </w:t>
      </w:r>
      <w:r>
        <w:rPr>
          <w:szCs w:val="24"/>
          <w:lang w:val="hr-HR"/>
        </w:rPr>
        <w:t xml:space="preserve">dužnika </w:t>
      </w:r>
      <w:r w:rsidR="008D0601">
        <w:rPr>
          <w:szCs w:val="24"/>
          <w:lang w:val="hr-HR"/>
        </w:rPr>
        <w:t xml:space="preserve">na dan 3. studenog 2016. </w:t>
      </w:r>
    </w:p>
    <w:p w:rsidRDefault="00047756" w:rsidP="00047756" w:rsidR="008D0601">
      <w:pPr>
        <w:ind w:firstLine="720"/>
        <w:jc w:val="both"/>
        <w:textAlignment w:val="auto"/>
        <w:rPr>
          <w:szCs w:val="24"/>
          <w:lang w:val="hr-HR"/>
        </w:rPr>
      </w:pPr>
      <w:r>
        <w:rPr>
          <w:szCs w:val="24"/>
          <w:lang w:val="hr-HR"/>
        </w:rPr>
        <w:t xml:space="preserve">U podnesku od </w:t>
      </w:r>
      <w:r w:rsidR="008D0601">
        <w:rPr>
          <w:szCs w:val="24"/>
          <w:lang w:val="hr-HR"/>
        </w:rPr>
        <w:t>22</w:t>
      </w:r>
      <w:r>
        <w:rPr>
          <w:szCs w:val="24"/>
          <w:lang w:val="hr-HR"/>
        </w:rPr>
        <w:t xml:space="preserve">. studenog 2016. predlagatelj </w:t>
      </w:r>
      <w:r w:rsidR="001078BA">
        <w:rPr>
          <w:szCs w:val="24"/>
          <w:lang w:val="hr-HR"/>
        </w:rPr>
        <w:t>naveo da o</w:t>
      </w:r>
      <w:r>
        <w:rPr>
          <w:szCs w:val="24"/>
          <w:lang w:val="hr-HR"/>
        </w:rPr>
        <w:t>sta</w:t>
      </w:r>
      <w:r w:rsidR="001078BA">
        <w:rPr>
          <w:szCs w:val="24"/>
          <w:lang w:val="hr-HR"/>
        </w:rPr>
        <w:t xml:space="preserve">je </w:t>
      </w:r>
      <w:r>
        <w:rPr>
          <w:szCs w:val="24"/>
          <w:lang w:val="hr-HR"/>
        </w:rPr>
        <w:t>kod navoda iz prijedloga.</w:t>
      </w:r>
    </w:p>
    <w:p w:rsidRDefault="008D0601" w:rsidP="00047756" w:rsidR="008D0601">
      <w:pPr>
        <w:ind w:firstLine="720"/>
        <w:jc w:val="both"/>
        <w:textAlignment w:val="auto"/>
        <w:rPr>
          <w:szCs w:val="24"/>
          <w:lang w:val="hr-HR"/>
        </w:rPr>
      </w:pPr>
      <w:r w:rsidRPr="008D0601">
        <w:rPr>
          <w:szCs w:val="24"/>
          <w:lang w:val="hr-HR"/>
        </w:rPr>
        <w:t>Privremen</w:t>
      </w:r>
      <w:r>
        <w:rPr>
          <w:szCs w:val="24"/>
          <w:lang w:val="hr-HR"/>
        </w:rPr>
        <w:t>a</w:t>
      </w:r>
      <w:r w:rsidRPr="008D0601">
        <w:rPr>
          <w:szCs w:val="24"/>
          <w:lang w:val="hr-HR"/>
        </w:rPr>
        <w:t xml:space="preserve"> stečajn</w:t>
      </w:r>
      <w:r>
        <w:rPr>
          <w:szCs w:val="24"/>
          <w:lang w:val="hr-HR"/>
        </w:rPr>
        <w:t>a</w:t>
      </w:r>
      <w:r w:rsidRPr="008D0601">
        <w:rPr>
          <w:szCs w:val="24"/>
          <w:lang w:val="hr-HR"/>
        </w:rPr>
        <w:t xml:space="preserve"> upravitelj</w:t>
      </w:r>
      <w:r>
        <w:rPr>
          <w:szCs w:val="24"/>
          <w:lang w:val="hr-HR"/>
        </w:rPr>
        <w:t xml:space="preserve">ica je dana 24. siječnja 2017. podnijela svoje </w:t>
      </w:r>
      <w:r w:rsidR="001078BA">
        <w:rPr>
          <w:szCs w:val="24"/>
          <w:lang w:val="hr-HR"/>
        </w:rPr>
        <w:t>I</w:t>
      </w:r>
      <w:r>
        <w:rPr>
          <w:szCs w:val="24"/>
          <w:lang w:val="hr-HR"/>
        </w:rPr>
        <w:t>zvješće.</w:t>
      </w:r>
    </w:p>
    <w:p w:rsidRDefault="00A62404" w:rsidP="00047756" w:rsidR="00A62404">
      <w:pPr>
        <w:ind w:firstLine="720"/>
        <w:jc w:val="both"/>
        <w:textAlignment w:val="auto"/>
        <w:rPr>
          <w:lang w:val="hr-HR"/>
        </w:rPr>
      </w:pPr>
      <w:r>
        <w:rPr>
          <w:lang w:val="hr-HR"/>
        </w:rPr>
        <w:t>Na ročišt</w:t>
      </w:r>
      <w:r w:rsidR="008D0601">
        <w:rPr>
          <w:lang w:val="hr-HR"/>
        </w:rPr>
        <w:t>u</w:t>
      </w:r>
      <w:r w:rsidR="00047756" w:rsidRPr="00047756">
        <w:rPr>
          <w:lang w:val="hr-HR"/>
        </w:rPr>
        <w:t xml:space="preserve"> </w:t>
      </w:r>
      <w:r w:rsidR="00632DD6">
        <w:rPr>
          <w:lang w:val="hr-HR"/>
        </w:rPr>
        <w:t>održano</w:t>
      </w:r>
      <w:r w:rsidR="008D0601">
        <w:rPr>
          <w:lang w:val="hr-HR"/>
        </w:rPr>
        <w:t>m</w:t>
      </w:r>
      <w:r>
        <w:rPr>
          <w:lang w:val="hr-HR"/>
        </w:rPr>
        <w:t xml:space="preserve"> dana </w:t>
      </w:r>
      <w:r w:rsidR="00927731">
        <w:rPr>
          <w:lang w:val="hr-HR"/>
        </w:rPr>
        <w:t>2</w:t>
      </w:r>
      <w:r w:rsidR="00632DD6">
        <w:rPr>
          <w:lang w:val="hr-HR"/>
        </w:rPr>
        <w:t xml:space="preserve">. </w:t>
      </w:r>
      <w:r>
        <w:rPr>
          <w:lang w:val="hr-HR"/>
        </w:rPr>
        <w:t xml:space="preserve">veljače </w:t>
      </w:r>
      <w:r w:rsidR="00632DD6">
        <w:rPr>
          <w:lang w:val="hr-HR"/>
        </w:rPr>
        <w:t>201</w:t>
      </w:r>
      <w:r w:rsidR="00AB0852">
        <w:rPr>
          <w:lang w:val="hr-HR"/>
        </w:rPr>
        <w:t>7</w:t>
      </w:r>
      <w:r w:rsidR="00632DD6">
        <w:rPr>
          <w:lang w:val="hr-HR"/>
        </w:rPr>
        <w:t xml:space="preserve">. </w:t>
      </w:r>
      <w:r w:rsidR="00047756" w:rsidRPr="00047756">
        <w:rPr>
          <w:lang w:val="hr-HR"/>
        </w:rPr>
        <w:t xml:space="preserve">zastupnik dužnika po zakonu </w:t>
      </w:r>
      <w:r>
        <w:rPr>
          <w:lang w:val="hr-HR"/>
        </w:rPr>
        <w:t xml:space="preserve">nije pristupio iako je uredno pozvan. Također je utvrđeno da osobe koje vode poslove društva nisu podnijele izvješće o gospodarsko financijskom stanju dužnika. </w:t>
      </w:r>
    </w:p>
    <w:p w:rsidRDefault="00927731" w:rsidP="00047756" w:rsidR="00047756">
      <w:pPr>
        <w:ind w:firstLine="720"/>
        <w:jc w:val="both"/>
        <w:textAlignment w:val="auto"/>
        <w:rPr>
          <w:lang w:val="hr-HR"/>
        </w:rPr>
      </w:pPr>
      <w:r>
        <w:rPr>
          <w:lang w:val="hr-HR"/>
        </w:rPr>
        <w:t>O</w:t>
      </w:r>
      <w:r w:rsidR="00047756" w:rsidRPr="00047756">
        <w:rPr>
          <w:lang w:val="hr-HR"/>
        </w:rPr>
        <w:t>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3565AE" w:rsidP="00047756" w:rsidR="003565AE" w:rsidRPr="00047756">
      <w:pPr>
        <w:ind w:firstLine="720"/>
        <w:jc w:val="both"/>
        <w:textAlignment w:val="auto"/>
        <w:rPr>
          <w:lang w:val="hr-HR"/>
        </w:rPr>
      </w:pPr>
      <w:r w:rsidRPr="00047756">
        <w:rPr>
          <w:lang w:val="hr-HR"/>
        </w:rPr>
        <w:t>Privremen</w:t>
      </w:r>
      <w:r w:rsidR="00927731">
        <w:rPr>
          <w:lang w:val="hr-HR"/>
        </w:rPr>
        <w:t>a</w:t>
      </w:r>
      <w:r w:rsidRPr="00047756">
        <w:rPr>
          <w:lang w:val="hr-HR"/>
        </w:rPr>
        <w:t xml:space="preserve"> stečajn</w:t>
      </w:r>
      <w:r w:rsidR="00927731">
        <w:rPr>
          <w:lang w:val="hr-HR"/>
        </w:rPr>
        <w:t>a</w:t>
      </w:r>
      <w:r w:rsidRPr="00047756">
        <w:rPr>
          <w:lang w:val="hr-HR"/>
        </w:rPr>
        <w:t xml:space="preserve"> upravitelj</w:t>
      </w:r>
      <w:r w:rsidR="00927731">
        <w:rPr>
          <w:lang w:val="hr-HR"/>
        </w:rPr>
        <w:t xml:space="preserve">ica je </w:t>
      </w:r>
      <w:r w:rsidR="001078BA">
        <w:rPr>
          <w:lang w:val="hr-HR"/>
        </w:rPr>
        <w:t xml:space="preserve">na ročištu kao </w:t>
      </w:r>
      <w:r w:rsidR="00927731">
        <w:rPr>
          <w:lang w:val="hr-HR"/>
        </w:rPr>
        <w:t xml:space="preserve">u svom Izvješću </w:t>
      </w:r>
      <w:r w:rsidR="001078BA">
        <w:rPr>
          <w:lang w:val="hr-HR"/>
        </w:rPr>
        <w:t>navela</w:t>
      </w:r>
      <w:r w:rsidR="00927731">
        <w:rPr>
          <w:lang w:val="hr-HR"/>
        </w:rPr>
        <w:t xml:space="preserve"> </w:t>
      </w:r>
      <w:r>
        <w:rPr>
          <w:lang w:val="hr-HR"/>
        </w:rPr>
        <w:t>da dužnik</w:t>
      </w:r>
      <w:r w:rsidR="001078BA">
        <w:rPr>
          <w:lang w:val="hr-HR"/>
        </w:rPr>
        <w:t xml:space="preserve"> ne obavlja djelatnost, da su otkazani ugovori o radu zaposlenicima, da</w:t>
      </w:r>
      <w:r>
        <w:rPr>
          <w:lang w:val="hr-HR"/>
        </w:rPr>
        <w:t xml:space="preserve"> </w:t>
      </w:r>
      <w:r w:rsidR="001078BA">
        <w:rPr>
          <w:lang w:val="hr-HR"/>
        </w:rPr>
        <w:t xml:space="preserve">dužnik </w:t>
      </w:r>
      <w:r>
        <w:rPr>
          <w:lang w:val="hr-HR"/>
        </w:rPr>
        <w:t xml:space="preserve">nema imovine za pokriće troška postupka. </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A4047C" w:rsidP="00047756" w:rsidR="00927731">
      <w:pPr>
        <w:ind w:firstLine="720"/>
        <w:jc w:val="both"/>
        <w:textAlignment w:val="auto"/>
        <w:rPr>
          <w:szCs w:val="24"/>
          <w:lang w:val="hr-HR"/>
        </w:rPr>
      </w:pPr>
      <w:r>
        <w:rPr>
          <w:lang w:val="hr-HR"/>
        </w:rPr>
        <w:t xml:space="preserve">Iz </w:t>
      </w:r>
      <w:r w:rsidR="00927731">
        <w:rPr>
          <w:lang w:val="hr-HR"/>
        </w:rPr>
        <w:t xml:space="preserve">podneska Financije agencije ( list 14 spisa ) i </w:t>
      </w:r>
      <w:r w:rsidR="00927731">
        <w:rPr>
          <w:szCs w:val="24"/>
          <w:lang w:val="hr-HR"/>
        </w:rPr>
        <w:t xml:space="preserve">Podatka o solventnosti </w:t>
      </w:r>
      <w:r w:rsidR="00927731" w:rsidRPr="00047756">
        <w:rPr>
          <w:szCs w:val="24"/>
          <w:lang w:val="hr-HR"/>
        </w:rPr>
        <w:t>bank</w:t>
      </w:r>
      <w:r w:rsidR="001078BA">
        <w:rPr>
          <w:szCs w:val="24"/>
          <w:lang w:val="hr-HR"/>
        </w:rPr>
        <w:t>e</w:t>
      </w:r>
      <w:r w:rsidR="00927731" w:rsidRPr="00047756">
        <w:rPr>
          <w:szCs w:val="24"/>
          <w:lang w:val="hr-HR"/>
        </w:rPr>
        <w:t xml:space="preserve"> koja za dužnika vodi poslove platnog prometa</w:t>
      </w:r>
      <w:r w:rsidR="00927731">
        <w:rPr>
          <w:szCs w:val="24"/>
          <w:lang w:val="hr-HR"/>
        </w:rPr>
        <w:t xml:space="preserve"> ( list 13 spisa ) utvrđeno je da je dužnik nesposoban za plaćanje. </w:t>
      </w:r>
    </w:p>
    <w:p w:rsidRDefault="00927731" w:rsidP="00047756" w:rsidR="00047756" w:rsidRPr="00047756">
      <w:pPr>
        <w:ind w:firstLine="720"/>
        <w:jc w:val="both"/>
        <w:textAlignment w:val="auto"/>
        <w:rPr>
          <w:lang w:val="hr-HR"/>
        </w:rPr>
      </w:pPr>
      <w:r>
        <w:rPr>
          <w:szCs w:val="24"/>
          <w:lang w:val="hr-HR"/>
        </w:rPr>
        <w:t xml:space="preserve">Iz </w:t>
      </w:r>
      <w:r w:rsidR="00047756" w:rsidRPr="00047756">
        <w:rPr>
          <w:lang w:val="hr-HR"/>
        </w:rPr>
        <w:t>Izvješća privremen</w:t>
      </w:r>
      <w:r w:rsidR="00B85CF0">
        <w:rPr>
          <w:lang w:val="hr-HR"/>
        </w:rPr>
        <w:t xml:space="preserve">og </w:t>
      </w:r>
      <w:r w:rsidR="00047756" w:rsidRPr="00047756">
        <w:rPr>
          <w:lang w:val="hr-HR"/>
        </w:rPr>
        <w:t>stečajn</w:t>
      </w:r>
      <w:r w:rsidR="00B85CF0">
        <w:rPr>
          <w:lang w:val="hr-HR"/>
        </w:rPr>
        <w:t>og</w:t>
      </w:r>
      <w:r w:rsidR="00047756" w:rsidRPr="00047756">
        <w:rPr>
          <w:lang w:val="hr-HR"/>
        </w:rPr>
        <w:t xml:space="preserve"> upravitelj</w:t>
      </w:r>
      <w:r w:rsidR="00B85CF0">
        <w:rPr>
          <w:lang w:val="hr-HR"/>
        </w:rPr>
        <w:t>a</w:t>
      </w:r>
      <w:r w:rsidR="00A62404">
        <w:rPr>
          <w:lang w:val="hr-HR"/>
        </w:rPr>
        <w:t xml:space="preserve"> i priložene dokumentacije </w:t>
      </w:r>
      <w:r>
        <w:rPr>
          <w:lang w:val="hr-HR"/>
        </w:rPr>
        <w:t>( list 15 do 30 spisa )</w:t>
      </w:r>
      <w:r w:rsidR="00047756" w:rsidRPr="00047756">
        <w:rPr>
          <w:lang w:val="hr-HR"/>
        </w:rPr>
        <w:t xml:space="preserve"> utvrđeno da dužnik </w:t>
      </w:r>
      <w:r>
        <w:rPr>
          <w:lang w:val="hr-HR"/>
        </w:rPr>
        <w:t xml:space="preserve">nema </w:t>
      </w:r>
      <w:r w:rsidR="00047756" w:rsidRPr="00047756">
        <w:rPr>
          <w:lang w:val="hr-HR"/>
        </w:rPr>
        <w:t xml:space="preserve">imovine koja bi bila dostatna za pokriće troška stečajnog postupka. </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1078BA" w:rsidP="00047756" w:rsidR="00047756" w:rsidRPr="00047756">
      <w:pPr>
        <w:ind w:firstLine="720"/>
        <w:jc w:val="both"/>
        <w:textAlignment w:val="auto"/>
        <w:rPr>
          <w:lang w:val="hr-HR"/>
        </w:rPr>
      </w:pPr>
      <w:r>
        <w:rPr>
          <w:lang w:val="hr-HR"/>
        </w:rPr>
        <w:t>K</w:t>
      </w:r>
      <w:r w:rsidR="00047756" w:rsidRPr="00047756">
        <w:rPr>
          <w:lang w:val="hr-HR"/>
        </w:rPr>
        <w:t xml:space="preserve">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00047756" w:rsidRPr="00047756">
        <w:rPr>
          <w:szCs w:val="24"/>
          <w:lang w:val="hr-HR"/>
        </w:rPr>
        <w:t>r</w:t>
      </w:r>
      <w:r w:rsidR="00047756" w:rsidRPr="00047756">
        <w:rPr>
          <w:lang w:val="hr-HR"/>
        </w:rPr>
        <w:t>ješenjem poslovni broj 7 St-</w:t>
      </w:r>
      <w:r w:rsidR="008A4775">
        <w:rPr>
          <w:lang w:val="hr-HR"/>
        </w:rPr>
        <w:t>7</w:t>
      </w:r>
      <w:r w:rsidR="00927731">
        <w:rPr>
          <w:lang w:val="hr-HR"/>
        </w:rPr>
        <w:t>44</w:t>
      </w:r>
      <w:r w:rsidR="00047756" w:rsidRPr="00047756">
        <w:rPr>
          <w:lang w:val="hr-HR"/>
        </w:rPr>
        <w:t>/1</w:t>
      </w:r>
      <w:r w:rsidR="00927731">
        <w:rPr>
          <w:lang w:val="hr-HR"/>
        </w:rPr>
        <w:t>6</w:t>
      </w:r>
      <w:r w:rsidR="00047756" w:rsidRPr="00047756">
        <w:rPr>
          <w:lang w:val="hr-HR"/>
        </w:rPr>
        <w:t>-</w:t>
      </w:r>
      <w:r w:rsidR="002D2D10">
        <w:rPr>
          <w:lang w:val="hr-HR"/>
        </w:rPr>
        <w:t>1</w:t>
      </w:r>
      <w:r w:rsidR="00927731">
        <w:rPr>
          <w:lang w:val="hr-HR"/>
        </w:rPr>
        <w:t>1</w:t>
      </w:r>
      <w:r w:rsidR="00A62404">
        <w:rPr>
          <w:lang w:val="hr-HR"/>
        </w:rPr>
        <w:t xml:space="preserve"> </w:t>
      </w:r>
      <w:r w:rsidR="00047756" w:rsidRPr="00047756">
        <w:rPr>
          <w:lang w:val="hr-HR"/>
        </w:rPr>
        <w:t xml:space="preserve">od </w:t>
      </w:r>
      <w:r w:rsidR="008A4775">
        <w:rPr>
          <w:lang w:val="hr-HR"/>
        </w:rPr>
        <w:t>3</w:t>
      </w:r>
      <w:r w:rsidR="00047756" w:rsidRPr="00047756">
        <w:rPr>
          <w:lang w:val="hr-HR"/>
        </w:rPr>
        <w:t xml:space="preserve">. </w:t>
      </w:r>
      <w:r w:rsidR="00927731">
        <w:rPr>
          <w:lang w:val="hr-HR"/>
        </w:rPr>
        <w:t xml:space="preserve">veljače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nad dužnikom da u roku od 15 dana, od dana objave tog  rješenja na mrežnoj stranici e-Oglasne ploče sudova, uplate predujam u iznosu do </w:t>
      </w:r>
      <w:r w:rsidR="002D2D10">
        <w:rPr>
          <w:lang w:val="hr-HR"/>
        </w:rPr>
        <w:t>25</w:t>
      </w:r>
      <w:r w:rsidR="00047756" w:rsidRPr="00047756">
        <w:rPr>
          <w:lang w:val="hr-HR"/>
        </w:rPr>
        <w:t>.</w:t>
      </w:r>
      <w:r w:rsidR="002D2D10">
        <w:rPr>
          <w:lang w:val="hr-HR"/>
        </w:rPr>
        <w:t>0</w:t>
      </w:r>
      <w:r w:rsidR="00632DD6">
        <w:rPr>
          <w:lang w:val="hr-HR"/>
        </w:rPr>
        <w:t>00</w:t>
      </w:r>
      <w:r w:rsidR="00047756"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lastRenderedPageBreak/>
        <w:t>Navedeno rješenje o</w:t>
      </w:r>
      <w:r w:rsidRPr="00047756">
        <w:rPr>
          <w:szCs w:val="24"/>
          <w:lang w:val="hr-HR"/>
        </w:rPr>
        <w:t xml:space="preserve">bjavljeno je </w:t>
      </w:r>
      <w:r w:rsidR="00D23064">
        <w:rPr>
          <w:szCs w:val="24"/>
          <w:lang w:val="hr-HR"/>
        </w:rPr>
        <w:t xml:space="preserve">istog dana </w:t>
      </w:r>
      <w:r w:rsidRPr="00047756">
        <w:rPr>
          <w:szCs w:val="24"/>
          <w:lang w:val="hr-HR"/>
        </w:rPr>
        <w:t>na mrežnoj stranici e-Oglasn</w:t>
      </w:r>
      <w:r w:rsidR="00D23064">
        <w:rPr>
          <w:szCs w:val="24"/>
          <w:lang w:val="hr-HR"/>
        </w:rPr>
        <w:t>a</w:t>
      </w:r>
      <w:r w:rsidRPr="00047756">
        <w:rPr>
          <w:szCs w:val="24"/>
          <w:lang w:val="hr-HR"/>
        </w:rPr>
        <w:t xml:space="preserve"> ploč</w:t>
      </w:r>
      <w:r w:rsidR="00D23064">
        <w:rPr>
          <w:szCs w:val="24"/>
          <w:lang w:val="hr-HR"/>
        </w:rPr>
        <w:t>a</w:t>
      </w:r>
      <w:r w:rsidRPr="00047756">
        <w:rPr>
          <w:szCs w:val="24"/>
          <w:lang w:val="hr-HR"/>
        </w:rPr>
        <w:t xml:space="preserve">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pPr>
        <w:ind w:firstLine="720"/>
        <w:jc w:val="both"/>
        <w:textAlignment w:val="auto"/>
        <w:rPr>
          <w:lang w:val="hr-HR"/>
        </w:rPr>
      </w:pPr>
      <w:r w:rsidRPr="00047756">
        <w:rPr>
          <w:lang w:val="hr-HR"/>
        </w:rPr>
        <w:t>Odluka pod točkom VI. izreke ovog rješenja donijeta je primjenom odredbe članka 196. stavak 3. SZ.</w:t>
      </w:r>
    </w:p>
    <w:p w:rsidRDefault="001078BA" w:rsidP="001078BA" w:rsidR="001078BA">
      <w:pPr>
        <w:ind w:firstLine="708"/>
        <w:jc w:val="both"/>
      </w:pPr>
      <w:proofErr w:type="spellStart"/>
      <w:proofErr w:type="gramStart"/>
      <w:r w:rsidRPr="00C90C94">
        <w:t>Stečajni</w:t>
      </w:r>
      <w:proofErr w:type="spellEnd"/>
      <w:r w:rsidRPr="00C90C94">
        <w:t xml:space="preserve"> </w:t>
      </w:r>
      <w:proofErr w:type="spellStart"/>
      <w:r w:rsidRPr="00C90C94">
        <w:t>upravitelj</w:t>
      </w:r>
      <w:proofErr w:type="spellEnd"/>
      <w:r w:rsidRPr="00C90C94">
        <w:t xml:space="preserve"> </w:t>
      </w:r>
      <w:proofErr w:type="spellStart"/>
      <w:r w:rsidRPr="00C90C94">
        <w:t>imenovan</w:t>
      </w:r>
      <w:proofErr w:type="spellEnd"/>
      <w:r w:rsidRPr="00C90C94">
        <w:t xml:space="preserve"> je </w:t>
      </w:r>
      <w:proofErr w:type="spellStart"/>
      <w:r>
        <w:t>sukladno</w:t>
      </w:r>
      <w:proofErr w:type="spellEnd"/>
      <w:r>
        <w:t xml:space="preserve"> </w:t>
      </w:r>
      <w:proofErr w:type="spellStart"/>
      <w:r>
        <w:t>odredbi</w:t>
      </w:r>
      <w:proofErr w:type="spellEnd"/>
      <w:r>
        <w:t xml:space="preserve"> </w:t>
      </w:r>
      <w:proofErr w:type="spellStart"/>
      <w:r w:rsidRPr="00C90C94">
        <w:t>čl</w:t>
      </w:r>
      <w:r>
        <w:t>anka</w:t>
      </w:r>
      <w:proofErr w:type="spellEnd"/>
      <w:r w:rsidRPr="00C90C94">
        <w:t xml:space="preserve"> 8</w:t>
      </w:r>
      <w:r>
        <w:t>5.</w:t>
      </w:r>
      <w:proofErr w:type="gramEnd"/>
      <w:r>
        <w:t xml:space="preserve"> </w:t>
      </w:r>
      <w:proofErr w:type="spellStart"/>
      <w:proofErr w:type="gramStart"/>
      <w:r w:rsidRPr="00C90C94">
        <w:t>st</w:t>
      </w:r>
      <w:r>
        <w:t>avak</w:t>
      </w:r>
      <w:proofErr w:type="spellEnd"/>
      <w:proofErr w:type="gramEnd"/>
      <w:r>
        <w:t xml:space="preserve"> 2</w:t>
      </w:r>
      <w:r w:rsidRPr="00C90C94">
        <w:t>. SZ</w:t>
      </w:r>
      <w:r>
        <w:t xml:space="preserve">, </w:t>
      </w:r>
      <w:proofErr w:type="spellStart"/>
      <w:r>
        <w:t>nakon</w:t>
      </w:r>
      <w:proofErr w:type="spellEnd"/>
      <w:r>
        <w:t xml:space="preserve"> </w:t>
      </w:r>
      <w:proofErr w:type="spellStart"/>
      <w:r>
        <w:t>što</w:t>
      </w:r>
      <w:proofErr w:type="spellEnd"/>
      <w:r>
        <w:t xml:space="preserve"> je </w:t>
      </w:r>
      <w:proofErr w:type="spellStart"/>
      <w:r>
        <w:t>kao</w:t>
      </w:r>
      <w:proofErr w:type="spellEnd"/>
      <w:r>
        <w:t xml:space="preserve"> </w:t>
      </w:r>
      <w:proofErr w:type="spellStart"/>
      <w:r>
        <w:t>privremeni</w:t>
      </w:r>
      <w:proofErr w:type="spellEnd"/>
      <w:r>
        <w:t xml:space="preserve"> </w:t>
      </w:r>
      <w:proofErr w:type="spellStart"/>
      <w:r>
        <w:t>stečajni</w:t>
      </w:r>
      <w:proofErr w:type="spellEnd"/>
      <w:r>
        <w:t xml:space="preserve"> </w:t>
      </w:r>
      <w:proofErr w:type="spellStart"/>
      <w:r>
        <w:t>upravitelj</w:t>
      </w:r>
      <w:proofErr w:type="spellEnd"/>
      <w:r>
        <w:t xml:space="preserve"> </w:t>
      </w:r>
      <w:proofErr w:type="spellStart"/>
      <w:r>
        <w:t>imenovan</w:t>
      </w:r>
      <w:proofErr w:type="spellEnd"/>
      <w:r>
        <w:t xml:space="preserve"> </w:t>
      </w:r>
      <w:proofErr w:type="spellStart"/>
      <w:r w:rsidRPr="00C90C94">
        <w:t>metodom</w:t>
      </w:r>
      <w:proofErr w:type="spellEnd"/>
      <w:r w:rsidRPr="00C90C94">
        <w:t xml:space="preserve"> </w:t>
      </w:r>
      <w:proofErr w:type="spellStart"/>
      <w:r w:rsidRPr="00C90C94">
        <w:t>slučajnog</w:t>
      </w:r>
      <w:proofErr w:type="spellEnd"/>
      <w:r w:rsidRPr="00C90C94">
        <w:t xml:space="preserve"> </w:t>
      </w:r>
      <w:proofErr w:type="spellStart"/>
      <w:r w:rsidRPr="00C90C94">
        <w:t>odabira</w:t>
      </w:r>
      <w:proofErr w:type="spellEnd"/>
      <w:r w:rsidRPr="00C90C94">
        <w:t xml:space="preserve"> s </w:t>
      </w:r>
      <w:proofErr w:type="spellStart"/>
      <w:r w:rsidRPr="00C90C94">
        <w:t>liste</w:t>
      </w:r>
      <w:proofErr w:type="spellEnd"/>
      <w:r w:rsidRPr="00C90C94">
        <w:t xml:space="preserve"> </w:t>
      </w:r>
      <w:proofErr w:type="gramStart"/>
      <w:r w:rsidRPr="00C90C94">
        <w:t>A</w:t>
      </w:r>
      <w:proofErr w:type="gramEnd"/>
      <w:r w:rsidRPr="00C90C94">
        <w:t xml:space="preserve"> </w:t>
      </w:r>
      <w:proofErr w:type="spellStart"/>
      <w:r w:rsidRPr="00C90C94">
        <w:t>stečajnih</w:t>
      </w:r>
      <w:proofErr w:type="spellEnd"/>
      <w:r w:rsidRPr="00C90C94">
        <w:t xml:space="preserve"> </w:t>
      </w:r>
      <w:proofErr w:type="spellStart"/>
      <w:r w:rsidRPr="00C90C94">
        <w:t>upravitelja</w:t>
      </w:r>
      <w:proofErr w:type="spellEnd"/>
      <w:r w:rsidRPr="00C90C94">
        <w:t xml:space="preserve"> </w:t>
      </w:r>
      <w:proofErr w:type="spellStart"/>
      <w:r w:rsidRPr="00C90C94">
        <w:t>za</w:t>
      </w:r>
      <w:proofErr w:type="spellEnd"/>
      <w:r w:rsidRPr="00C90C94">
        <w:t xml:space="preserve"> </w:t>
      </w:r>
      <w:proofErr w:type="spellStart"/>
      <w:r w:rsidRPr="00C90C94">
        <w:t>područje</w:t>
      </w:r>
      <w:proofErr w:type="spellEnd"/>
      <w:r w:rsidRPr="00C90C94">
        <w:t xml:space="preserve"> </w:t>
      </w:r>
      <w:proofErr w:type="spellStart"/>
      <w:r w:rsidRPr="00C90C94">
        <w:t>ovog</w:t>
      </w:r>
      <w:proofErr w:type="spellEnd"/>
      <w:r w:rsidRPr="00C90C94">
        <w:t xml:space="preserve"> </w:t>
      </w:r>
      <w:proofErr w:type="spellStart"/>
      <w:r w:rsidRPr="00C90C94">
        <w:t>suda</w:t>
      </w:r>
      <w:proofErr w:type="spellEnd"/>
      <w:r>
        <w:t xml:space="preserve"> </w:t>
      </w:r>
      <w:proofErr w:type="spellStart"/>
      <w:r>
        <w:t>temeljem</w:t>
      </w:r>
      <w:proofErr w:type="spellEnd"/>
      <w:r>
        <w:t xml:space="preserve"> </w:t>
      </w:r>
      <w:proofErr w:type="spellStart"/>
      <w:r>
        <w:t>odredbe</w:t>
      </w:r>
      <w:proofErr w:type="spellEnd"/>
      <w:r>
        <w:t xml:space="preserve"> </w:t>
      </w:r>
      <w:proofErr w:type="spellStart"/>
      <w:r>
        <w:t>članka</w:t>
      </w:r>
      <w:proofErr w:type="spellEnd"/>
      <w:r>
        <w:t xml:space="preserve"> 84. </w:t>
      </w:r>
      <w:proofErr w:type="spellStart"/>
      <w:proofErr w:type="gramStart"/>
      <w:r>
        <w:t>stavak</w:t>
      </w:r>
      <w:proofErr w:type="spellEnd"/>
      <w:proofErr w:type="gramEnd"/>
      <w:r>
        <w:t xml:space="preserve"> 1. </w:t>
      </w:r>
      <w:proofErr w:type="gramStart"/>
      <w:r>
        <w:t xml:space="preserve">SZ u </w:t>
      </w:r>
      <w:proofErr w:type="spellStart"/>
      <w:r>
        <w:t>vezi</w:t>
      </w:r>
      <w:proofErr w:type="spellEnd"/>
      <w:r>
        <w:t xml:space="preserve"> s </w:t>
      </w:r>
      <w:proofErr w:type="spellStart"/>
      <w:r>
        <w:t>člankom</w:t>
      </w:r>
      <w:proofErr w:type="spellEnd"/>
      <w:r>
        <w:t xml:space="preserve"> 119.</w:t>
      </w:r>
      <w:proofErr w:type="gramEnd"/>
      <w:r>
        <w:t xml:space="preserve"> </w:t>
      </w:r>
      <w:proofErr w:type="spellStart"/>
      <w:proofErr w:type="gramStart"/>
      <w:r>
        <w:t>stavak</w:t>
      </w:r>
      <w:proofErr w:type="spellEnd"/>
      <w:proofErr w:type="gramEnd"/>
      <w:r>
        <w:t xml:space="preserve"> 6. </w:t>
      </w:r>
      <w:proofErr w:type="gramStart"/>
      <w:r>
        <w:t>SZ</w:t>
      </w:r>
      <w:r w:rsidRPr="00C90C94">
        <w:t>.</w:t>
      </w:r>
      <w:proofErr w:type="gramEnd"/>
    </w:p>
    <w:p w:rsidRDefault="001078BA" w:rsidP="00047756" w:rsidR="001078BA" w:rsidRPr="00047756">
      <w:pPr>
        <w:ind w:firstLine="720"/>
        <w:jc w:val="both"/>
        <w:textAlignment w:val="auto"/>
        <w:rPr>
          <w:lang w:val="hr-HR"/>
        </w:rPr>
      </w:pP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8D0601">
        <w:rPr>
          <w:szCs w:val="24"/>
          <w:lang w:val="hr-HR"/>
        </w:rPr>
        <w:t xml:space="preserve">1. lipnja </w:t>
      </w:r>
      <w:r w:rsidR="008D0601" w:rsidRPr="00A62404">
        <w:rPr>
          <w:szCs w:val="24"/>
          <w:lang w:val="hr-HR"/>
        </w:rPr>
        <w:t>2017</w:t>
      </w:r>
      <w:r w:rsidR="008A4775" w:rsidRPr="00047756">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8D0601" w:rsidP="00047756" w:rsidR="00047756" w:rsidRPr="00047756">
      <w:pPr>
        <w:textAlignment w:val="auto"/>
        <w:rPr>
          <w:bCs/>
          <w:szCs w:val="24"/>
          <w:lang w:val="hr-HR"/>
        </w:rPr>
      </w:pPr>
      <w:r>
        <w:rPr>
          <w:szCs w:val="24"/>
          <w:lang w:val="hr-HR"/>
        </w:rPr>
        <w:t xml:space="preserve"> </w:t>
      </w: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32DD6" w:rsidR="00E46205">
      <w:headerReference w:type="default" r:id="rId10"/>
      <w:footerReference w:type="default" r:id="rId11"/>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0F1F" w:rsidR="00B30F1F">
      <w:r>
        <w:separator/>
      </w:r>
    </w:p>
  </w:endnote>
  <w:endnote w:id="0" w:type="continuationSeparator">
    <w:p w:rsidRDefault="00B30F1F" w:rsidR="00B30F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EE62A6">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0F1F" w:rsidR="00B30F1F">
      <w:r>
        <w:separator/>
      </w:r>
    </w:p>
  </w:footnote>
  <w:footnote w:id="0" w:type="continuationSeparator">
    <w:p w:rsidRDefault="00B30F1F" w:rsidR="00B30F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proofErr w:type="spellStart"/>
    <w:r w:rsidRPr="00A15F9E">
      <w:t>Posl</w:t>
    </w:r>
    <w:r w:rsidR="004A03DE">
      <w:t>ovni</w:t>
    </w:r>
    <w:proofErr w:type="spellEnd"/>
    <w:r w:rsidR="004A03DE">
      <w:t xml:space="preserve"> </w:t>
    </w:r>
    <w:proofErr w:type="spellStart"/>
    <w:proofErr w:type="gramStart"/>
    <w:r w:rsidR="004A03DE">
      <w:t>broj</w:t>
    </w:r>
    <w:proofErr w:type="spellEnd"/>
    <w:r w:rsidR="004A03DE">
      <w:t xml:space="preserve"> </w:t>
    </w:r>
    <w:r w:rsidRPr="00A15F9E">
      <w:t xml:space="preserve"> 7</w:t>
    </w:r>
    <w:proofErr w:type="gramEnd"/>
    <w:r w:rsidRPr="00A15F9E">
      <w:t xml:space="preserve"> St-</w:t>
    </w:r>
    <w:r w:rsidR="008A4775">
      <w:t>7</w:t>
    </w:r>
    <w:r w:rsidR="002303C9">
      <w:t>44</w:t>
    </w:r>
    <w:r w:rsidR="0016645F">
      <w:t>/</w:t>
    </w:r>
    <w:r w:rsidR="004A03DE">
      <w:t>201</w:t>
    </w:r>
    <w:r w:rsidR="00721D69">
      <w:t>6</w:t>
    </w:r>
    <w:r w:rsidR="00347782">
      <w:t>-</w:t>
    </w:r>
    <w:r w:rsidR="008A4775">
      <w:t>1</w:t>
    </w:r>
    <w:r w:rsidR="00A33ED2">
      <w:t>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56670"/>
    <w:rsid w:val="00067D07"/>
    <w:rsid w:val="00083620"/>
    <w:rsid w:val="00095BE3"/>
    <w:rsid w:val="000B1F99"/>
    <w:rsid w:val="000B399D"/>
    <w:rsid w:val="000C7D2F"/>
    <w:rsid w:val="000D0153"/>
    <w:rsid w:val="000E7884"/>
    <w:rsid w:val="000F5290"/>
    <w:rsid w:val="00100DF1"/>
    <w:rsid w:val="001078BA"/>
    <w:rsid w:val="0011326A"/>
    <w:rsid w:val="00114205"/>
    <w:rsid w:val="00114F52"/>
    <w:rsid w:val="001152D8"/>
    <w:rsid w:val="00120094"/>
    <w:rsid w:val="001208C1"/>
    <w:rsid w:val="00153D79"/>
    <w:rsid w:val="001555E9"/>
    <w:rsid w:val="0016213F"/>
    <w:rsid w:val="0016645F"/>
    <w:rsid w:val="00170F9F"/>
    <w:rsid w:val="00175B60"/>
    <w:rsid w:val="001B0D49"/>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303C9"/>
    <w:rsid w:val="00231426"/>
    <w:rsid w:val="00233C95"/>
    <w:rsid w:val="002354BE"/>
    <w:rsid w:val="00243E9A"/>
    <w:rsid w:val="00247D3B"/>
    <w:rsid w:val="00257AB3"/>
    <w:rsid w:val="00265FAF"/>
    <w:rsid w:val="00270AC5"/>
    <w:rsid w:val="00272B4E"/>
    <w:rsid w:val="00275B01"/>
    <w:rsid w:val="0027604B"/>
    <w:rsid w:val="00280C1E"/>
    <w:rsid w:val="002A0995"/>
    <w:rsid w:val="002C7144"/>
    <w:rsid w:val="002D285D"/>
    <w:rsid w:val="002D2D10"/>
    <w:rsid w:val="002E6350"/>
    <w:rsid w:val="002F203B"/>
    <w:rsid w:val="002F2D8D"/>
    <w:rsid w:val="00313174"/>
    <w:rsid w:val="0031413E"/>
    <w:rsid w:val="00314A48"/>
    <w:rsid w:val="0032742B"/>
    <w:rsid w:val="00334820"/>
    <w:rsid w:val="00346936"/>
    <w:rsid w:val="00347782"/>
    <w:rsid w:val="003565AE"/>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29C6"/>
    <w:rsid w:val="00464C2B"/>
    <w:rsid w:val="0046585E"/>
    <w:rsid w:val="00465B17"/>
    <w:rsid w:val="004703AB"/>
    <w:rsid w:val="004836A9"/>
    <w:rsid w:val="00485119"/>
    <w:rsid w:val="00490C9B"/>
    <w:rsid w:val="0049439E"/>
    <w:rsid w:val="004A03DE"/>
    <w:rsid w:val="004A56BC"/>
    <w:rsid w:val="004B0F82"/>
    <w:rsid w:val="004C2B53"/>
    <w:rsid w:val="004E1948"/>
    <w:rsid w:val="004F0EF7"/>
    <w:rsid w:val="004F1F70"/>
    <w:rsid w:val="005123D4"/>
    <w:rsid w:val="0051452D"/>
    <w:rsid w:val="005254B4"/>
    <w:rsid w:val="00525EAA"/>
    <w:rsid w:val="00533D7A"/>
    <w:rsid w:val="00543F70"/>
    <w:rsid w:val="0054506C"/>
    <w:rsid w:val="00551212"/>
    <w:rsid w:val="005546D4"/>
    <w:rsid w:val="00561CFE"/>
    <w:rsid w:val="00577233"/>
    <w:rsid w:val="00580322"/>
    <w:rsid w:val="00586006"/>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D30FF"/>
    <w:rsid w:val="006E0251"/>
    <w:rsid w:val="006E3800"/>
    <w:rsid w:val="006F7A83"/>
    <w:rsid w:val="00712A65"/>
    <w:rsid w:val="00720029"/>
    <w:rsid w:val="00721D69"/>
    <w:rsid w:val="00735EC7"/>
    <w:rsid w:val="00740E71"/>
    <w:rsid w:val="00743FA6"/>
    <w:rsid w:val="00746EB6"/>
    <w:rsid w:val="0075481F"/>
    <w:rsid w:val="00777A02"/>
    <w:rsid w:val="0078366C"/>
    <w:rsid w:val="007848C2"/>
    <w:rsid w:val="00791D2B"/>
    <w:rsid w:val="007B0120"/>
    <w:rsid w:val="007B5632"/>
    <w:rsid w:val="007C73A6"/>
    <w:rsid w:val="007D34E2"/>
    <w:rsid w:val="00807156"/>
    <w:rsid w:val="00811FDB"/>
    <w:rsid w:val="00814CE2"/>
    <w:rsid w:val="00815D1E"/>
    <w:rsid w:val="0081719A"/>
    <w:rsid w:val="00830B93"/>
    <w:rsid w:val="00832937"/>
    <w:rsid w:val="0084373D"/>
    <w:rsid w:val="008527CA"/>
    <w:rsid w:val="00856D86"/>
    <w:rsid w:val="008604B8"/>
    <w:rsid w:val="008715F3"/>
    <w:rsid w:val="00876E4D"/>
    <w:rsid w:val="00896B8C"/>
    <w:rsid w:val="008A4775"/>
    <w:rsid w:val="008A5688"/>
    <w:rsid w:val="008B057B"/>
    <w:rsid w:val="008B1D57"/>
    <w:rsid w:val="008B29D5"/>
    <w:rsid w:val="008B73D8"/>
    <w:rsid w:val="008C3EB9"/>
    <w:rsid w:val="008D0601"/>
    <w:rsid w:val="008F7263"/>
    <w:rsid w:val="00905B84"/>
    <w:rsid w:val="00927731"/>
    <w:rsid w:val="00936F25"/>
    <w:rsid w:val="0094313B"/>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3ED2"/>
    <w:rsid w:val="00A35F58"/>
    <w:rsid w:val="00A36836"/>
    <w:rsid w:val="00A376C5"/>
    <w:rsid w:val="00A37777"/>
    <w:rsid w:val="00A4047C"/>
    <w:rsid w:val="00A5215C"/>
    <w:rsid w:val="00A56546"/>
    <w:rsid w:val="00A62404"/>
    <w:rsid w:val="00A6328F"/>
    <w:rsid w:val="00A702AB"/>
    <w:rsid w:val="00A717B0"/>
    <w:rsid w:val="00A811C9"/>
    <w:rsid w:val="00A90F53"/>
    <w:rsid w:val="00A937FA"/>
    <w:rsid w:val="00A94390"/>
    <w:rsid w:val="00AA2873"/>
    <w:rsid w:val="00AA4CA2"/>
    <w:rsid w:val="00AB0420"/>
    <w:rsid w:val="00AB0852"/>
    <w:rsid w:val="00AB3421"/>
    <w:rsid w:val="00AB59D8"/>
    <w:rsid w:val="00AC441F"/>
    <w:rsid w:val="00AC4CE8"/>
    <w:rsid w:val="00AC7AEF"/>
    <w:rsid w:val="00AD2322"/>
    <w:rsid w:val="00AE05AA"/>
    <w:rsid w:val="00AE2CA2"/>
    <w:rsid w:val="00AE4B9B"/>
    <w:rsid w:val="00AE4F5A"/>
    <w:rsid w:val="00AF1939"/>
    <w:rsid w:val="00AF2F67"/>
    <w:rsid w:val="00AF76BB"/>
    <w:rsid w:val="00B116D9"/>
    <w:rsid w:val="00B26878"/>
    <w:rsid w:val="00B30F1F"/>
    <w:rsid w:val="00B4414E"/>
    <w:rsid w:val="00B44A38"/>
    <w:rsid w:val="00B458A0"/>
    <w:rsid w:val="00B46EE8"/>
    <w:rsid w:val="00B603F4"/>
    <w:rsid w:val="00B70E64"/>
    <w:rsid w:val="00B83EAD"/>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E63F6"/>
    <w:rsid w:val="00CF3592"/>
    <w:rsid w:val="00CF3A37"/>
    <w:rsid w:val="00CF5617"/>
    <w:rsid w:val="00D001C5"/>
    <w:rsid w:val="00D23064"/>
    <w:rsid w:val="00D472D2"/>
    <w:rsid w:val="00D57746"/>
    <w:rsid w:val="00D663C3"/>
    <w:rsid w:val="00D6683E"/>
    <w:rsid w:val="00D66FFA"/>
    <w:rsid w:val="00D73505"/>
    <w:rsid w:val="00D879E5"/>
    <w:rsid w:val="00D94E3E"/>
    <w:rsid w:val="00D97AAC"/>
    <w:rsid w:val="00DA2BAC"/>
    <w:rsid w:val="00DB5121"/>
    <w:rsid w:val="00DB6DEC"/>
    <w:rsid w:val="00DB7FF8"/>
    <w:rsid w:val="00DC1C08"/>
    <w:rsid w:val="00DD0C3D"/>
    <w:rsid w:val="00DE3D7A"/>
    <w:rsid w:val="00DE7235"/>
    <w:rsid w:val="00DF0003"/>
    <w:rsid w:val="00DF072F"/>
    <w:rsid w:val="00DF155C"/>
    <w:rsid w:val="00DF6DBD"/>
    <w:rsid w:val="00E00236"/>
    <w:rsid w:val="00E0646A"/>
    <w:rsid w:val="00E16C06"/>
    <w:rsid w:val="00E30A41"/>
    <w:rsid w:val="00E32FA9"/>
    <w:rsid w:val="00E33145"/>
    <w:rsid w:val="00E34A85"/>
    <w:rsid w:val="00E36C03"/>
    <w:rsid w:val="00E36E7B"/>
    <w:rsid w:val="00E46205"/>
    <w:rsid w:val="00E64757"/>
    <w:rsid w:val="00E82748"/>
    <w:rsid w:val="00E84E0C"/>
    <w:rsid w:val="00E86F95"/>
    <w:rsid w:val="00E87ECA"/>
    <w:rsid w:val="00EA6A3E"/>
    <w:rsid w:val="00EB23A1"/>
    <w:rsid w:val="00EC3F66"/>
    <w:rsid w:val="00ED26C0"/>
    <w:rsid w:val="00EE26BC"/>
    <w:rsid w:val="00EE62A6"/>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B1DA8"/>
    <w:rsid w:val="00FB5475"/>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EE62A6"/>
    <w:rPr>
      <w:color w:val="808080"/>
      <w:bdr w:space="0" w:sz="0" w:color="auto" w:val="none"/>
      <w:shd w:fill="CCFFFF" w:color="auto" w:val="clear"/>
    </w:rPr>
  </w:style>
  <w:style w:customStyle="true" w:styleId="eSPISCCParagraphDefaultFont" w:type="character">
    <w:name w:val="eSPIS_CC_Paragraph Default Font"/>
    <w:basedOn w:val="Zadanifontodlomka"/>
    <w:rsid w:val="00EE62A6"/>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EE62A6"/>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EE62A6"/>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EE62A6"/>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EE62A6"/>
    <w:rPr>
      <w:color w:val="808080"/>
      <w:bdr w:color="auto" w:space="0" w:sz="0" w:val="none"/>
      <w:shd w:color="auto" w:fill="CCFFFF" w:val="clear"/>
    </w:rPr>
  </w:style>
  <w:style w:customStyle="1" w:styleId="eSPISCCParagraphDefaultFont" w:type="character">
    <w:name w:val="eSPIS_CC_Paragraph Default Font"/>
    <w:basedOn w:val="Zadanifontodlomka"/>
    <w:rsid w:val="00EE62A6"/>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EE62A6"/>
    <w:rPr>
      <w:bCs/>
      <w:sz w:val="20"/>
      <w:bdr w:color="auto" w:space="0" w:sz="0" w:val="none"/>
      <w:shd w:color="auto" w:fill="FFFFCC" w:val="clear"/>
      <w:lang w:val="hr-HR"/>
    </w:rPr>
  </w:style>
  <w:style w:customStyle="1" w:styleId="PozadinaSvijetloCrvena" w:type="character">
    <w:name w:val="Pozadina_SvijetloCrvena"/>
    <w:basedOn w:val="eSPISCCParagraphDefaultFont"/>
    <w:rsid w:val="00EE62A6"/>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EE62A6"/>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744</izvorni_sadrzaj>
    <derivirana_varijabla naziv="DomainObject.Predmet.Broj_1">744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St-744/2016</izvorni_sadrzaj>
    <derivirana_varijabla naziv="DomainObject.Predmet.OznakaBroj_1">St-744/2016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CONFERO KNJIGOVODSTVO d.o.o. zastupanog po punomoćniku Biserka Gustin</izvorni_sadrzaj>
    <derivirana_varijabla naziv="DomainObject.Predmet.ProtustrankaFormated_1">  CONFERO KNJIGOVODSTVO d.o.o. zastupanog po punomoćniku Biserka Gustin</derivirana_varijabla>
  </DomainObject.Predmet.ProtustrankaFormated>
  <DomainObject.Predmet.ProtustrankaFormatedOIB>
    <izvorni_sadrzaj>  CONFERO KNJIGOVODSTVO d.o.o., OIB 89055496549 zastupanog po punomoćniku Biserka Gustin</izvorni_sadrzaj>
    <derivirana_varijabla naziv="DomainObject.Predmet.ProtustrankaFormatedOIB_1">  CONFERO KNJIGOVODSTVO d.o.o., OIB 89055496549 zastupanog po punomoćniku Biserka Gustin</derivirana_varijabla>
  </DomainObject.Predmet.ProtustrankaFormatedOIB>
  <DomainObject.Predmet.ProtustrankaFormatedWithAdress>
    <izvorni_sadrzaj> CONFERO KNJIGOVODSTVO d.o.o., Verdieva 17, 51000 Rijeka zastupanog po punomoćniku Biserka Gustin</izvorni_sadrzaj>
    <derivirana_varijabla naziv="DomainObject.Predmet.ProtustrankaFormatedWithAdress_1"> CONFERO KNJIGOVODSTVO d.o.o., Verdieva 17, 51000 Rijeka zastupanog po punomoćniku Biserka Gustin</derivirana_varijabla>
  </DomainObject.Predmet.ProtustrankaFormatedWithAdress>
  <DomainObject.Predmet.ProtustrankaFormatedWithAdressOIB>
    <izvorni_sadrzaj> CONFERO KNJIGOVODSTVO d.o.o., OIB 89055496549, Verdieva 17, 51000 Rijeka zastupanog po punomoćniku Biserka Gustin</izvorni_sadrzaj>
    <derivirana_varijabla naziv="DomainObject.Predmet.ProtustrankaFormatedWithAdressOIB_1"> CONFERO KNJIGOVODSTVO d.o.o., OIB 89055496549, Verdieva 17, 51000 Rijeka zastupanog po punomoćniku Biserka Gustin</derivirana_varijabla>
  </DomainObject.Predmet.ProtustrankaFormatedWithAdressOIB>
  <DomainObject.Predmet.ProtustrankaWithAdress>
    <izvorni_sadrzaj>CONFERO KNJIGOVODSTVO d.o.o. Verdieva 17, 51000 Rijeka</izvorni_sadrzaj>
    <derivirana_varijabla naziv="DomainObject.Predmet.ProtustrankaWithAdress_1">CONFERO KNJIGOVODSTVO d.o.o. Verdieva 17, 51000 Rijeka</derivirana_varijabla>
  </DomainObject.Predmet.ProtustrankaWithAdress>
  <DomainObject.Predmet.ProtustrankaWithAdressOIB>
    <izvorni_sadrzaj>CONFERO KNJIGOVODSTVO d.o.o., OIB 89055496549, Verdieva 17, 51000 Rijeka</izvorni_sadrzaj>
    <derivirana_varijabla naziv="DomainObject.Predmet.ProtustrankaWithAdressOIB_1">CONFERO KNJIGOVODSTVO d.o.o., OIB 89055496549, Verdieva 17, 51000 Rijeka</derivirana_varijabla>
  </DomainObject.Predmet.ProtustrankaWithAdressOIB>
  <DomainObject.Predmet.ProtustrankaNazivFormated>
    <izvorni_sadrzaj>CONFERO KNJIGOVODSTVO d.o.o.</izvorni_sadrzaj>
    <derivirana_varijabla naziv="DomainObject.Predmet.ProtustrankaNazivFormated_1">CONFERO KNJIGOVODSTVO d.o.o.</derivirana_varijabla>
  </DomainObject.Predmet.ProtustrankaNazivFormated>
  <DomainObject.Predmet.ProtustrankaNazivFormatedOIB>
    <izvorni_sadrzaj>CONFERO KNJIGOVODSTVO d.o.o., OIB 89055496549</izvorni_sadrzaj>
    <derivirana_varijabla naziv="DomainObject.Predmet.ProtustrankaNazivFormatedOIB_1">CONFERO KNJIGOVODSTVO d.o.o., OIB 89055496549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CONFERO KNJIGOVODSTVO d.o.o. zastupanog po punomoćniku Biserka Gustin</item>
    </izvorni_sadrzaj>
    <derivirana_varijabla naziv="DomainObject.Predmet.ProtuStrankaListFormated_1">
      <item>CONFERO KNJIGOVODSTVO d.o.o. zastupanog po punomoćniku Biserka Gustin</item>
    </derivirana_varijabla>
  </DomainObject.Predmet.ProtuStrankaListFormated>
  <DomainObject.Predmet.ProtuStrankaListFormatedOIB>
    <izvorni_sadrzaj>
      <item>CONFERO KNJIGOVODSTVO d.o.o., OIB 89055496549 zastupanog po punomoćniku Biserka Gustin</item>
    </izvorni_sadrzaj>
    <derivirana_varijabla naziv="DomainObject.Predmet.ProtuStrankaListFormatedOIB_1">
      <item>CONFERO KNJIGOVODSTVO d.o.o., OIB 89055496549 zastupanog po punomoćniku Biserka Gustin</item>
    </derivirana_varijabla>
  </DomainObject.Predmet.ProtuStrankaListFormatedOIB>
  <DomainObject.Predmet.ProtuStrankaListFormatedWithAdress>
    <izvorni_sadrzaj>
      <item>CONFERO KNJIGOVODSTVO d.o.o., Verdieva 17, 51000 Rijeka zastupanog po punomoćniku Biserka Gustin</item>
    </izvorni_sadrzaj>
    <derivirana_varijabla naziv="DomainObject.Predmet.ProtuStrankaListFormatedWithAdress_1">
      <item>CONFERO KNJIGOVODSTVO d.o.o., Verdieva 17, 51000 Rijeka zastupanog po punomoćniku Biserka Gustin</item>
    </derivirana_varijabla>
  </DomainObject.Predmet.ProtuStrankaListFormatedWithAdress>
  <DomainObject.Predmet.ProtuStrankaListFormatedWithAdressOIB>
    <izvorni_sadrzaj>
      <item>CONFERO KNJIGOVODSTVO d.o.o., OIB 89055496549, Verdieva 17, 51000 Rijeka zastupanog po punomoćniku Biserka Gustin</item>
    </izvorni_sadrzaj>
    <derivirana_varijabla naziv="DomainObject.Predmet.ProtuStrankaListFormatedWithAdressOIB_1">
      <item>CONFERO KNJIGOVODSTVO d.o.o., OIB 89055496549, Verdieva 17, 51000 Rijeka zastupanog po punomoćniku Biserka Gustin</item>
    </derivirana_varijabla>
  </DomainObject.Predmet.ProtuStrankaListFormatedWithAdressOIB>
  <DomainObject.Predmet.ProtuStrankaListNazivFormated>
    <izvorni_sadrzaj>
      <item>CONFERO KNJIGOVODSTVO d.o.o.</item>
    </izvorni_sadrzaj>
    <derivirana_varijabla naziv="DomainObject.Predmet.ProtuStrankaListNazivFormated_1">
      <item>CONFERO KNJIGOVODSTVO d.o.o.</item>
    </derivirana_varijabla>
  </DomainObject.Predmet.ProtuStrankaListNazivFormated>
  <DomainObject.Predmet.ProtuStrankaListNazivFormatedOIB>
    <izvorni_sadrzaj>
      <item>CONFERO KNJIGOVODSTVO d.o.o., OIB 89055496549</item>
    </izvorni_sadrzaj>
    <derivirana_varijabla naziv="DomainObject.Predmet.ProtuStrankaListNazivFormatedOIB_1">
      <item>CONFERO KNJIGOVODSTVO d.o.o., OIB 89055496549</item>
    </derivirana_varijabla>
  </DomainObject.Predmet.ProtuStrankaListNazivFormatedOIB>
  <DomainObject.Predmet.OstaliListFormated>
    <izvorni_sadrzaj>
      <item>Biserka Gustin punomoćnik sudionika u postupku CONFERO KNJIGOVODSTVO d.o.o.</item>
    </izvorni_sadrzaj>
    <derivirana_varijabla naziv="DomainObject.Predmet.OstaliListFormated_1">
      <item>Biserka Gustin punomoćnik sudionika u postupku CONFERO KNJIGOVODSTVO d.o.o.</item>
    </derivirana_varijabla>
  </DomainObject.Predmet.OstaliListFormated>
  <DomainObject.Predmet.OstaliListFormatedOIB>
    <izvorni_sadrzaj>
      <item>Biserka Gustin, OIB 78813635802 punomoćnik sudionika u postupku CONFERO KNJIGOVODSTVO d.o.o.</item>
    </izvorni_sadrzaj>
    <derivirana_varijabla naziv="DomainObject.Predmet.OstaliListFormatedOIB_1">
      <item>Biserka Gustin, OIB 78813635802 punomoćnik sudionika u postupku CONFERO KNJIGOVODSTVO d.o.o.</item>
    </derivirana_varijabla>
  </DomainObject.Predmet.OstaliListFormatedOIB>
  <DomainObject.Predmet.OstaliListFormatedWithAdress>
    <izvorni_sadrzaj>
      <item>Biserka Gustin, Verdieva 17, 51000 Rijeka punomoćnik sudionika u postupku CONFERO KNJIGOVODSTVO d.o.o.</item>
    </izvorni_sadrzaj>
    <derivirana_varijabla naziv="DomainObject.Predmet.OstaliListFormatedWithAdress_1">
      <item>Biserka Gustin, Verdieva 17, 51000 Rijeka punomoćnik sudionika u postupku CONFERO KNJIGOVODSTVO d.o.o.</item>
    </derivirana_varijabla>
  </DomainObject.Predmet.OstaliListFormatedWithAdress>
  <DomainObject.Predmet.OstaliListFormatedWithAdressOIB>
    <izvorni_sadrzaj>
      <item>Biserka Gustin, OIB 78813635802, Verdieva 17, 51000 Rijeka punomoćnik sudionika u postupku CONFERO KNJIGOVODSTVO d.o.o.</item>
    </izvorni_sadrzaj>
    <derivirana_varijabla naziv="DomainObject.Predmet.OstaliListFormatedWithAdressOIB_1">
      <item>Biserka Gustin, OIB 78813635802, Verdieva 17, 51000 Rijeka punomoćnik sudionika u postupku CONFERO KNJIGOVODSTVO d.o.o.</item>
    </derivirana_varijabla>
  </DomainObject.Predmet.OstaliListFormatedWithAdressOIB>
  <DomainObject.Predmet.OstaliListNazivFormated>
    <izvorni_sadrzaj>
      <item>Biserka Gustin</item>
    </izvorni_sadrzaj>
    <derivirana_varijabla naziv="DomainObject.Predmet.OstaliListNazivFormated_1">
      <item>Biserka Gustin</item>
    </derivirana_varijabla>
  </DomainObject.Predmet.OstaliListNazivFormated>
  <DomainObject.Predmet.OstaliListNazivFormatedOIB>
    <izvorni_sadrzaj>
      <item>Biserka Gustin, OIB 78813635802</item>
    </izvorni_sadrzaj>
    <derivirana_varijabla naziv="DomainObject.Predmet.OstaliListNazivFormatedOIB_1">
      <item>Biserka Gustin, OIB 78813635802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CONFERO KNJIGOVODSTVO d.o.o.</izvorni_sadrzaj>
    <derivirana_varijabla naziv="DomainObject.Predmet.ProtustrankaIDrugi_1">CONFERO KNJIGOVODSTVO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CONFERO KNJIGOVODSTVO d.o.o., OIB 89055496549, Verdieva 17, 51000 Rijeka</izvorni_sadrzaj>
    <derivirana_varijabla naziv="DomainObject.Predmet.ProtustrankaIDrugiAdressOIB_1">CONFERO KNJIGOVODSTVO d.o.o., OIB 89055496549, Verdieva 17,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CONFERO KNJIGOVODSTVO d.o.o.</item>
      <item>Biserka Gustin</item>
    </izvorni_sadrzaj>
    <derivirana_varijabla naziv="DomainObject.Predmet.SudioniciListNaziv_1">
      <item>FINA  Rijeka</item>
      <item>CONFERO KNJIGOVODSTVO d.o.o.</item>
      <item>Biserka Gustin</item>
    </derivirana_varijabla>
  </DomainObject.Predmet.SudioniciListNaziv>
  <DomainObject.Predmet.SudioniciListAdressOIB>
    <izvorni_sadrzaj>
      <item>FINA  Rijeka, OIB 85821130368, Frana Kurelca 8,51000 Rijeka</item>
      <item>CONFERO KNJIGOVODSTVO d.o.o., OIB 89055496549, Verdieva 17,51000 Rijeka</item>
      <item>Biserka Gustin, OIB 78813635802, Verdieva 17,51000 Rijeka</item>
    </izvorni_sadrzaj>
    <derivirana_varijabla naziv="DomainObject.Predmet.SudioniciListAdressOIB_1">
      <item>FINA  Rijeka, OIB 85821130368, Frana Kurelca 8,51000 Rijeka</item>
      <item>CONFERO KNJIGOVODSTVO d.o.o., OIB 89055496549, Verdieva 17,51000 Rijeka</item>
      <item>Biserka Gustin, OIB 78813635802, Verdieva 17,51000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89055496549</item>
      <item>, OIB 78813635802</item>
    </izvorni_sadrzaj>
    <derivirana_varijabla naziv="DomainObject.Predmet.SudioniciListNazivOIB_1">
      <item>, OIB 85821130368</item>
      <item>, OIB 89055496549</item>
      <item>, OIB 78813635802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3F0E58-2C4D-4E3F-8A19-0D1323709A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949</properties:Words>
  <properties:Characters>5084</properties:Characters>
  <properties:Lines>124</properties:Lines>
  <properties:Paragraphs>36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2017-06-01T10:17:00Z</dcterms:created>
  <dc:creator>T SUD</dc:creator>
  <cp:lastModifiedBy>Tanja Fidel</cp:lastModifiedBy>
  <cp:lastPrinted>2016-10-13T09:44:00Z</cp:lastPrinted>
  <dcterms:modified xmlns:xsi="http://www.w3.org/2001/XMLSchema-instance" xsi:type="dcterms:W3CDTF">2017-06-01T11:52:00Z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