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8413F8" w:rsidRPr="004A0343">
        <w:tc>
          <w:tcPr>
            <w:tcW w:type="dxa" w:w="3060"/>
          </w:tcPr>
          <w:p w:rsidRDefault="008413F8" w:rsidP="009C19CD" w:rsidR="008413F8"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8413F8" w:rsidP="009C19CD" w:rsidR="008413F8"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8413F8" w:rsidP="009C19CD" w:rsidR="008413F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8413F8" w:rsidP="009C19CD" w:rsidR="008413F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7013fc1" w14:paraId="7013fc1" w:rsidRDefault="008413F8" w:rsidP="008413F8" w:rsidR="008413F8"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8413F8" w:rsidP="008413F8" w:rsidR="008413F8"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w:t>
      </w:r>
      <w:r w:rsidR="007055DC">
        <w:rPr>
          <w:rFonts w:cs="Times New Roman" w:eastAsia="Times New Roman"/>
          <w:szCs w:val="20"/>
          <w:lang w:eastAsia="hr-HR"/>
        </w:rPr>
        <w:t>496</w:t>
      </w:r>
      <w:r w:rsidRPr="004A0343">
        <w:rPr>
          <w:rFonts w:cs="Times New Roman" w:eastAsia="Times New Roman"/>
          <w:szCs w:val="20"/>
          <w:lang w:eastAsia="hr-HR"/>
        </w:rPr>
        <w:t>/15</w:t>
      </w:r>
    </w:p>
    <w:p w:rsidRDefault="008413F8" w:rsidP="008413F8" w:rsidR="008413F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8413F8" w:rsidP="008413F8" w:rsidR="008413F8"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7055DC">
        <w:rPr>
          <w:rFonts w:cs="Times New Roman" w:eastAsia="Times New Roman"/>
          <w:szCs w:val="24"/>
          <w:lang w:eastAsia="hr-HR"/>
        </w:rPr>
        <w:t xml:space="preserve">NARONA GRAĐENJE </w:t>
      </w:r>
      <w:r>
        <w:rPr>
          <w:rFonts w:cs="Times New Roman" w:eastAsia="Times New Roman"/>
          <w:szCs w:val="24"/>
          <w:lang w:eastAsia="hr-HR"/>
        </w:rPr>
        <w:t>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7055DC">
        <w:rPr>
          <w:rFonts w:cs="Times New Roman" w:eastAsia="Times New Roman"/>
          <w:szCs w:val="24"/>
          <w:lang w:eastAsia="hr-HR"/>
        </w:rPr>
        <w:t>Jurišićeva 25/3</w:t>
      </w:r>
      <w:r w:rsidRPr="004A0343">
        <w:rPr>
          <w:rFonts w:cs="Times New Roman" w:eastAsia="Times New Roman"/>
          <w:szCs w:val="24"/>
          <w:lang w:eastAsia="hr-HR"/>
        </w:rPr>
        <w:t xml:space="preserve">, (OIB </w:t>
      </w:r>
      <w:r w:rsidR="007055DC">
        <w:rPr>
          <w:rFonts w:cs="Times New Roman" w:eastAsia="Times New Roman"/>
          <w:szCs w:val="24"/>
          <w:lang w:eastAsia="hr-HR"/>
        </w:rPr>
        <w:t>48007769342</w:t>
      </w:r>
      <w:r w:rsidRPr="004A0343">
        <w:rPr>
          <w:rFonts w:cs="Times New Roman" w:eastAsia="Times New Roman"/>
          <w:szCs w:val="24"/>
          <w:lang w:eastAsia="hr-HR"/>
        </w:rPr>
        <w:t xml:space="preserve">), dana </w:t>
      </w:r>
      <w:r w:rsidR="00824335">
        <w:rPr>
          <w:rFonts w:cs="Times New Roman" w:eastAsia="Times New Roman"/>
          <w:szCs w:val="24"/>
          <w:lang w:eastAsia="hr-HR"/>
        </w:rPr>
        <w:t>18. siječnja 2016.</w:t>
      </w:r>
    </w:p>
    <w:p w:rsidRDefault="008413F8" w:rsidP="008413F8" w:rsidR="008413F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8413F8" w:rsidP="008413F8" w:rsidR="008413F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8413F8" w:rsidP="008413F8" w:rsidR="008413F8"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8413F8" w:rsidP="008413F8" w:rsidR="008413F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8413F8" w:rsidP="008413F8" w:rsidR="008413F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8413F8" w:rsidP="008413F8" w:rsidR="008413F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8413F8" w:rsidP="008413F8" w:rsidR="008413F8"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8413F8" w:rsidP="008413F8" w:rsidR="008413F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8413F8" w:rsidP="008413F8" w:rsidR="008413F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8413F8" w:rsidP="008413F8" w:rsidR="008413F8"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8413F8" w:rsidP="008413F8" w:rsidR="008413F8"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824335">
        <w:rPr>
          <w:rFonts w:cs="Times New Roman" w:eastAsia="Times New Roman"/>
          <w:szCs w:val="24"/>
          <w:lang w:eastAsia="hr-HR"/>
        </w:rPr>
        <w:t>18. siječnja 2016</w:t>
      </w:r>
      <w:r w:rsidRPr="004A0343">
        <w:rPr>
          <w:rFonts w:cs="Times New Roman" w:eastAsia="Times New Roman"/>
          <w:szCs w:val="24"/>
          <w:lang w:eastAsia="hr-HR"/>
        </w:rPr>
        <w:t>.</w:t>
      </w:r>
    </w:p>
    <w:p w:rsidRDefault="008413F8" w:rsidP="008413F8" w:rsidR="008413F8"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8413F8" w:rsidP="008413F8" w:rsidR="008413F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824335">
        <w:rPr>
          <w:rFonts w:cs="Times New Roman" w:eastAsia="Times New Roman"/>
          <w:szCs w:val="24"/>
          <w:lang w:eastAsia="hr-HR"/>
        </w:rPr>
        <w:t xml:space="preserve"> i gol. ploča</w:t>
      </w:r>
    </w:p>
    <w:p w:rsidRDefault="008413F8" w:rsidP="008413F8" w:rsidR="008413F8"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8413F8" w:rsidP="008413F8" w:rsidR="008413F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8413F8" w:rsidP="008413F8" w:rsidR="008413F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8413F8" w:rsidP="008413F8" w:rsidR="008413F8" w:rsidRPr="004A0343"/>
    <w:p w:rsidRDefault="008413F8" w:rsidP="008413F8" w:rsidR="008413F8"/>
    <w:p w:rsidRDefault="008413F8" w:rsidP="008413F8" w:rsidR="008413F8"/>
    <w:p w:rsidRDefault="008413F8" w:rsidP="008413F8" w:rsidR="008413F8"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8413F8" w:rsidP="008413F8" w:rsidR="008413F8"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8413F8" w:rsidP="008413F8" w:rsidR="008413F8" w:rsidRPr="004A0343"/>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8413F8" w:rsidP="008413F8" w:rsidR="008413F8"/>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4335" w:rsidR="00BF566B">
      <w:pPr>
        <w:spacing w:lineRule="auto" w:line="240" w:after="0"/>
      </w:pPr>
      <w:r>
        <w:separator/>
      </w:r>
    </w:p>
  </w:endnote>
  <w:endnote w:id="0" w:type="continuationSeparator">
    <w:p w:rsidRDefault="00824335" w:rsidR="00BF566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4335" w:rsidR="00BF566B">
      <w:pPr>
        <w:spacing w:lineRule="auto" w:line="240" w:after="0"/>
      </w:pPr>
      <w:r>
        <w:separator/>
      </w:r>
    </w:p>
  </w:footnote>
  <w:footnote w:id="0" w:type="continuationSeparator">
    <w:p w:rsidRDefault="00824335" w:rsidR="00BF566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55D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E7EE6"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55D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E7EE6">
      <w:rPr>
        <w:rStyle w:val="Brojstranice"/>
        <w:noProof/>
      </w:rPr>
      <w:t>2</w:t>
    </w:r>
    <w:r>
      <w:rPr>
        <w:rStyle w:val="Brojstranice"/>
      </w:rPr>
      <w:fldChar w:fldCharType="end"/>
    </w:r>
  </w:p>
  <w:p w:rsidRDefault="00EE7EE6"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413F8"/>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E3CEE"/>
    <w:rsid w:val="00390F67"/>
    <w:rsid w:val="003D2C05"/>
    <w:rsid w:val="003D6852"/>
    <w:rsid w:val="004009D4"/>
    <w:rsid w:val="00430CCF"/>
    <w:rsid w:val="0046283C"/>
    <w:rsid w:val="00485E43"/>
    <w:rsid w:val="004B55BB"/>
    <w:rsid w:val="004E79C5"/>
    <w:rsid w:val="00507B0A"/>
    <w:rsid w:val="00541315"/>
    <w:rsid w:val="0055551D"/>
    <w:rsid w:val="00565F50"/>
    <w:rsid w:val="005D6986"/>
    <w:rsid w:val="00615F5C"/>
    <w:rsid w:val="006264B6"/>
    <w:rsid w:val="0064260F"/>
    <w:rsid w:val="006853AA"/>
    <w:rsid w:val="00694CC9"/>
    <w:rsid w:val="006A5D25"/>
    <w:rsid w:val="006A5D91"/>
    <w:rsid w:val="006D3CD3"/>
    <w:rsid w:val="00704808"/>
    <w:rsid w:val="007055DC"/>
    <w:rsid w:val="00706D47"/>
    <w:rsid w:val="007200C4"/>
    <w:rsid w:val="00741137"/>
    <w:rsid w:val="0076353B"/>
    <w:rsid w:val="00765D17"/>
    <w:rsid w:val="00776DF7"/>
    <w:rsid w:val="007C0D77"/>
    <w:rsid w:val="007D0FAD"/>
    <w:rsid w:val="00802DD0"/>
    <w:rsid w:val="008040E2"/>
    <w:rsid w:val="00824335"/>
    <w:rsid w:val="008413F8"/>
    <w:rsid w:val="00897B4E"/>
    <w:rsid w:val="008F2BFE"/>
    <w:rsid w:val="00902299"/>
    <w:rsid w:val="00917C95"/>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BF566B"/>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EE7EE6"/>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413F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8413F8"/>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8413F8"/>
  </w:style>
  <w:style w:styleId="Brojstranice" w:type="character">
    <w:name w:val="page number"/>
    <w:basedOn w:val="Zadanifontodlomka"/>
    <w:rsid w:val="008413F8"/>
  </w:style>
  <w:style w:styleId="Tekstbalonia" w:type="paragraph">
    <w:name w:val="Balloon Text"/>
    <w:basedOn w:val="Normal"/>
    <w:link w:val="TekstbaloniaChar"/>
    <w:uiPriority w:val="99"/>
    <w:semiHidden/>
    <w:unhideWhenUsed/>
    <w:rsid w:val="008413F8"/>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413F8"/>
    <w:rPr>
      <w:rFonts w:cs="Tahoma" w:hAnsi="Tahoma" w:ascii="Tahoma"/>
      <w:sz w:val="16"/>
      <w:szCs w:val="16"/>
    </w:rPr>
  </w:style>
  <w:style w:styleId="Tekstrezerviranogmjesta" w:type="character">
    <w:name w:val="Placeholder Text"/>
    <w:basedOn w:val="Zadanifontodlomka"/>
    <w:uiPriority w:val="99"/>
    <w:semiHidden/>
    <w:rsid w:val="00EE7EE6"/>
    <w:rPr>
      <w:color w:val="808080"/>
      <w:bdr w:space="0" w:sz="0" w:color="auto" w:val="none"/>
      <w:shd w:fill="auto" w:color="auto" w:val="clear"/>
    </w:rPr>
  </w:style>
  <w:style w:customStyle="true" w:styleId="eSPISCCParagraphDefaultFont" w:type="character">
    <w:name w:val="eSPIS_CC_Paragraph Default Font"/>
    <w:basedOn w:val="Zadanifontodlomka"/>
    <w:rsid w:val="00EE7EE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EE7EE6"/>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EE7EE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E7EE6"/>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413F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8413F8"/>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8413F8"/>
  </w:style>
  <w:style w:styleId="Brojstranice" w:type="character">
    <w:name w:val="page number"/>
    <w:basedOn w:val="Zadanifontodlomka"/>
    <w:rsid w:val="008413F8"/>
  </w:style>
  <w:style w:styleId="Tekstbalonia" w:type="paragraph">
    <w:name w:val="Balloon Text"/>
    <w:basedOn w:val="Normal"/>
    <w:link w:val="TekstbaloniaChar"/>
    <w:uiPriority w:val="99"/>
    <w:semiHidden/>
    <w:unhideWhenUsed/>
    <w:rsid w:val="008413F8"/>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8413F8"/>
    <w:rPr>
      <w:rFonts w:ascii="Tahoma" w:cs="Tahoma" w:hAnsi="Tahoma"/>
      <w:sz w:val="16"/>
      <w:szCs w:val="16"/>
    </w:rPr>
  </w:style>
  <w:style w:styleId="Tekstrezerviranogmjesta" w:type="character">
    <w:name w:val="Placeholder Text"/>
    <w:basedOn w:val="Zadanifontodlomka"/>
    <w:uiPriority w:val="99"/>
    <w:semiHidden/>
    <w:rsid w:val="00EE7EE6"/>
    <w:rPr>
      <w:color w:val="808080"/>
      <w:bdr w:color="auto" w:space="0" w:sz="0" w:val="none"/>
      <w:shd w:color="auto" w:fill="auto" w:val="clear"/>
    </w:rPr>
  </w:style>
  <w:style w:customStyle="1" w:styleId="eSPISCCParagraphDefaultFont" w:type="character">
    <w:name w:val="eSPIS_CC_Paragraph Default Font"/>
    <w:basedOn w:val="Zadanifontodlomka"/>
    <w:rsid w:val="00EE7EE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EE7EE6"/>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EE7EE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E7EE6"/>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siječnja 2016.</izvorni_sadrzaj>
    <derivirana_varijabla naziv="DomainObject.DatumDonosenjaOdluke_1">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2496</izvorni_sadrzaj>
    <derivirana_varijabla naziv="DomainObject.Predmet.Broj_1">2496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St-2496/2015</izvorni_sadrzaj>
    <derivirana_varijabla naziv="DomainObject.Predmet.OznakaBroj_1">St-2496/2015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NARONA GRAĐENJE d.o.o.</izvorni_sadrzaj>
    <derivirana_varijabla naziv="DomainObject.Predmet.ProtustrankaFormated_1">  NARONA GRAĐENJE d.o.o.</derivirana_varijabla>
  </DomainObject.Predmet.ProtustrankaFormated>
  <DomainObject.Predmet.ProtustrankaFormatedOIB>
    <izvorni_sadrzaj>  NARONA GRAĐENJE d.o.o., OIB 48007769342</izvorni_sadrzaj>
    <derivirana_varijabla naziv="DomainObject.Predmet.ProtustrankaFormatedOIB_1">  NARONA GRAĐENJE d.o.o., OIB 48007769342</derivirana_varijabla>
  </DomainObject.Predmet.ProtustrankaFormatedOIB>
  <DomainObject.Predmet.ProtustrankaFormatedWithAdress>
    <izvorni_sadrzaj> NARONA GRAĐENJE d.o.o., Jurišićeva 25/3, 10000 Zagreb</izvorni_sadrzaj>
    <derivirana_varijabla naziv="DomainObject.Predmet.ProtustrankaFormatedWithAdress_1"> NARONA GRAĐENJE d.o.o., Jurišićeva 25/3, 10000 Zagreb</derivirana_varijabla>
  </DomainObject.Predmet.ProtustrankaFormatedWithAdress>
  <DomainObject.Predmet.ProtustrankaFormatedWithAdressOIB>
    <izvorni_sadrzaj> NARONA GRAĐENJE d.o.o., OIB 48007769342, Jurišićeva 25/3, 10000 Zagreb</izvorni_sadrzaj>
    <derivirana_varijabla naziv="DomainObject.Predmet.ProtustrankaFormatedWithAdressOIB_1"> NARONA GRAĐENJE d.o.o., OIB 48007769342, Jurišićeva 25/3, 10000 Zagreb</derivirana_varijabla>
  </DomainObject.Predmet.ProtustrankaFormatedWithAdressOIB>
  <DomainObject.Predmet.ProtustrankaWithAdress>
    <izvorni_sadrzaj>NARONA GRAĐENJE d.o.o. Jurišićeva 25/3, 10000 Zagreb</izvorni_sadrzaj>
    <derivirana_varijabla naziv="DomainObject.Predmet.ProtustrankaWithAdress_1">NARONA GRAĐENJE d.o.o. Jurišićeva 25/3, 10000 Zagreb</derivirana_varijabla>
  </DomainObject.Predmet.ProtustrankaWithAdress>
  <DomainObject.Predmet.ProtustrankaWithAdressOIB>
    <izvorni_sadrzaj>NARONA GRAĐENJE d.o.o., OIB 48007769342, Jurišićeva 25/3, 10000 Zagreb</izvorni_sadrzaj>
    <derivirana_varijabla naziv="DomainObject.Predmet.ProtustrankaWithAdressOIB_1">NARONA GRAĐENJE d.o.o., OIB 48007769342, Jurišićeva 25/3, 10000 Zagreb</derivirana_varijabla>
  </DomainObject.Predmet.ProtustrankaWithAdressOIB>
  <DomainObject.Predmet.ProtustrankaNazivFormated>
    <izvorni_sadrzaj>NARONA GRAĐENJE d.o.o.</izvorni_sadrzaj>
    <derivirana_varijabla naziv="DomainObject.Predmet.ProtustrankaNazivFormated_1">NARONA GRAĐENJE d.o.o.</derivirana_varijabla>
  </DomainObject.Predmet.ProtustrankaNazivFormated>
  <DomainObject.Predmet.ProtustrankaNazivFormatedOIB>
    <izvorni_sadrzaj>NARONA GRAĐENJE d.o.o., OIB 48007769342</izvorni_sadrzaj>
    <derivirana_varijabla naziv="DomainObject.Predmet.ProtustrankaNazivFormatedOIB_1">NARONA GRAĐENJE d.o.o., OIB 48007769342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NARONA GRAĐENJE d.o.o.</item>
    </izvorni_sadrzaj>
    <derivirana_varijabla naziv="DomainObject.Predmet.ProtuStrankaListFormated_1">
      <item>NARONA GRAĐENJE d.o.o.</item>
    </derivirana_varijabla>
  </DomainObject.Predmet.ProtuStrankaListFormated>
  <DomainObject.Predmet.ProtuStrankaListFormatedOIB>
    <izvorni_sadrzaj>
      <item>NARONA GRAĐENJE d.o.o., OIB 48007769342</item>
    </izvorni_sadrzaj>
    <derivirana_varijabla naziv="DomainObject.Predmet.ProtuStrankaListFormatedOIB_1">
      <item>NARONA GRAĐENJE d.o.o., OIB 48007769342</item>
    </derivirana_varijabla>
  </DomainObject.Predmet.ProtuStrankaListFormatedOIB>
  <DomainObject.Predmet.ProtuStrankaListFormatedWithAdress>
    <izvorni_sadrzaj>
      <item>NARONA GRAĐENJE d.o.o., Jurišićeva 25/3, 10000 Zagreb</item>
    </izvorni_sadrzaj>
    <derivirana_varijabla naziv="DomainObject.Predmet.ProtuStrankaListFormatedWithAdress_1">
      <item>NARONA GRAĐENJE d.o.o., Jurišićeva 25/3, 10000 Zagreb</item>
    </derivirana_varijabla>
  </DomainObject.Predmet.ProtuStrankaListFormatedWithAdress>
  <DomainObject.Predmet.ProtuStrankaListFormatedWithAdressOIB>
    <izvorni_sadrzaj>
      <item>NARONA GRAĐENJE d.o.o., OIB 48007769342, Jurišićeva 25/3, 10000 Zagreb</item>
    </izvorni_sadrzaj>
    <derivirana_varijabla naziv="DomainObject.Predmet.ProtuStrankaListFormatedWithAdressOIB_1">
      <item>NARONA GRAĐENJE d.o.o., OIB 48007769342, Jurišićeva 25/3, 10000 Zagreb</item>
    </derivirana_varijabla>
  </DomainObject.Predmet.ProtuStrankaListFormatedWithAdressOIB>
  <DomainObject.Predmet.ProtuStrankaListNazivFormated>
    <izvorni_sadrzaj>
      <item>NARONA GRAĐENJE d.o.o.</item>
    </izvorni_sadrzaj>
    <derivirana_varijabla naziv="DomainObject.Predmet.ProtuStrankaListNazivFormated_1">
      <item>NARONA GRAĐENJE d.o.o.</item>
    </derivirana_varijabla>
  </DomainObject.Predmet.ProtuStrankaListNazivFormated>
  <DomainObject.Predmet.ProtuStrankaListNazivFormatedOIB>
    <izvorni_sadrzaj>
      <item>NARONA GRAĐENJE d.o.o., OIB 48007769342</item>
    </izvorni_sadrzaj>
    <derivirana_varijabla naziv="DomainObject.Predmet.ProtuStrankaListNazivFormatedOIB_1">
      <item>NARONA GRAĐENJE d.o.o., OIB 48007769342</item>
    </derivirana_varijabla>
  </DomainObject.Predmet.ProtuStrankaListNazivFormatedOIB>
  <DomainObject.Predmet.OstaliListFormated>
    <izvorni_sadrzaj>
      <item>Stjepan Čutura</item>
    </izvorni_sadrzaj>
    <derivirana_varijabla naziv="DomainObject.Predmet.OstaliListFormated_1">
      <item>Stjepan Čutura</item>
    </derivirana_varijabla>
  </DomainObject.Predmet.OstaliListFormated>
  <DomainObject.Predmet.OstaliListFormatedOIB>
    <izvorni_sadrzaj>
      <item>Stjepan Čutura, OIB 32054375143</item>
    </izvorni_sadrzaj>
    <derivirana_varijabla naziv="DomainObject.Predmet.OstaliListFormatedOIB_1">
      <item>Stjepan Čutura, OIB 32054375143</item>
    </derivirana_varijabla>
  </DomainObject.Predmet.OstaliListFormatedOIB>
  <DomainObject.Predmet.OstaliListFormatedWithAdress>
    <izvorni_sadrzaj>
      <item>Stjepan Čutura, Jana Sibeliusa 2, 10000 Zagreb</item>
    </izvorni_sadrzaj>
    <derivirana_varijabla naziv="DomainObject.Predmet.OstaliListFormatedWithAdress_1">
      <item>Stjepan Čutura, Jana Sibeliusa 2, 10000 Zagreb</item>
    </derivirana_varijabla>
  </DomainObject.Predmet.OstaliListFormatedWithAdress>
  <DomainObject.Predmet.OstaliListFormatedWithAdressOIB>
    <izvorni_sadrzaj>
      <item>Stjepan Čutura, OIB 32054375143, Jana Sibeliusa 2, 10000 Zagreb</item>
    </izvorni_sadrzaj>
    <derivirana_varijabla naziv="DomainObject.Predmet.OstaliListFormatedWithAdressOIB_1">
      <item>Stjepan Čutura, OIB 32054375143, Jana Sibeliusa 2, 10000 Zagreb</item>
    </derivirana_varijabla>
  </DomainObject.Predmet.OstaliListFormatedWithAdressOIB>
  <DomainObject.Predmet.OstaliListNazivFormated>
    <izvorni_sadrzaj>
      <item>Stjepan Čutura</item>
    </izvorni_sadrzaj>
    <derivirana_varijabla naziv="DomainObject.Predmet.OstaliListNazivFormated_1">
      <item>Stjepan Čutura</item>
    </derivirana_varijabla>
  </DomainObject.Predmet.OstaliListNazivFormated>
  <DomainObject.Predmet.OstaliListNazivFormatedOIB>
    <izvorni_sadrzaj>
      <item>Stjepan Čutura, OIB 32054375143</item>
    </izvorni_sadrzaj>
    <derivirana_varijabla naziv="DomainObject.Predmet.OstaliListNazivFormatedOIB_1">
      <item>Stjepan Čutura, OIB 32054375143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NARONA GRAĐENJE d.o.o.</izvorni_sadrzaj>
    <derivirana_varijabla naziv="DomainObject.Predmet.ProtustrankaIDrugi_1">NARONA GRAĐENJE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NARONA GRAĐENJE d.o.o., OIB 48007769342, Jurišićeva 25/3, 10000 Zagreb</izvorni_sadrzaj>
    <derivirana_varijabla naziv="DomainObject.Predmet.ProtustrankaIDrugiAdressOIB_1">NARONA GRAĐENJE d.o.o., OIB 48007769342, Jurišićeva 25/3,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NARONA GRAĐENJE d.o.o.</item>
      <item>Stjepan Čutura</item>
    </izvorni_sadrzaj>
    <derivirana_varijabla naziv="DomainObject.Predmet.SudioniciListNaziv_1">
      <item>FINA Regionalni centar Zagreb</item>
      <item>NARONA GRAĐENJE d.o.o.</item>
      <item>Stjepan Čutura</item>
    </derivirana_varijabla>
  </DomainObject.Predmet.SudioniciListNaziv>
  <DomainObject.Predmet.SudioniciListAdressOIB>
    <izvorni_sadrzaj>
      <item>FINA Regionalni centar Zagreb, OIB 85821130368, Trg svibanjskih žrtava 1995. 1,10000 Zagreb</item>
      <item>NARONA GRAĐENJE d.o.o., OIB 48007769342, Jurišićeva 25/3,10000 Zagreb</item>
      <item>Stjepan Čutura, OIB 32054375143, Jana Sibeliusa 2,10000 Zagreb</item>
    </izvorni_sadrzaj>
    <derivirana_varijabla naziv="DomainObject.Predmet.SudioniciListAdressOIB_1">
      <item>FINA Regionalni centar Zagreb, OIB 85821130368, Trg svibanjskih žrtava 1995. 1,10000 Zagreb</item>
      <item>NARONA GRAĐENJE d.o.o., OIB 48007769342, Jurišićeva 25/3,10000 Zagreb</item>
      <item>Stjepan Čutura, OIB 32054375143, Jana Sibeliusa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48007769342</item>
      <item>, OIB 32054375143</item>
    </izvorni_sadrzaj>
    <derivirana_varijabla naziv="DomainObject.Predmet.SudioniciListNazivOIB_1">
      <item>, OIB 85821130368</item>
      <item>, OIB 48007769342</item>
      <item>, OIB 32054375143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1990</properties:Characters>
  <properties:Lines>82</properties:Lines>
  <properties:Paragraphs>27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2015-11-27T08:17:00Z</dcterms:created>
  <dc:creator>Vjekoslav Zaninović</dc:creator>
  <cp:lastModifiedBy>Željka Kordić</cp:lastModifiedBy>
  <cp:lastPrinted>2016-01-18T09:50:00Z</cp:lastPrinted>
  <dcterms:modified xmlns:xsi="http://www.w3.org/2001/XMLSchema-instance" xsi:type="dcterms:W3CDTF">2016-01-18T09:52:00Z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