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af31" w14:paraId="ab2af31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2501A4">
        <w:rPr>
          <w:sz w:val="24"/>
          <w:szCs w:val="24"/>
        </w:rPr>
        <w:t>5859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A60F7A" w:rsidRPr="00385F4F">
        <w:rPr>
          <w:sz w:val="24"/>
          <w:szCs w:val="24"/>
          <w:lang w:val="pt-BR"/>
        </w:rPr>
        <w:t>TDZ CONFIDO d.o.o.</w:t>
      </w:r>
      <w:r w:rsidR="00A60F7A">
        <w:rPr>
          <w:sz w:val="24"/>
          <w:szCs w:val="24"/>
          <w:lang w:val="pt-BR"/>
        </w:rPr>
        <w:t xml:space="preserve"> u stečaju</w:t>
      </w:r>
      <w:r w:rsidR="00A60F7A" w:rsidRPr="00385F4F">
        <w:rPr>
          <w:sz w:val="24"/>
          <w:szCs w:val="24"/>
          <w:lang w:val="pt-BR"/>
        </w:rPr>
        <w:t>, Zagreb, Zavrtnica 17, OIB: 29726445295</w:t>
      </w:r>
      <w:r w:rsidRPr="002A46D6">
        <w:rPr>
          <w:sz w:val="24"/>
          <w:szCs w:val="24"/>
        </w:rPr>
        <w:t xml:space="preserve">, </w:t>
      </w:r>
      <w:r w:rsidR="002501A4">
        <w:rPr>
          <w:sz w:val="24"/>
          <w:szCs w:val="24"/>
        </w:rPr>
        <w:t>24. rujna</w:t>
      </w:r>
      <w:r>
        <w:rPr>
          <w:sz w:val="24"/>
          <w:szCs w:val="24"/>
        </w:rPr>
        <w:t xml:space="preserve">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9047C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BA72B2">
        <w:rPr>
          <w:sz w:val="24"/>
          <w:szCs w:val="24"/>
        </w:rPr>
        <w:t>Marku</w:t>
      </w:r>
      <w:r w:rsidR="00BA72B2" w:rsidRPr="00BF010A">
        <w:rPr>
          <w:sz w:val="24"/>
          <w:szCs w:val="24"/>
        </w:rPr>
        <w:t xml:space="preserve"> Marić</w:t>
      </w:r>
      <w:r w:rsidR="00BA72B2">
        <w:rPr>
          <w:sz w:val="24"/>
          <w:szCs w:val="24"/>
        </w:rPr>
        <w:t>u</w:t>
      </w:r>
      <w:r w:rsidR="00BA72B2" w:rsidRPr="00BF010A">
        <w:rPr>
          <w:sz w:val="24"/>
          <w:szCs w:val="24"/>
        </w:rPr>
        <w:t>, Zagreb, P</w:t>
      </w:r>
      <w:r w:rsidR="00BA72B2">
        <w:rPr>
          <w:sz w:val="24"/>
          <w:szCs w:val="24"/>
        </w:rPr>
        <w:t xml:space="preserve">etrinjska 59a, </w:t>
      </w:r>
      <w:proofErr w:type="spellStart"/>
      <w:r w:rsidR="00BA72B2">
        <w:rPr>
          <w:sz w:val="24"/>
          <w:szCs w:val="24"/>
        </w:rPr>
        <w:t>OIB</w:t>
      </w:r>
      <w:proofErr w:type="spellEnd"/>
      <w:r w:rsidR="00BA72B2">
        <w:rPr>
          <w:sz w:val="24"/>
          <w:szCs w:val="24"/>
        </w:rPr>
        <w:t>: 40578632064</w:t>
      </w:r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</w:t>
      </w:r>
      <w:r w:rsidR="00BA72B2">
        <w:rPr>
          <w:sz w:val="24"/>
          <w:szCs w:val="24"/>
        </w:rPr>
        <w:t>3</w:t>
      </w:r>
      <w:r w:rsidR="0073256A" w:rsidRPr="0056527A">
        <w:rPr>
          <w:sz w:val="24"/>
          <w:szCs w:val="24"/>
        </w:rPr>
        <w:t xml:space="preserve">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čl. 89. st. 2. Stečajnog zakona ("Narodne novine" broj 71/15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r w:rsidR="009047CC" w:rsidRPr="006F7DA9">
          <w:rPr>
            <w:rStyle w:val="Hiperveza"/>
            <w:sz w:val="24"/>
            <w:szCs w:val="24"/>
          </w:rPr>
          <w:t>Katarina.Drndelic@tszg.pravosudje.hr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83098A">
        <w:rPr>
          <w:sz w:val="24"/>
          <w:szCs w:val="24"/>
        </w:rPr>
        <w:t>24. rujna</w:t>
      </w:r>
      <w:r w:rsidR="001D4A32">
        <w:rPr>
          <w:sz w:val="24"/>
          <w:szCs w:val="24"/>
        </w:rPr>
        <w:t xml:space="preserve">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3F320D" w:rsidP="0074022D" w:rsidR="003F320D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74022D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74022D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74022D" w:rsidP="00CE4727" w:rsidR="0074022D" w:rsidRPr="002A46D6">
      <w:pPr>
        <w:rPr>
          <w:sz w:val="24"/>
          <w:szCs w:val="24"/>
        </w:rPr>
      </w:pPr>
    </w:p>
    <w:p w:rsidRDefault="0074022D" w:rsidP="0074022D" w:rsidR="0074022D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74022D" w:rsidP="0074022D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202D62"/>
    <w:rsid w:val="00216892"/>
    <w:rsid w:val="00244029"/>
    <w:rsid w:val="002501A4"/>
    <w:rsid w:val="00271621"/>
    <w:rsid w:val="00275900"/>
    <w:rsid w:val="002A46D6"/>
    <w:rsid w:val="002B13AE"/>
    <w:rsid w:val="002B5611"/>
    <w:rsid w:val="002C0E29"/>
    <w:rsid w:val="0033459C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4022D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098A"/>
    <w:rsid w:val="00834A88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60F7A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BA72B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40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2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22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2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2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40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2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22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2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2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St-5859/2016-65</izvorni_sadrzaj>
    <derivirana_varijabla naziv="DomainObject.Oznaka_1">St-5859/2016-65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5859</izvorni_sadrzaj>
    <derivirana_varijabla naziv="DomainObject.Predmet.Broj_1">5859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St-5859/2016</izvorni_sadrzaj>
    <derivirana_varijabla naziv="DomainObject.Predmet.OznakaBroj_1">St-5859/2016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TDZ CONFIDO d.o.o. zastupanog po punomoćniku Tomislav Boško; Zlatko Žigri; Dejan Perić</izvorni_sadrzaj>
    <derivirana_varijabla naziv="DomainObject.Predmet.ProtustrankaFormated_1">  TDZ CONFIDO d.o.o. zastupanog po punomoćniku Tomislav Boško; Zlatko Žigri; Dejan Perić</derivirana_varijabla>
  </DomainObject.Predmet.ProtustrankaFormated>
  <DomainObject.Predmet.ProtustrankaFormatedOIB>
    <izvorni_sadrzaj>  TDZ CONFIDO d.o.o., OIB 29726445295 zastupanog po punomoćniku Tomislav Boško; Zlatko Žigri; Dejan Perić</izvorni_sadrzaj>
    <derivirana_varijabla naziv="DomainObject.Predmet.ProtustrankaFormatedOIB_1">  TDZ CONFIDO d.o.o., OIB 29726445295 zastupanog po punomoćniku Tomislav Boško; Zlatko Žigri; Dejan Perić</derivirana_varijabla>
  </DomainObject.Predmet.ProtustrankaFormatedOIB>
  <DomainObject.Predmet.ProtustrankaFormatedWithAdress>
    <izvorni_sadrzaj> TDZ CONFIDO d.o.o., Zavrtnica 17, 10000 Zagreb zastupanog po punomoćniku Tomislav Boško; Zlatko Žigri; Dejan Perić</izvorni_sadrzaj>
    <derivirana_varijabla naziv="DomainObject.Predmet.ProtustrankaFormatedWithAdress_1"> TDZ CONFIDO d.o.o., Zavrtnica 17, 10000 Zagreb zastupanog po punomoćniku Tomislav Boško; Zlatko Žigri; Dejan Perić</derivirana_varijabla>
  </DomainObject.Predmet.ProtustrankaFormatedWithAdress>
  <DomainObject.Predmet.ProtustrankaFormatedWithAdressOIB>
    <izvorni_sadrzaj> TDZ CONFIDO d.o.o., OIB 29726445295, Zavrtnica 17, 10000 Zagreb zastupanog po punomoćniku Tomislav Boško; Zlatko Žigri; Dejan Perić</izvorni_sadrzaj>
    <derivirana_varijabla naziv="DomainObject.Predmet.ProtustrankaFormatedWithAdressOIB_1"> TDZ CONFIDO d.o.o., OIB 29726445295, Zavrtnica 17, 10000 Zagreb zastupanog po punomoćniku Tomislav Boško; Zlatko Žigri; Dejan Perić</derivirana_varijabla>
  </DomainObject.Predmet.ProtustrankaFormatedWithAdressOIB>
  <DomainObject.Predmet.ProtustrankaWithAdress>
    <izvorni_sadrzaj>TDZ CONFIDO d.o.o. Zavrtnica 17, 10000 Zagreb</izvorni_sadrzaj>
    <derivirana_varijabla naziv="DomainObject.Predmet.ProtustrankaWithAdress_1">TDZ CONFIDO d.o.o. Zavrtnica 17, 10000 Zagreb</derivirana_varijabla>
  </DomainObject.Predmet.ProtustrankaWithAdress>
  <DomainObject.Predmet.ProtustrankaWithAdressOIB>
    <izvorni_sadrzaj>TDZ CONFIDO d.o.o., OIB 29726445295, Zavrtnica 17, 10000 Zagreb</izvorni_sadrzaj>
    <derivirana_varijabla naziv="DomainObject.Predmet.ProtustrankaWithAdressOIB_1">TDZ CONFIDO d.o.o., OIB 29726445295, Zavrtnica 17, 10000 Zagreb</derivirana_varijabla>
  </DomainObject.Predmet.ProtustrankaWithAdressOIB>
  <DomainObject.Predmet.ProtustrankaNazivFormated>
    <izvorni_sadrzaj>TDZ CONFIDO d.o.o.</izvorni_sadrzaj>
    <derivirana_varijabla naziv="DomainObject.Predmet.ProtustrankaNazivFormated_1">TDZ CONFIDO d.o.o.</derivirana_varijabla>
  </DomainObject.Predmet.ProtustrankaNazivFormated>
  <DomainObject.Predmet.ProtustrankaNazivFormatedOIB>
    <izvorni_sadrzaj>TDZ CONFIDO d.o.o., OIB 29726445295</izvorni_sadrzaj>
    <derivirana_varijabla naziv="DomainObject.Predmet.ProtustrankaNazivFormatedOIB_1">TDZ CONFIDO d.o.o., OIB 29726445295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Perić</izvorni_sadrzaj>
    <derivirana_varijabla naziv="DomainObject.Predmet.StrankaFormated_1">  FINA Regionalni centar Zagreb; Dejan Perić</derivirana_varijabla>
  </DomainObject.Predmet.StrankaFormated>
  <DomainObject.Predmet.StrankaFormatedOIB>
    <izvorni_sadrzaj>  FINA Regionalni centar Zagreb, OIB 85821130368; Dejan Perić, OIB 81419709485</izvorni_sadrzaj>
    <derivirana_varijabla naziv="DomainObject.Predmet.StrankaFormatedOIB_1">  FINA Regionalni centar Zagreb, OIB 85821130368; Dejan Perić, OIB 81419709485</derivirana_varijabla>
  </DomainObject.Predmet.StrankaFormatedOIB>
  <DomainObject.Predmet.StrankaFormatedWithAdress>
    <izvorni_sadrzaj> FINA Regionalni centar Zagreb, Trg svibanjskih žrtava 1995. 1, 10000 Zagreb; Dejan Perić, Ksavera Šandora Đalskog 64, 10000 Zagreb</izvorni_sadrzaj>
    <derivirana_varijabla naziv="DomainObject.Predmet.StrankaFormatedWithAdress_1"> FINA Regionalni centar Zagreb, Trg svibanjskih žrtava 1995. 1, 10000 Zagreb; Dejan Perić, Ksavera Šandora Đalskog 64, 10000 Zagreb</derivirana_varijabla>
  </DomainObject.Predmet.StrankaFormatedWithAdress>
  <DomainObject.Predmet.StrankaFormatedWithAdressOIB>
    <izvorni_sadrzaj> FINA Regionalni centar Zagreb, OIB 85821130368, Trg svibanjskih žrtava 1995. 1, 10000 Zagreb; Dejan Perić, OIB 81419709485, Ksavera Šandora Đalskog 64, 10000 Zagreb</izvorni_sadrzaj>
    <derivirana_varijabla naziv="DomainObject.Predmet.StrankaFormatedWithAdressOIB_1"> FINA Regionalni centar Zagreb, OIB 85821130368, Trg svibanjskih žrtava 1995. 1, 10000 Zagreb; Dejan Perić, OIB 81419709485, Ksavera Šandora Đalskog 64, 10000 Zagreb</derivirana_varijabla>
  </DomainObject.Predmet.StrankaFormatedWithAdressOIB>
  <DomainObject.Predmet.StrankaWithAdress>
    <izvorni_sadrzaj>FINA Regionalni centar Zagreb Trg svibanjskih žrtava 1995. 1,10000 Zagreb,Dejan Perić Ksavera Šandora Đalskog 64,10000 Zagreb</izvorni_sadrzaj>
    <derivirana_varijabla naziv="DomainObject.Predmet.StrankaWithAdress_1">FINA Regionalni centar Zagreb Trg svibanjskih žrtava 1995. 1,10000 Zagreb,Dejan Perić Ksavera Šandora Đalskog 64,10000 Zagreb</derivirana_varijabla>
  </DomainObject.Predmet.StrankaWithAdress>
  <DomainObject.Predmet.StrankaWithAdressOIB>
    <izvorni_sadrzaj>FINA Regionalni centar Zagreb, OIB 85821130368, Trg svibanjskih žrtava 1995. 1,10000 Zagreb,Dejan Perić, OIB 81419709485, Ksavera Šandora Đalskog 64,10000 Zagreb</izvorni_sadrzaj>
    <derivirana_varijabla naziv="DomainObject.Predmet.StrankaWithAdressOIB_1">FINA Regionalni centar Zagreb, OIB 85821130368, Trg svibanjskih žrtava 1995. 1,10000 Zagreb,Dejan Perić, OIB 81419709485, Ksavera Šandora Đalskog 64,10000 Zagreb</derivirana_varijabla>
  </DomainObject.Predmet.StrankaWithAdressOIB>
  <DomainObject.Predmet.StrankaNazivFormated>
    <izvorni_sadrzaj>FINA Regionalni centar Zagreb,Dejan Perić</izvorni_sadrzaj>
    <derivirana_varijabla naziv="DomainObject.Predmet.StrankaNazivFormated_1">FINA Regionalni centar Zagreb,Dejan Perić</derivirana_varijabla>
  </DomainObject.Predmet.StrankaNazivFormated>
  <DomainObject.Predmet.StrankaNazivFormatedOIB>
    <izvorni_sadrzaj>FINA Regionalni centar Zagreb, OIB 85821130368,Dejan Perić, OIB 81419709485</izvorni_sadrzaj>
    <derivirana_varijabla naziv="DomainObject.Predmet.StrankaNazivFormatedOIB_1">FINA Regionalni centar Zagreb, OIB 85821130368,Dejan Perić, OIB 81419709485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Dejan Perić</item>
    </izvorni_sadrzaj>
    <derivirana_varijabla naziv="DomainObject.Predmet.StrankaListFormated_1">
      <item>FINA Regionalni centar Zagreb</item>
      <item>Dejan Perić</item>
    </derivirana_varijabla>
  </DomainObject.Predmet.StrankaListFormated>
  <DomainObject.Predmet.StrankaListFormatedOIB>
    <izvorni_sadrzaj>
      <item>FINA Regionalni centar Zagreb, OIB 85821130368</item>
      <item>Dejan Perić, OIB 81419709485</item>
    </izvorni_sadrzaj>
    <derivirana_varijabla naziv="DomainObject.Predmet.StrankaListFormatedOIB_1">
      <item>FINA Regionalni centar Zagreb, OIB 85821130368</item>
      <item>Dejan Perić, OIB 81419709485</item>
    </derivirana_varijabla>
  </DomainObject.Predmet.StrankaListFormatedOIB>
  <DomainObject.Predmet.StrankaListFormatedWithAdress>
    <izvorni_sadrzaj>
      <item>FINA Regionalni centar Zagreb, Trg svibanjskih žrtava 1995. 1, 10000 Zagreb</item>
      <item>Dejan Perić, Ksavera Šandora Đalskog 64, 10000 Zagreb</item>
    </izvorni_sadrzaj>
    <derivirana_varijabla naziv="DomainObject.Predmet.StrankaListFormatedWithAdress_1">
      <item>FINA Regionalni centar Zagreb, Trg svibanjskih žrtava 1995. 1, 10000 Zagreb</item>
      <item>Dejan Perić, Ksavera Šandora Đalskog 64,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Dejan Perić, OIB 81419709485, Ksavera Šandora Đalskog 64, 10000 Zagreb</item>
    </izvorni_sadrzaj>
    <derivirana_varijabla naziv="DomainObject.Predmet.StrankaListFormatedWithAdressOIB_1">
      <item>FINA Regionalni centar Zagreb, OIB 85821130368, Trg svibanjskih žrtava 1995. 1, 10000 Zagreb</item>
      <item>Dejan Perić, OIB 81419709485, Ksavera Šandora Đalskog 64, 10000 Zagreb</item>
    </derivirana_varijabla>
  </DomainObject.Predmet.StrankaListFormatedWithAdressOIB>
  <DomainObject.Predmet.StrankaListNazivFormated>
    <izvorni_sadrzaj>
      <item>FINA Regionalni centar Zagreb</item>
      <item>Dejan Perić</item>
    </izvorni_sadrzaj>
    <derivirana_varijabla naziv="DomainObject.Predmet.StrankaListNazivFormated_1">
      <item>FINA Regionalni centar Zagreb</item>
      <item>Dejan Perić</item>
    </derivirana_varijabla>
  </DomainObject.Predmet.StrankaListNazivFormated>
  <DomainObject.Predmet.StrankaListNazivFormatedOIB>
    <izvorni_sadrzaj>
      <item>FINA Regionalni centar Zagreb, OIB 85821130368</item>
      <item>Dejan Perić, OIB 81419709485</item>
    </izvorni_sadrzaj>
    <derivirana_varijabla naziv="DomainObject.Predmet.StrankaListNazivFormatedOIB_1">
      <item>FINA Regionalni centar Zagreb, OIB 85821130368</item>
      <item>Dejan Perić, OIB 81419709485</item>
    </derivirana_varijabla>
  </DomainObject.Predmet.StrankaListNazivFormatedOIB>
  <DomainObject.Predmet.ProtuStrankaListFormated>
    <izvorni_sadrzaj>
      <item>TDZ CONFIDO d.o.o. zastupanog po punomoćniku Tomislav Boško; Zlatko Žigri; Dejan Perić</item>
    </izvorni_sadrzaj>
    <derivirana_varijabla naziv="DomainObject.Predmet.ProtuStrankaListFormated_1">
      <item>TDZ CONFIDO d.o.o. zastupanog po punomoćniku Tomislav Boško; Zlatko Žigri; Dejan Perić</item>
    </derivirana_varijabla>
  </DomainObject.Predmet.ProtuStrankaListFormated>
  <DomainObject.Predmet.ProtuStrankaListFormatedOIB>
    <izvorni_sadrzaj>
      <item>TDZ CONFIDO d.o.o., OIB 29726445295 zastupanog po punomoćniku Tomislav Boško; Zlatko Žigri; Dejan Perić</item>
    </izvorni_sadrzaj>
    <derivirana_varijabla naziv="DomainObject.Predmet.ProtuStrankaListFormatedOIB_1">
      <item>TDZ CONFIDO d.o.o., OIB 29726445295 zastupanog po punomoćniku Tomislav Boško; Zlatko Žigri; Dejan Perić</item>
    </derivirana_varijabla>
  </DomainObject.Predmet.ProtuStrankaListFormatedOIB>
  <DomainObject.Predmet.ProtuStrankaListFormatedWithAdress>
    <izvorni_sadrzaj>
      <item>TDZ CONFIDO d.o.o., Zavrtnica 17, 10000 Zagreb zastupanog po punomoćniku Tomislav Boško; Zlatko Žigri; Dejan Perić</item>
    </izvorni_sadrzaj>
    <derivirana_varijabla naziv="DomainObject.Predmet.ProtuStrankaListFormatedWithAdress_1">
      <item>TDZ CONFIDO d.o.o., Zavrtnica 17, 10000 Zagreb zastupanog po punomoćniku Tomislav Boško; Zlatko Žigri; Dejan Perić</item>
    </derivirana_varijabla>
  </DomainObject.Predmet.ProtuStrankaListFormatedWithAdress>
  <DomainObject.Predmet.ProtuStrankaListFormatedWithAdressOIB>
    <izvorni_sadrzaj>
      <item>TDZ CONFIDO d.o.o., OIB 29726445295, Zavrtnica 17, 10000 Zagreb zastupanog po punomoćniku Tomislav Boško; Zlatko Žigri; Dejan Perić</item>
    </izvorni_sadrzaj>
    <derivirana_varijabla naziv="DomainObject.Predmet.ProtuStrankaListFormatedWithAdressOIB_1">
      <item>TDZ CONFIDO d.o.o., OIB 29726445295, Zavrtnica 17, 10000 Zagreb zastupanog po punomoćniku Tomislav Boško; Zlatko Žigri; Dejan Perić</item>
    </derivirana_varijabla>
  </DomainObject.Predmet.ProtuStrankaListFormatedWithAdressOIB>
  <DomainObject.Predmet.ProtuStrankaListNazivFormated>
    <izvorni_sadrzaj>
      <item>TDZ CONFIDO d.o.o.</item>
    </izvorni_sadrzaj>
    <derivirana_varijabla naziv="DomainObject.Predmet.ProtuStrankaListNazivFormated_1">
      <item>TDZ CONFIDO d.o.o.</item>
    </derivirana_varijabla>
  </DomainObject.Predmet.ProtuStrankaListNazivFormated>
  <DomainObject.Predmet.ProtuStrankaListNazivFormatedOIB>
    <izvorni_sadrzaj>
      <item>TDZ CONFIDO d.o.o., OIB 29726445295</item>
    </izvorni_sadrzaj>
    <derivirana_varijabla naziv="DomainObject.Predmet.ProtuStrankaListNazivFormatedOIB_1">
      <item>TDZ CONFIDO d.o.o., OIB 29726445295</item>
    </derivirana_varijabla>
  </DomainObject.Predmet.ProtuStrankaListNazivFormatedOIB>
  <DomainObject.Predmet.OstaliListFormated>
    <izvorni_sadrzaj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izvorni_sadrzaj>
    <derivirana_varijabla naziv="DomainObject.Predmet.OstaliListFormated_1"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derivirana_varijabla>
  </DomainObject.Predmet.OstaliListFormated>
  <DomainObject.Predmet.OstaliListFormatedOIB>
    <izvorni_sadrzaj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izvorni_sadrzaj>
    <derivirana_varijabla naziv="DomainObject.Predmet.OstaliListFormatedOIB_1"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derivirana_varijabla>
  </DomainObject.Predmet.OstaliListFormatedOIB>
  <DomainObject.Predmet.OstaliListFormatedWithAdress>
    <izvorni_sadrzaj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izvorni_sadrzaj>
    <derivirana_varijabla naziv="DomainObject.Predmet.OstaliListFormatedWithAdress_1"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derivirana_varijabla>
  </DomainObject.Predmet.OstaliListFormatedWithAdress>
  <DomainObject.Predmet.OstaliListFormatedWithAdressOIB>
    <izvorni_sadrzaj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izvorni_sadrzaj>
    <derivirana_varijabla naziv="DomainObject.Predmet.OstaliListFormatedWithAdressOIB_1"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Tomislav Boško</item>
      <item>Zlatko Žigri</item>
      <item>Dejan Perić</item>
      <item>Raiffeisenbank Austria d.d.</item>
    </izvorni_sadrzaj>
    <derivirana_varijabla naziv="DomainObject.Predmet.OstaliListNazivFormated_1">
      <item>Tomislav Boško</item>
      <item>Zlatko Žigri</item>
      <item>Dejan Perić</item>
      <item>Raiffeisenbank Austria d.d.</item>
    </derivirana_varijabla>
  </DomainObject.Predmet.OstaliListNazivFormated>
  <DomainObject.Predmet.OstaliListNazivFormatedOIB>
    <izvorni_sadrzaj>
      <item>Tomislav Boško, OIB 11018108796</item>
      <item>Zlatko Žigri, OIB 86932192600</item>
      <item>Dejan Perić, OIB 81419709485</item>
      <item>Raiffeisenbank Austria d.d., OIB 53056966535</item>
    </izvorni_sadrzaj>
    <derivirana_varijabla naziv="DomainObject.Predmet.OstaliListNazivFormatedOIB_1">
      <item>Tomislav Boško, OIB 11018108796</item>
      <item>Zlatko Žigri, OIB 86932192600</item>
      <item>Dejan Perić, OIB 81419709485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St-5859/2016-65</izvorni_sadrzaj>
    <derivirana_varijabla naziv="DomainObject.PoslovniBrojDokumenta_1">St-5859/2016-65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TDZ CONFIDO d.o.o.</izvorni_sadrzaj>
    <derivirana_varijabla naziv="DomainObject.Predmet.ProtustrankaIDrugi_1">TDZ CONFIDO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TDZ CONFIDO d.o.o., OIB 29726445295, Zavrtnica 17, 10000 Zagreb</izvorni_sadrzaj>
    <derivirana_varijabla naziv="DomainObject.Predmet.ProtustrankaIDrugiAdressOIB_1">TDZ CONFIDO d.o.o., OIB 29726445295,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TDZ CONFIDO d.o.o.</item>
      <item>FINA Regionalni centar Zagreb</item>
      <item>Tomislav Boško</item>
      <item>Zlatko Žigri</item>
      <item>Dejan Perić</item>
      <item>Raiffeisenbank Austria d.d.</item>
      <item>Dejan Perić</item>
    </izvorni_sadrzaj>
    <derivirana_varijabla naziv="DomainObject.Predmet.SudioniciListNaziv_1">
      <item>TDZ CONFIDO d.o.o.</item>
      <item>FINA Regionalni centar Zagreb</item>
      <item>Tomislav Boško</item>
      <item>Zlatko Žigri</item>
      <item>Dejan Perić</item>
      <item>Raiffeisenbank Austria d.d.</item>
      <item>Dejan Perić</item>
    </derivirana_varijabla>
  </DomainObject.Predmet.SudioniciListNaziv>
  <DomainObject.Predmet.SudioniciListAdressOIB>
    <izvorni_sadrzaj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izvorni_sadrzaj>
    <derivirana_varijabla naziv="DomainObject.Predmet.SudioniciListAdressOIB_1"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29726445295</item>
      <item>, OIB 85821130368</item>
      <item>, OIB 11018108796</item>
      <item>, OIB 86932192600</item>
      <item>, OIB 81419709485</item>
      <item>, OIB 53056966535</item>
      <item>, OIB 81419709485</item>
    </izvorni_sadrzaj>
    <derivirana_varijabla naziv="DomainObject.Predmet.SudioniciListNazivOIB_1">
      <item>, OIB 29726445295</item>
      <item>, OIB 85821130368</item>
      <item>, OIB 11018108796</item>
      <item>, OIB 86932192600</item>
      <item>, OIB 81419709485</item>
      <item>, OIB 53056966535</item>
      <item>, OIB 81419709485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843</properties:Characters>
  <properties:Lines>36</properties:Lines>
  <properties:Paragraphs>15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2018-09-25T06:00:00Z</cp:lastPrinted>
  <dcterms:modified xmlns:xsi="http://www.w3.org/2001/XMLSchema-instance" xsi:type="dcterms:W3CDTF">2018-09-25T06:00:00Z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St-5859/2016-65 / Odluka - Zaključak (zaključak_DOSTAVA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