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50c6e" w14:paraId="4b50c6e" w:rsidRDefault="005905A5" w:rsidP="005905A5" w:rsidR="005905A5" w:rsidRPr="008D00F3">
      <w:pPr>
        <w15:collapsed w:val="false"/>
      </w:pPr>
    </w:p>
    <w:p w:rsidRDefault="005905A5" w:rsidP="005905A5" w:rsidR="005905A5" w:rsidRPr="008D00F3">
      <w:pPr>
        <w:ind w:firstLine="708"/>
      </w:pPr>
    </w:p>
    <w:p w:rsidRDefault="005905A5" w:rsidP="005905A5" w:rsidR="005905A5" w:rsidRPr="008D00F3"/>
    <w:p w:rsidRDefault="00362B68" w:rsidP="00EB1A40" w:rsidR="00362B68"/>
    <w:p w:rsidRDefault="005905A5" w:rsidP="00EB1A40" w:rsidR="005905A5" w:rsidRPr="008D00F3">
      <w:r w:rsidRPr="008D00F3">
        <w:t>REPUBLIKA HRVATSKA</w:t>
      </w:r>
      <w:r w:rsidRPr="008D00F3">
        <w:tab/>
      </w:r>
      <w:r w:rsidRPr="008D00F3">
        <w:tab/>
      </w:r>
      <w:r w:rsidRPr="008D00F3">
        <w:tab/>
      </w:r>
      <w:r w:rsidRPr="008D00F3">
        <w:tab/>
      </w:r>
    </w:p>
    <w:p w:rsidRDefault="005905A5" w:rsidP="00EB1A40" w:rsidR="005905A5" w:rsidRPr="008D00F3">
      <w:r w:rsidRPr="008D00F3">
        <w:t>TRGOVAČKI SUD U ZADRU</w:t>
      </w:r>
    </w:p>
    <w:p w:rsidRDefault="005905A5" w:rsidP="00EB1A40" w:rsidR="005905A5" w:rsidRPr="008D00F3">
      <w:r w:rsidRPr="008D00F3">
        <w:t>Zadar, Dr. Franje Tuđmana 35</w:t>
      </w:r>
    </w:p>
    <w:p w:rsidRDefault="00864C0D" w:rsidP="00BA4C1A" w:rsidR="00864C0D"/>
    <w:p w:rsidRDefault="005905A5" w:rsidP="005905A5" w:rsidR="005905A5" w:rsidRPr="008D00F3">
      <w:pPr>
        <w:jc w:val="center"/>
      </w:pPr>
      <w:r w:rsidRPr="008D00F3">
        <w:t>R E P U B L I K A   H R V A T S K A</w:t>
      </w:r>
    </w:p>
    <w:p w:rsidRDefault="005905A5" w:rsidP="005905A5" w:rsidR="005905A5" w:rsidRPr="008D00F3">
      <w:pPr>
        <w:jc w:val="center"/>
      </w:pPr>
    </w:p>
    <w:p w:rsidRDefault="005905A5" w:rsidP="005905A5" w:rsidR="005905A5" w:rsidRPr="008D00F3">
      <w:pPr>
        <w:jc w:val="center"/>
      </w:pPr>
      <w:r>
        <w:t xml:space="preserve">R J E Š E NJ E </w:t>
      </w:r>
    </w:p>
    <w:p w:rsidRDefault="005905A5" w:rsidP="005905A5" w:rsidR="00EB1A40">
      <w:pPr>
        <w:jc w:val="both"/>
      </w:pPr>
      <w:r w:rsidRPr="008D00F3">
        <w:tab/>
      </w:r>
    </w:p>
    <w:p w:rsidRDefault="00EB1A40" w:rsidP="00BA4C1A" w:rsidR="00864C0D" w:rsidRPr="008D00F3">
      <w:pPr>
        <w:ind w:firstLine="708"/>
        <w:jc w:val="both"/>
      </w:pPr>
      <w:r w:rsidRPr="00A47146">
        <w:t xml:space="preserve">Trgovački sud u Zadru, po sutkinji Ana Markač, u stečajnom postupku nad stečajnim dužnikom TRIBUNJ, Poljoprivredna zadruga u stečaju, </w:t>
      </w:r>
      <w:proofErr w:type="spellStart"/>
      <w:r w:rsidRPr="00A47146">
        <w:t>Tribunj</w:t>
      </w:r>
      <w:proofErr w:type="spellEnd"/>
      <w:r w:rsidRPr="00A47146">
        <w:t xml:space="preserve">, </w:t>
      </w:r>
      <w:proofErr w:type="spellStart"/>
      <w:r w:rsidRPr="00A47146">
        <w:t>Zamalin</w:t>
      </w:r>
      <w:proofErr w:type="spellEnd"/>
      <w:r w:rsidRPr="00A47146">
        <w:t xml:space="preserve"> 96, OIB:14395554723,</w:t>
      </w:r>
      <w:r w:rsidR="00B5458A">
        <w:t xml:space="preserve"> kojeg zastupa stečajni upravitel</w:t>
      </w:r>
      <w:r w:rsidR="00EC4AE0">
        <w:t xml:space="preserve">j Damir Šebetić iz Zagreba, </w:t>
      </w:r>
      <w:r w:rsidR="00B5458A">
        <w:t>1</w:t>
      </w:r>
      <w:r w:rsidR="00362B68">
        <w:t>9</w:t>
      </w:r>
      <w:r w:rsidR="00EC4AE0">
        <w:t>. srpnja 2018.,</w:t>
      </w:r>
    </w:p>
    <w:p w:rsidRDefault="005905A5" w:rsidP="005905A5" w:rsidR="005905A5" w:rsidRPr="008D00F3">
      <w:pPr>
        <w:jc w:val="center"/>
      </w:pPr>
      <w:r>
        <w:t>r i j e š i o</w:t>
      </w:r>
      <w:r w:rsidRPr="008D00F3">
        <w:t xml:space="preserve">  j e</w:t>
      </w:r>
    </w:p>
    <w:p w:rsidRDefault="005905A5" w:rsidP="005905A5" w:rsidR="005905A5" w:rsidRPr="008D00F3">
      <w:pPr>
        <w:jc w:val="both"/>
      </w:pPr>
    </w:p>
    <w:p w:rsidRDefault="005905A5" w:rsidP="00B5458A" w:rsidR="00B5458A">
      <w:pPr>
        <w:contextualSpacing/>
        <w:jc w:val="both"/>
      </w:pPr>
      <w:r w:rsidRPr="008D00F3">
        <w:t xml:space="preserve">I. </w:t>
      </w:r>
      <w:r w:rsidR="00B5458A">
        <w:tab/>
      </w:r>
      <w:r w:rsidR="00B5458A" w:rsidRPr="0072238C">
        <w:t xml:space="preserve">Damir </w:t>
      </w:r>
      <w:proofErr w:type="spellStart"/>
      <w:r w:rsidR="00B5458A" w:rsidRPr="0072238C">
        <w:t>Šebetić</w:t>
      </w:r>
      <w:proofErr w:type="spellEnd"/>
      <w:r w:rsidR="00B5458A" w:rsidRPr="0072238C">
        <w:t xml:space="preserve"> iz Zagreba, </w:t>
      </w:r>
      <w:proofErr w:type="spellStart"/>
      <w:r w:rsidR="00B5458A" w:rsidRPr="0072238C">
        <w:t>Ignjata</w:t>
      </w:r>
      <w:proofErr w:type="spellEnd"/>
      <w:r w:rsidR="00B5458A" w:rsidRPr="0072238C">
        <w:t xml:space="preserve"> </w:t>
      </w:r>
      <w:proofErr w:type="spellStart"/>
      <w:r w:rsidR="00B5458A" w:rsidRPr="0072238C">
        <w:t>Đorđića</w:t>
      </w:r>
      <w:proofErr w:type="spellEnd"/>
      <w:r w:rsidR="00B5458A" w:rsidRPr="0072238C">
        <w:t xml:space="preserve"> 6, OIB:84590633905</w:t>
      </w:r>
      <w:r w:rsidR="00B5458A">
        <w:t xml:space="preserve">, razrješava se dužnosti </w:t>
      </w:r>
      <w:r w:rsidR="00B5458A" w:rsidRPr="004A4962">
        <w:t>stečajn</w:t>
      </w:r>
      <w:r w:rsidR="00B5458A">
        <w:t xml:space="preserve">og </w:t>
      </w:r>
      <w:r w:rsidR="00B5458A" w:rsidRPr="004A4962">
        <w:t>upravitelj</w:t>
      </w:r>
      <w:r w:rsidR="00B5458A">
        <w:t xml:space="preserve">a dužnika TRIBUNJ, Poljoprivredna zadruga u stečaju, </w:t>
      </w:r>
      <w:proofErr w:type="spellStart"/>
      <w:r w:rsidR="00B5458A">
        <w:t>Tribunj</w:t>
      </w:r>
      <w:proofErr w:type="spellEnd"/>
      <w:r w:rsidR="00B5458A">
        <w:t xml:space="preserve">, </w:t>
      </w:r>
      <w:proofErr w:type="spellStart"/>
      <w:r w:rsidR="00B5458A">
        <w:t>Zamalin</w:t>
      </w:r>
      <w:proofErr w:type="spellEnd"/>
      <w:r w:rsidR="00B5458A">
        <w:t xml:space="preserve"> 96, OIB:14395554723 u postupku pod gornjim poslovnim brojem.</w:t>
      </w:r>
    </w:p>
    <w:p w:rsidRDefault="00903DF0" w:rsidP="00B5458A" w:rsidR="00B5458A">
      <w:pPr>
        <w:jc w:val="both"/>
      </w:pPr>
      <w:r>
        <w:t xml:space="preserve"> </w:t>
      </w:r>
    </w:p>
    <w:p w:rsidRDefault="00903DF0" w:rsidP="00B5458A" w:rsidR="00903DF0">
      <w:pPr>
        <w:jc w:val="both"/>
      </w:pPr>
      <w:r>
        <w:t>II</w:t>
      </w:r>
      <w:r w:rsidR="007E2838">
        <w:t>.</w:t>
      </w:r>
      <w:r w:rsidR="0024551E">
        <w:t xml:space="preserve"> </w:t>
      </w:r>
      <w:r w:rsidR="00B5458A">
        <w:tab/>
      </w:r>
      <w:r w:rsidR="002213E3">
        <w:t xml:space="preserve">Marko Bitanga iz </w:t>
      </w:r>
      <w:proofErr w:type="spellStart"/>
      <w:r w:rsidR="002213E3">
        <w:t>Pods</w:t>
      </w:r>
      <w:r w:rsidR="00E648BB">
        <w:t>trane</w:t>
      </w:r>
      <w:proofErr w:type="spellEnd"/>
      <w:r w:rsidR="00E648BB">
        <w:t>, Stjepana Radića 49, OIB:</w:t>
      </w:r>
      <w:r w:rsidR="002213E3">
        <w:t>53393072664,</w:t>
      </w:r>
      <w:r>
        <w:t xml:space="preserve"> imenuje se za novog stečajnog upravitelja u stečajnom postupku nad stečajnim dužnikom</w:t>
      </w:r>
      <w:r w:rsidR="00B5458A">
        <w:t xml:space="preserve"> TRIBUNJ, Poljoprivredna zadruga u stečaju, </w:t>
      </w:r>
      <w:proofErr w:type="spellStart"/>
      <w:r w:rsidR="00B5458A">
        <w:t>Tribunj</w:t>
      </w:r>
      <w:proofErr w:type="spellEnd"/>
      <w:r w:rsidR="00B5458A">
        <w:t xml:space="preserve">, </w:t>
      </w:r>
      <w:proofErr w:type="spellStart"/>
      <w:r w:rsidR="00B5458A">
        <w:t>Zamalin</w:t>
      </w:r>
      <w:proofErr w:type="spellEnd"/>
      <w:r w:rsidR="00B5458A">
        <w:t xml:space="preserve"> 96, OIB:14395554723</w:t>
      </w:r>
      <w:r>
        <w:t xml:space="preserve">. </w:t>
      </w:r>
    </w:p>
    <w:p w:rsidRDefault="00B5458A" w:rsidP="00B5458A" w:rsidR="00B5458A">
      <w:pPr>
        <w:jc w:val="both"/>
      </w:pPr>
    </w:p>
    <w:p w:rsidRDefault="00B5458A" w:rsidP="00B5458A" w:rsidR="00DC621A">
      <w:pPr>
        <w:jc w:val="both"/>
      </w:pPr>
      <w:r>
        <w:t>III</w:t>
      </w:r>
      <w:r w:rsidR="00DC621A">
        <w:t xml:space="preserve">. </w:t>
      </w:r>
      <w:r>
        <w:tab/>
      </w:r>
      <w:r w:rsidR="00DC621A">
        <w:t>Prijašnji stečajni upravitelj dužan je predati svoje dužnosti novom</w:t>
      </w:r>
      <w:r w:rsidR="00E648BB">
        <w:t xml:space="preserve"> stečajnom upravitelju u roku </w:t>
      </w:r>
      <w:r>
        <w:t xml:space="preserve">3 (tri) </w:t>
      </w:r>
      <w:r w:rsidR="005A0A40">
        <w:t xml:space="preserve">dana od </w:t>
      </w:r>
      <w:r w:rsidR="00E648BB">
        <w:t xml:space="preserve">dana </w:t>
      </w:r>
      <w:r w:rsidR="005A0A40">
        <w:t>dostave ovog rješenja te u istom roku vratiti ovom sudu potvrdu o svom imenovanju od</w:t>
      </w:r>
      <w:r>
        <w:t xml:space="preserve"> </w:t>
      </w:r>
      <w:r w:rsidR="00E648BB">
        <w:t>24. siječnja 2017</w:t>
      </w:r>
      <w:r w:rsidR="005A0A40">
        <w:t xml:space="preserve">. </w:t>
      </w:r>
      <w:r w:rsidR="00DC621A">
        <w:t xml:space="preserve"> </w:t>
      </w:r>
    </w:p>
    <w:p w:rsidRDefault="00B5458A" w:rsidP="00B5458A" w:rsidR="00B5458A">
      <w:pPr>
        <w:jc w:val="both"/>
      </w:pPr>
    </w:p>
    <w:p w:rsidRDefault="000A2933" w:rsidP="00B5458A" w:rsidR="00DC621A">
      <w:pPr>
        <w:jc w:val="both"/>
      </w:pPr>
      <w:r>
        <w:t>I</w:t>
      </w:r>
      <w:r w:rsidR="00DC621A">
        <w:t xml:space="preserve">V. </w:t>
      </w:r>
      <w:r w:rsidR="00B5458A">
        <w:tab/>
      </w:r>
      <w:r w:rsidR="00DC621A">
        <w:t xml:space="preserve">Na slijedećem ili kojem kasnijem ročištu skupština vjerovnika </w:t>
      </w:r>
      <w:r w:rsidR="00C91764">
        <w:t xml:space="preserve">uvodno označenog stečajnog dužnika </w:t>
      </w:r>
      <w:r w:rsidR="00DC621A">
        <w:t>može</w:t>
      </w:r>
      <w:r w:rsidR="00213D4B">
        <w:t xml:space="preserve"> umjesto osobe iz točke II. izreke ovog rješenja,</w:t>
      </w:r>
      <w:r w:rsidR="00DC621A">
        <w:t xml:space="preserve"> izabrati neku drugu osobu za stečajnog upravitelja </w:t>
      </w:r>
      <w:r w:rsidR="00E648BB">
        <w:t>s</w:t>
      </w:r>
      <w:r w:rsidR="00EC4AE0">
        <w:t xml:space="preserve"> </w:t>
      </w:r>
      <w:r w:rsidR="00E648BB">
        <w:t xml:space="preserve">liste A stečajnih upravitelja </w:t>
      </w:r>
      <w:r w:rsidR="00DC621A">
        <w:t>odgovarajućom primjenom odredbe čl. 87. Stečajnog zakona (Narodne novine broj 71/</w:t>
      </w:r>
      <w:r w:rsidR="00C91764">
        <w:t>20</w:t>
      </w:r>
      <w:r w:rsidR="00DC621A">
        <w:t>15</w:t>
      </w:r>
      <w:r>
        <w:t xml:space="preserve"> i 104/17</w:t>
      </w:r>
      <w:r w:rsidR="00DC621A">
        <w:t xml:space="preserve">). </w:t>
      </w:r>
    </w:p>
    <w:p w:rsidRDefault="00B5458A" w:rsidP="00B5458A" w:rsidR="00B5458A">
      <w:pPr>
        <w:jc w:val="both"/>
      </w:pPr>
    </w:p>
    <w:p w:rsidRDefault="000A2933" w:rsidP="00BA4C1A" w:rsidR="00864C0D">
      <w:pPr>
        <w:jc w:val="both"/>
      </w:pPr>
      <w:r>
        <w:t>V</w:t>
      </w:r>
      <w:r w:rsidR="0024551E">
        <w:t xml:space="preserve">. </w:t>
      </w:r>
      <w:r w:rsidR="00B5458A">
        <w:tab/>
      </w:r>
      <w:r w:rsidR="0024551E">
        <w:t>Ovo rješenje će se dostaviti sudskom registru</w:t>
      </w:r>
      <w:r>
        <w:t xml:space="preserve"> ovog suda, Stalne službe u Šibeniku</w:t>
      </w:r>
      <w:r w:rsidR="0024551E">
        <w:t xml:space="preserve"> radi provedbe točke I. i II. izreke istog.  </w:t>
      </w:r>
    </w:p>
    <w:p w:rsidRDefault="00BA4C1A" w:rsidP="00BA4C1A" w:rsidR="00BA4C1A">
      <w:pPr>
        <w:jc w:val="both"/>
      </w:pPr>
    </w:p>
    <w:p w:rsidRDefault="00DC621A" w:rsidP="00DC621A" w:rsidR="00DC621A">
      <w:pPr>
        <w:jc w:val="center"/>
      </w:pPr>
      <w:r>
        <w:t>Obrazloženje</w:t>
      </w:r>
    </w:p>
    <w:p w:rsidRDefault="00DC621A" w:rsidP="00DC621A" w:rsidR="00DC621A">
      <w:pPr>
        <w:jc w:val="center"/>
      </w:pPr>
    </w:p>
    <w:p w:rsidRDefault="00896690" w:rsidP="00896690" w:rsidR="00896690">
      <w:pPr>
        <w:ind w:firstLine="708"/>
        <w:jc w:val="both"/>
      </w:pPr>
      <w:r>
        <w:t xml:space="preserve">Rješenjem ovog suda, Stalne službe u Šibeniku gornjeg poslovnog broja od 24. veljače 2012. otvoren je stečajni postupak nad uvodno označenim stečajnim dužnikom te je istome imenovan stečajni upravitelj u osobi Draška </w:t>
      </w:r>
      <w:proofErr w:type="spellStart"/>
      <w:r>
        <w:t>Lambaše</w:t>
      </w:r>
      <w:proofErr w:type="spellEnd"/>
      <w:r>
        <w:t xml:space="preserve"> iz Šibenika.</w:t>
      </w:r>
    </w:p>
    <w:p w:rsidRDefault="00367C3E" w:rsidP="00896690" w:rsidR="00344503">
      <w:pPr>
        <w:ind w:firstLine="708"/>
        <w:jc w:val="both"/>
      </w:pPr>
      <w:r>
        <w:t xml:space="preserve">Rješenjem </w:t>
      </w:r>
      <w:r w:rsidR="00896690">
        <w:t>suda, poslovni broj St-211/11-171 od 24. siječnja 2017. sukladno odredbi čl. 91. st. 5. Stečajnog zakona razriješen je stečajni upravitelj Draško Lambaša iz Šibenika, te je istim rješenjem za stečajnog upravitelja imenovan Damir Šebetić</w:t>
      </w:r>
      <w:r w:rsidR="00E648BB">
        <w:t xml:space="preserve"> iz Zagreba</w:t>
      </w:r>
      <w:r w:rsidR="00896690">
        <w:t xml:space="preserve"> i to primjenom odredbe čl. 84. st. 1. Stečajnog zakona. </w:t>
      </w:r>
    </w:p>
    <w:p w:rsidRDefault="00896690" w:rsidP="00896690" w:rsidR="00896690">
      <w:pPr>
        <w:ind w:firstLine="708"/>
        <w:jc w:val="both"/>
      </w:pPr>
      <w:r>
        <w:t xml:space="preserve">Zaključkom suda od </w:t>
      </w:r>
      <w:r w:rsidR="000A2933">
        <w:t xml:space="preserve">12. lipnja 2018. stečajnom upravitelju Damiru </w:t>
      </w:r>
      <w:proofErr w:type="spellStart"/>
      <w:r w:rsidR="000A2933">
        <w:t>Šebetiću</w:t>
      </w:r>
      <w:proofErr w:type="spellEnd"/>
      <w:r w:rsidR="000A2933">
        <w:t xml:space="preserve"> naloženo je da se očituje na navode iz podnesak stečajnog vjerovnika Zdravka Petrovića od 11. lipnja 2018. (list spisa 1298), a kojim podneskom je isti zatražio da stečajni upravitelj u spis dostavi prihode po računima za period od 24. siječnja 2017. do 11. lipnja 2018., promet po računima u periodu od 24. siječnja 2017. do 11. lipnja 2018., presliku izlaznih faktura u periodu od 24. </w:t>
      </w:r>
      <w:r w:rsidR="000A2933">
        <w:lastRenderedPageBreak/>
        <w:t>siječnja 2017. do 11. lipnja 2018., te presliku ulaznih faktura u periodu od 24. siječnja 2017. do 11. lipnja 2018. jer da su izvješća istoga u pogledu stanja stečajne mase netransparentna.</w:t>
      </w:r>
    </w:p>
    <w:p w:rsidRDefault="0039020F" w:rsidP="00896690" w:rsidR="000A2933">
      <w:pPr>
        <w:ind w:firstLine="708"/>
        <w:jc w:val="both"/>
      </w:pPr>
      <w:r>
        <w:t xml:space="preserve">Stečajni upravitelj se podneskom od 26. lipnja 2018. očitovao na navode iz podneska stečajnog vjerovnika Zdravka Petrovića od 11. lipnja 2018. </w:t>
      </w:r>
      <w:r w:rsidR="00E648BB">
        <w:t xml:space="preserve">navodeći da je </w:t>
      </w:r>
      <w:r>
        <w:t xml:space="preserve">stečajni upravitelj dužan, a u skladu s odredbom čl. 95. Stečajnog zakona položiti završni račun vjerovnicima, te da vjerovnici mogu naložiti da se periodično daju financijska izvješća, </w:t>
      </w:r>
      <w:r w:rsidR="00E648BB">
        <w:t xml:space="preserve">međutim, </w:t>
      </w:r>
      <w:r>
        <w:t>da takvu odluku nije donije</w:t>
      </w:r>
      <w:r w:rsidR="00E648BB">
        <w:t>la</w:t>
      </w:r>
      <w:r>
        <w:t xml:space="preserve"> Skupština</w:t>
      </w:r>
      <w:r w:rsidR="000F2576">
        <w:t xml:space="preserve"> vjerovnika konkretnog dužnika. </w:t>
      </w:r>
      <w:r>
        <w:t>U prilogu navedenog podnesak stečajni upravitelj je dostavio tablicu pri</w:t>
      </w:r>
      <w:r w:rsidR="00367C3E">
        <w:t>h</w:t>
      </w:r>
      <w:r>
        <w:t xml:space="preserve">oda i rashoda, konkretno promet po računima banke </w:t>
      </w:r>
      <w:r w:rsidR="000F2576">
        <w:t>za razdoblje od 17. siječnja 201</w:t>
      </w:r>
      <w:r>
        <w:t xml:space="preserve">7. do 11. lipnja 2018. (list spisa 1349). </w:t>
      </w:r>
    </w:p>
    <w:p w:rsidRDefault="0039020F" w:rsidP="0039020F" w:rsidR="0039020F">
      <w:pPr>
        <w:pStyle w:val="Tijeloteksta"/>
        <w:spacing w:after="0"/>
        <w:ind w:firstLine="709"/>
        <w:jc w:val="both"/>
      </w:pPr>
      <w:r>
        <w:t>S obzirom na dostavljene podatke od strane stečajnog upravitelja konkretno</w:t>
      </w:r>
      <w:r w:rsidR="00367C3E">
        <w:t>,</w:t>
      </w:r>
      <w:r>
        <w:t xml:space="preserve"> prometa po računima banke </w:t>
      </w:r>
      <w:r w:rsidR="000F2576">
        <w:t>za razdoblje od 17. siječnja 201</w:t>
      </w:r>
      <w:r>
        <w:t xml:space="preserve">7. do 11. lipnja 2018., sud je zaključkom od 27. lipnja 2018. istog pozvao da sudu dostavi dokumentaciju na temelju koje je izvršena svaka pojedina isplata Odvjetničkom društvu Šebetić i partneri u ukupnom iznosu od 74.547,50 kuna, kao </w:t>
      </w:r>
      <w:r w:rsidR="00E648BB">
        <w:t xml:space="preserve">i </w:t>
      </w:r>
      <w:r>
        <w:t>dokumentacija na temelju koje si je</w:t>
      </w:r>
      <w:r w:rsidR="00E648BB">
        <w:t>,</w:t>
      </w:r>
      <w:r>
        <w:t xml:space="preserve"> kao stečajni upravitelj isplatio putne troškove u iznosu od 5.844,00 kuna te troškove "naknada za gume" Odvjetničkom društvu Šebetić i partneri u iznosu od 262,50 kuna.</w:t>
      </w:r>
    </w:p>
    <w:p w:rsidRDefault="00367C3E" w:rsidP="0039020F" w:rsidR="0039020F">
      <w:pPr>
        <w:pStyle w:val="Tijeloteksta"/>
        <w:spacing w:after="0"/>
        <w:ind w:firstLine="709"/>
        <w:jc w:val="both"/>
      </w:pPr>
      <w:r>
        <w:t>U p</w:t>
      </w:r>
      <w:r w:rsidR="0039020F">
        <w:t>odnesk</w:t>
      </w:r>
      <w:r>
        <w:t>u</w:t>
      </w:r>
      <w:r w:rsidR="0039020F">
        <w:t xml:space="preserve"> od 28. lipnja 2018.,</w:t>
      </w:r>
      <w:r w:rsidR="00A14416">
        <w:t xml:space="preserve"> odnosno 29. lipnja 2018.,</w:t>
      </w:r>
      <w:r w:rsidR="0039020F">
        <w:t xml:space="preserve"> a u svezi zaključka suda od 27. lipnja 2018. stečajni upravitelj </w:t>
      </w:r>
      <w:r w:rsidR="00E648BB">
        <w:t xml:space="preserve">navodi </w:t>
      </w:r>
      <w:r w:rsidR="002941A9">
        <w:t xml:space="preserve">kako je opunomoćio odvjetnicu Maju </w:t>
      </w:r>
      <w:proofErr w:type="spellStart"/>
      <w:r w:rsidR="002941A9">
        <w:t>Miljuš</w:t>
      </w:r>
      <w:proofErr w:type="spellEnd"/>
      <w:r w:rsidR="002941A9">
        <w:t xml:space="preserve"> iz Odvjetničkog društva Šebetić i Partneri j.t.d. u sljedećim predmetnima: </w:t>
      </w:r>
    </w:p>
    <w:p w:rsidRDefault="002941A9" w:rsidP="00E648BB" w:rsidR="002941A9">
      <w:pPr>
        <w:pStyle w:val="Tijeloteksta"/>
        <w:spacing w:after="0"/>
        <w:jc w:val="both"/>
      </w:pPr>
      <w:r>
        <w:t>- kazneni predmet</w:t>
      </w:r>
      <w:r w:rsidR="00E648BB">
        <w:t xml:space="preserve"> poslovni broj</w:t>
      </w:r>
      <w:r>
        <w:t xml:space="preserve">: K-23/2014, RH protiv </w:t>
      </w:r>
      <w:proofErr w:type="spellStart"/>
      <w:r>
        <w:t>Jonjić</w:t>
      </w:r>
      <w:proofErr w:type="spellEnd"/>
      <w:r>
        <w:t xml:space="preserve"> i dr., </w:t>
      </w:r>
      <w:r w:rsidR="00E648BB">
        <w:t xml:space="preserve">u kojem da je </w:t>
      </w:r>
      <w:r>
        <w:t>postavljen imovinskopravni zahtjev na iznos od 1.650.000,00 kuna</w:t>
      </w:r>
      <w:r w:rsidR="000F2576">
        <w:t>,</w:t>
      </w:r>
    </w:p>
    <w:p w:rsidRDefault="002941A9" w:rsidP="00E648BB" w:rsidR="002941A9">
      <w:pPr>
        <w:pStyle w:val="Tijeloteksta"/>
        <w:spacing w:after="0"/>
        <w:jc w:val="both"/>
      </w:pPr>
      <w:r>
        <w:t>-    parnični predmeti poslovni broj:</w:t>
      </w:r>
    </w:p>
    <w:p w:rsidRDefault="002941A9" w:rsidP="002941A9" w:rsidR="002941A9">
      <w:pPr>
        <w:pStyle w:val="Tijeloteksta"/>
        <w:spacing w:after="0"/>
        <w:jc w:val="both"/>
      </w:pPr>
      <w:r>
        <w:t xml:space="preserve">P-11/2018 prije P-447/2012 PZ </w:t>
      </w:r>
      <w:proofErr w:type="spellStart"/>
      <w:r>
        <w:t>Tribunj</w:t>
      </w:r>
      <w:proofErr w:type="spellEnd"/>
      <w:r>
        <w:t xml:space="preserve"> u stečaju / RZ </w:t>
      </w:r>
      <w:proofErr w:type="spellStart"/>
      <w:r>
        <w:t>Adria</w:t>
      </w:r>
      <w:proofErr w:type="spellEnd"/>
      <w:r w:rsidR="00A14416">
        <w:t>,</w:t>
      </w:r>
      <w:r>
        <w:t xml:space="preserve"> radi naplate</w:t>
      </w:r>
      <w:r w:rsidR="00E648BB">
        <w:t>,</w:t>
      </w:r>
      <w:r w:rsidR="00E44B0D">
        <w:t xml:space="preserve"> VPS:1.355.861,50 kuna</w:t>
      </w:r>
    </w:p>
    <w:p w:rsidRDefault="00E44B0D" w:rsidP="002941A9" w:rsidR="00E44B0D">
      <w:pPr>
        <w:pStyle w:val="Tijeloteksta"/>
        <w:spacing w:after="0"/>
        <w:jc w:val="both"/>
      </w:pPr>
      <w:r>
        <w:t xml:space="preserve">PZ </w:t>
      </w:r>
      <w:proofErr w:type="spellStart"/>
      <w:r>
        <w:t>Tribunj</w:t>
      </w:r>
      <w:proofErr w:type="spellEnd"/>
      <w:r>
        <w:t xml:space="preserve"> u stečaju protiv </w:t>
      </w:r>
      <w:proofErr w:type="spellStart"/>
      <w:r>
        <w:t>Falcon</w:t>
      </w:r>
      <w:proofErr w:type="spellEnd"/>
      <w:r>
        <w:t xml:space="preserve"> </w:t>
      </w:r>
      <w:proofErr w:type="spellStart"/>
      <w:r>
        <w:t>Peregirn</w:t>
      </w:r>
      <w:proofErr w:type="spellEnd"/>
      <w:r>
        <w:t xml:space="preserve"> d.o.o.</w:t>
      </w:r>
      <w:r w:rsidR="00A14416">
        <w:t>,</w:t>
      </w:r>
      <w:r>
        <w:t xml:space="preserve"> zahtjev za izravnu naplatu zadužnice</w:t>
      </w:r>
    </w:p>
    <w:p w:rsidRDefault="00E44B0D" w:rsidP="002941A9" w:rsidR="00E44B0D">
      <w:pPr>
        <w:pStyle w:val="Tijeloteksta"/>
        <w:spacing w:after="0"/>
        <w:jc w:val="both"/>
      </w:pPr>
      <w:r>
        <w:t>- ovršni predmeti poslovni broj:</w:t>
      </w:r>
    </w:p>
    <w:p w:rsidRDefault="00E44B0D" w:rsidP="002941A9" w:rsidR="00E44B0D">
      <w:pPr>
        <w:pStyle w:val="Tijeloteksta"/>
        <w:spacing w:after="0"/>
        <w:jc w:val="both"/>
      </w:pPr>
      <w:proofErr w:type="spellStart"/>
      <w:r>
        <w:t>Ovr</w:t>
      </w:r>
      <w:proofErr w:type="spellEnd"/>
      <w:r>
        <w:t xml:space="preserve">-1027/18 Općinski građanski sud u Zagrebu, u ovršnom predmetu PZ </w:t>
      </w:r>
      <w:proofErr w:type="spellStart"/>
      <w:r>
        <w:t>Tribunj</w:t>
      </w:r>
      <w:proofErr w:type="spellEnd"/>
      <w:r>
        <w:t xml:space="preserve"> u stečaju / </w:t>
      </w:r>
      <w:proofErr w:type="spellStart"/>
      <w:r>
        <w:t>Falcon</w:t>
      </w:r>
      <w:proofErr w:type="spellEnd"/>
      <w:r>
        <w:t xml:space="preserve"> </w:t>
      </w:r>
      <w:proofErr w:type="spellStart"/>
      <w:r>
        <w:t>Peregrin</w:t>
      </w:r>
      <w:proofErr w:type="spellEnd"/>
      <w:r>
        <w:t xml:space="preserve"> d.o.o., radi naplate temeljem ovršne isprave</w:t>
      </w:r>
    </w:p>
    <w:p w:rsidRDefault="00E44B0D" w:rsidP="002941A9" w:rsidR="00E44B0D">
      <w:pPr>
        <w:pStyle w:val="Tijeloteksta"/>
        <w:spacing w:after="0"/>
        <w:jc w:val="both"/>
      </w:pPr>
      <w:proofErr w:type="spellStart"/>
      <w:r>
        <w:t>Ovr</w:t>
      </w:r>
      <w:proofErr w:type="spellEnd"/>
      <w:r>
        <w:t xml:space="preserve">-145/2018 Općinski sud u Šibeniku, u ovršnom predmetu PZ </w:t>
      </w:r>
      <w:proofErr w:type="spellStart"/>
      <w:r>
        <w:t>Tribunj</w:t>
      </w:r>
      <w:proofErr w:type="spellEnd"/>
      <w:r>
        <w:t xml:space="preserve"> u stečaju / </w:t>
      </w:r>
      <w:proofErr w:type="spellStart"/>
      <w:r>
        <w:t>Falcon</w:t>
      </w:r>
      <w:proofErr w:type="spellEnd"/>
      <w:r>
        <w:t xml:space="preserve"> </w:t>
      </w:r>
      <w:proofErr w:type="spellStart"/>
      <w:r>
        <w:t>Peregrin</w:t>
      </w:r>
      <w:proofErr w:type="spellEnd"/>
      <w:r>
        <w:t xml:space="preserve"> d.o.o., radi udaljavanja ovršenika iz prostora i posjeda PZ </w:t>
      </w:r>
      <w:proofErr w:type="spellStart"/>
      <w:r>
        <w:t>Tribunj</w:t>
      </w:r>
      <w:proofErr w:type="spellEnd"/>
    </w:p>
    <w:p w:rsidRDefault="00E44B0D" w:rsidP="002941A9" w:rsidR="00E44B0D">
      <w:pPr>
        <w:pStyle w:val="Tijeloteksta"/>
        <w:spacing w:after="0"/>
        <w:jc w:val="both"/>
      </w:pPr>
      <w:proofErr w:type="spellStart"/>
      <w:r>
        <w:t>Ovr</w:t>
      </w:r>
      <w:proofErr w:type="spellEnd"/>
      <w:r>
        <w:t xml:space="preserve">-1629/2017 Općinski sud u Zadru, PZ </w:t>
      </w:r>
      <w:proofErr w:type="spellStart"/>
      <w:r>
        <w:t>Tribunj</w:t>
      </w:r>
      <w:proofErr w:type="spellEnd"/>
      <w:r>
        <w:t xml:space="preserve"> u stečaju / </w:t>
      </w:r>
      <w:proofErr w:type="spellStart"/>
      <w:r>
        <w:t>Falcon</w:t>
      </w:r>
      <w:proofErr w:type="spellEnd"/>
      <w:r>
        <w:t xml:space="preserve"> </w:t>
      </w:r>
      <w:proofErr w:type="spellStart"/>
      <w:r>
        <w:t>Peregrin</w:t>
      </w:r>
      <w:proofErr w:type="spellEnd"/>
      <w:r>
        <w:t xml:space="preserve"> d.o.o., pravna sredstva ovršenika izravne naplate</w:t>
      </w:r>
    </w:p>
    <w:p w:rsidRDefault="00E44B0D" w:rsidP="002941A9" w:rsidR="00E44B0D">
      <w:pPr>
        <w:pStyle w:val="Tijeloteksta"/>
        <w:spacing w:after="0"/>
        <w:jc w:val="both"/>
      </w:pPr>
      <w:proofErr w:type="spellStart"/>
      <w:r>
        <w:t>Ovr</w:t>
      </w:r>
      <w:proofErr w:type="spellEnd"/>
      <w:r>
        <w:t xml:space="preserve">-8721/18 Općinski građanski sud u Zagrebu, PZ </w:t>
      </w:r>
      <w:proofErr w:type="spellStart"/>
      <w:r>
        <w:t>Tribunj</w:t>
      </w:r>
      <w:proofErr w:type="spellEnd"/>
      <w:r>
        <w:t xml:space="preserve"> u stečaju / </w:t>
      </w:r>
      <w:proofErr w:type="spellStart"/>
      <w:r>
        <w:t>Falcon</w:t>
      </w:r>
      <w:proofErr w:type="spellEnd"/>
      <w:r>
        <w:t xml:space="preserve"> </w:t>
      </w:r>
      <w:proofErr w:type="spellStart"/>
      <w:r>
        <w:t>Peregrin</w:t>
      </w:r>
      <w:proofErr w:type="spellEnd"/>
      <w:r>
        <w:t xml:space="preserve"> d.o.o.,   postupak radi prijedloga da je ovrha nedopuštena </w:t>
      </w:r>
    </w:p>
    <w:p w:rsidRDefault="00E44B0D" w:rsidP="00E44B0D" w:rsidR="00E44B0D">
      <w:pPr>
        <w:pStyle w:val="Tijeloteksta"/>
        <w:spacing w:after="0"/>
        <w:jc w:val="both"/>
      </w:pPr>
      <w:proofErr w:type="spellStart"/>
      <w:r>
        <w:t>Ovr</w:t>
      </w:r>
      <w:proofErr w:type="spellEnd"/>
      <w:r>
        <w:t xml:space="preserve">-1629/2017 Općinski sud u Zadru, PZ </w:t>
      </w:r>
      <w:proofErr w:type="spellStart"/>
      <w:r>
        <w:t>Tribunj</w:t>
      </w:r>
      <w:proofErr w:type="spellEnd"/>
      <w:r>
        <w:t xml:space="preserve"> u stečaju / </w:t>
      </w:r>
      <w:proofErr w:type="spellStart"/>
      <w:r>
        <w:t>Falcon</w:t>
      </w:r>
      <w:proofErr w:type="spellEnd"/>
      <w:r>
        <w:t xml:space="preserve"> </w:t>
      </w:r>
      <w:proofErr w:type="spellStart"/>
      <w:r>
        <w:t>Peregrin</w:t>
      </w:r>
      <w:proofErr w:type="spellEnd"/>
      <w:r>
        <w:t xml:space="preserve"> d.o.o., postupak radi proglašenja da je ovrha nedopuštena.</w:t>
      </w:r>
    </w:p>
    <w:p w:rsidRDefault="00E44B0D" w:rsidP="00E44B0D" w:rsidR="00E44B0D">
      <w:pPr>
        <w:pStyle w:val="Tijeloteksta"/>
        <w:spacing w:after="0"/>
        <w:jc w:val="both"/>
      </w:pPr>
      <w:r>
        <w:tab/>
        <w:t xml:space="preserve">Nadalje, stečajni upravitelj je </w:t>
      </w:r>
      <w:r w:rsidR="001101A4">
        <w:t xml:space="preserve">posebno </w:t>
      </w:r>
      <w:r>
        <w:t xml:space="preserve">obrazložio sljedeće račune </w:t>
      </w:r>
      <w:r w:rsidR="001101A4">
        <w:t xml:space="preserve">koje je ispostavila odvjetnica Maja </w:t>
      </w:r>
      <w:proofErr w:type="spellStart"/>
      <w:r w:rsidR="001101A4">
        <w:t>Miljuš</w:t>
      </w:r>
      <w:proofErr w:type="spellEnd"/>
      <w:r w:rsidR="001101A4">
        <w:t xml:space="preserve">, a za zastupanje stečajnog dužnika </w:t>
      </w:r>
      <w:r>
        <w:t>i to račun broj: 129-1-</w:t>
      </w:r>
      <w:proofErr w:type="spellStart"/>
      <w:r>
        <w:t>1</w:t>
      </w:r>
      <w:proofErr w:type="spellEnd"/>
      <w:r>
        <w:t xml:space="preserve"> i 147-1-</w:t>
      </w:r>
      <w:proofErr w:type="spellStart"/>
      <w:r>
        <w:t>1</w:t>
      </w:r>
      <w:proofErr w:type="spellEnd"/>
      <w:r>
        <w:t xml:space="preserve"> navodeći da je materijalni trošak obračunao samo temeljem cijene goriva i cestarine, slijedom čega da nije primjenjivao knjigovodstveni standard 30% od cijene goriva.</w:t>
      </w:r>
    </w:p>
    <w:p w:rsidRDefault="00E44B0D" w:rsidP="00E44B0D" w:rsidR="00E44B0D">
      <w:pPr>
        <w:pStyle w:val="Tijeloteksta"/>
        <w:spacing w:after="0"/>
        <w:jc w:val="both"/>
      </w:pPr>
      <w:r>
        <w:tab/>
        <w:t>Račun broj 207/-1-1 od 4. listopada 2017. obrazlaže da je 4. srpnja 2017. zastupnica pristupila na sud, ali da je na vratima pisala odgoda ročišta. Dana 21. lipnja 2017. da su zaprimili pismenu obavijest o prolongaciji ročišta, a odvjetnica da je podnijela neposredno zahtjev javnom bilježniku iz Šibenika radi ovršnosti klauzule na Ugovor o</w:t>
      </w:r>
      <w:r w:rsidR="00A72C9E">
        <w:t xml:space="preserve"> najmu s </w:t>
      </w:r>
      <w:proofErr w:type="spellStart"/>
      <w:r w:rsidR="00A72C9E">
        <w:t>Falcon</w:t>
      </w:r>
      <w:proofErr w:type="spellEnd"/>
      <w:r w:rsidR="00A72C9E">
        <w:t xml:space="preserve"> </w:t>
      </w:r>
      <w:proofErr w:type="spellStart"/>
      <w:r w:rsidR="00A72C9E">
        <w:t>Peregrin</w:t>
      </w:r>
      <w:proofErr w:type="spellEnd"/>
      <w:r w:rsidR="00A72C9E">
        <w:t xml:space="preserve"> d.o.o.</w:t>
      </w:r>
      <w:r>
        <w:t xml:space="preserve"> Visina nagrade da se obračunava u skladu sa odvjetničkom tarifom </w:t>
      </w:r>
      <w:r w:rsidR="00367C3E">
        <w:t xml:space="preserve">te da se ne obračunavaju </w:t>
      </w:r>
      <w:r>
        <w:t>putni troškovi odvjetnika osim osnovne cijene goriva. U računima broj 27-1-</w:t>
      </w:r>
      <w:proofErr w:type="spellStart"/>
      <w:r>
        <w:t>1</w:t>
      </w:r>
      <w:proofErr w:type="spellEnd"/>
      <w:r>
        <w:t xml:space="preserve"> od 7. veljače 2018 da nije obračunat nikakav materijalni trošak po računu, a u računu broj 207-1-</w:t>
      </w:r>
      <w:proofErr w:type="spellStart"/>
      <w:r>
        <w:t>1</w:t>
      </w:r>
      <w:proofErr w:type="spellEnd"/>
      <w:r>
        <w:t xml:space="preserve"> od 4. listopada 2017. da je obračunat trošak puta Zadar-Šibenik-Zadar o čemu u prilogu i dostavlja račune.  U skladu s objašnjenjem Visokog trgovačkog suda u presudi </w:t>
      </w:r>
      <w:proofErr w:type="spellStart"/>
      <w:r>
        <w:t>Pž</w:t>
      </w:r>
      <w:proofErr w:type="spellEnd"/>
      <w:r>
        <w:t>-4/2018-3 od 7. veljače 2018. stečajni upravitelj da ima pravo na troškove koji se sastoji od upotrebe osobnog vozila u službene svrhe, cestarine i sl. Isti je ujedno uz podnesak od 28. lipnja 2018. priložio i putne naloge (list spisa 1378-1389).</w:t>
      </w:r>
    </w:p>
    <w:p w:rsidRDefault="00E44B0D" w:rsidP="00E44B0D" w:rsidR="00A14416">
      <w:pPr>
        <w:pStyle w:val="Tijeloteksta"/>
        <w:spacing w:after="0"/>
        <w:jc w:val="both"/>
      </w:pPr>
      <w:r>
        <w:lastRenderedPageBreak/>
        <w:tab/>
        <w:t>U vezi naknade za gume koje je stečajni dužnik isplatio Odvjetničkom društvu Šebetić i Partneri iz Zagreba, stečajni upravitelj pojasnio je</w:t>
      </w:r>
      <w:r w:rsidR="00367C3E">
        <w:t>,</w:t>
      </w:r>
      <w:r>
        <w:t xml:space="preserve"> da se radi o krpanju dviju guma</w:t>
      </w:r>
      <w:r w:rsidR="00F469C9">
        <w:t xml:space="preserve"> koje su oštetile nepoznate osobe na dan otvaranja ponuda temeljem javnog poziva slijedom čega da je istog dana i podnesena kaznena prijava protiv NN u Policijskoj stanici Vodice i kasnije u Zagrebu. To da je bio nužni trošak kako bi se stečajni upravitelj mogao vratiti u Zagreb. Obje gume da su probušene na bočnoj strani pomoću šiljastog predmeta, nadalj</w:t>
      </w:r>
      <w:r w:rsidR="00367C3E">
        <w:t>e navodi kako su</w:t>
      </w:r>
      <w:r w:rsidR="00F469C9">
        <w:t xml:space="preserve"> potrebn</w:t>
      </w:r>
      <w:r w:rsidR="00367C3E">
        <w:t>e</w:t>
      </w:r>
      <w:r w:rsidR="00F469C9">
        <w:t xml:space="preserve"> nove guma jer lijepljenje guma na tom mjestu da je opasno za život u toku vožnje. U prilogu podneska isti je dostavio preslike računa odvjetnice Maje </w:t>
      </w:r>
      <w:proofErr w:type="spellStart"/>
      <w:r w:rsidR="00F469C9">
        <w:t>Miljuš</w:t>
      </w:r>
      <w:proofErr w:type="spellEnd"/>
      <w:r w:rsidR="00F469C9">
        <w:t xml:space="preserve"> iz Odvjetničkog društva Šebetić i Partneri j.t.d. iz Zagreba koje je ista ispostavila radi naplate stečajnom dužniku (list spisa 1365-1377)</w:t>
      </w:r>
      <w:r w:rsidR="00367C3E">
        <w:t>,</w:t>
      </w:r>
      <w:r w:rsidR="00F469C9">
        <w:t xml:space="preserve"> zatim ranije spomenuti putni nalozi, </w:t>
      </w:r>
      <w:r w:rsidR="00F95B90">
        <w:t xml:space="preserve">račun broj 109-POSL1-1 autoservisa </w:t>
      </w:r>
      <w:proofErr w:type="spellStart"/>
      <w:r w:rsidR="00F95B90">
        <w:t>Antušina</w:t>
      </w:r>
      <w:proofErr w:type="spellEnd"/>
      <w:r w:rsidR="00F95B90">
        <w:t xml:space="preserve"> iz </w:t>
      </w:r>
      <w:proofErr w:type="spellStart"/>
      <w:r w:rsidR="00F95B90">
        <w:t>Betine</w:t>
      </w:r>
      <w:proofErr w:type="spellEnd"/>
      <w:r w:rsidR="00F95B90">
        <w:t xml:space="preserve"> od 5. s</w:t>
      </w:r>
      <w:r w:rsidR="00A14416">
        <w:t>vibnja 2018. (list spisa 1390),</w:t>
      </w:r>
      <w:r w:rsidR="00F95B90">
        <w:t xml:space="preserve"> te račun odvjetnice Maje </w:t>
      </w:r>
      <w:proofErr w:type="spellStart"/>
      <w:r w:rsidR="00F95B90">
        <w:t>Miljuš</w:t>
      </w:r>
      <w:proofErr w:type="spellEnd"/>
      <w:r w:rsidR="00F95B90">
        <w:t xml:space="preserve"> </w:t>
      </w:r>
      <w:r w:rsidR="00F469C9">
        <w:t>broj 123-1-</w:t>
      </w:r>
      <w:proofErr w:type="spellStart"/>
      <w:r w:rsidR="00F469C9">
        <w:t>1</w:t>
      </w:r>
      <w:proofErr w:type="spellEnd"/>
      <w:r w:rsidR="00F469C9">
        <w:t xml:space="preserve"> na ime naknade za krpanje guma 5. svibnja 2018. (list spisa 1391).</w:t>
      </w:r>
      <w:r w:rsidR="00F95B90">
        <w:t xml:space="preserve"> </w:t>
      </w:r>
    </w:p>
    <w:p w:rsidRDefault="00A14416" w:rsidP="00A14416" w:rsidR="00A14416">
      <w:pPr>
        <w:pStyle w:val="Tijeloteksta"/>
        <w:spacing w:after="0"/>
        <w:jc w:val="both"/>
      </w:pPr>
      <w:r>
        <w:tab/>
        <w:t xml:space="preserve">Zaključkom od 29. lipnja 2018. sud je stečajnom upravitelju naložio da se očituje temeljem koje odluke Skupštine vjerovnika stečajnog dužnika je angažirao odvjetnicu Maju </w:t>
      </w:r>
      <w:proofErr w:type="spellStart"/>
      <w:r>
        <w:t>Miljuš</w:t>
      </w:r>
      <w:proofErr w:type="spellEnd"/>
      <w:r>
        <w:t xml:space="preserve"> iz Odvjetničkog društva Šebetić i partneri j.t.d. iz Zagreba, </w:t>
      </w:r>
      <w:proofErr w:type="spellStart"/>
      <w:r>
        <w:t>Đorđićeva</w:t>
      </w:r>
      <w:proofErr w:type="spellEnd"/>
      <w:r>
        <w:t xml:space="preserve"> 6, za zastupanje stečajnog dužnika u sudskim predmetima koje je taksativno naveo u podnesku zaprimljenom kod ovog suda 28. lipnja 2018., odnosno 29. lipnja 2018. Istim zaključkom stečajnom upravitelju sud je naložio da se očituje temeljem koje odluke suda je sebi kao stečajnom upravitelju sa računa stečajnog dužnika isplatio putne troškove u ukupnom iznosu od 5.844,00 kn te temeljem koje odluke je troškove "naknada za gume" u iznosu od 262,50 kuna sa računa stečajnog dužnika isplatio Odvjetničkom društvu Šebetić i partneri j.t.d., Zagreb, a kako to i proizlazi iz priloženog računa broj 123-1-</w:t>
      </w:r>
      <w:proofErr w:type="spellStart"/>
      <w:r>
        <w:t>1</w:t>
      </w:r>
      <w:proofErr w:type="spellEnd"/>
      <w:r>
        <w:t xml:space="preserve"> od 19. lipnja 2018. </w:t>
      </w:r>
    </w:p>
    <w:p w:rsidRDefault="00A14416" w:rsidP="00A14416" w:rsidR="008D2695">
      <w:pPr>
        <w:pStyle w:val="Tijeloteksta"/>
        <w:spacing w:after="0"/>
        <w:ind w:firstLine="708"/>
        <w:jc w:val="both"/>
      </w:pPr>
      <w:r>
        <w:t xml:space="preserve">Podneskom od 5. srpnja 2018. stečajni upravitelj se očitovao da u parničnom predmetu P-11/2018 ranije P-447/12 PZ </w:t>
      </w:r>
      <w:proofErr w:type="spellStart"/>
      <w:r>
        <w:t>Tribunj</w:t>
      </w:r>
      <w:proofErr w:type="spellEnd"/>
      <w:r>
        <w:t xml:space="preserve"> u stečaju/</w:t>
      </w:r>
      <w:r w:rsidR="008D2695">
        <w:t xml:space="preserve"> </w:t>
      </w:r>
      <w:r>
        <w:t xml:space="preserve">RZ </w:t>
      </w:r>
      <w:proofErr w:type="spellStart"/>
      <w:r>
        <w:t>Adria</w:t>
      </w:r>
      <w:proofErr w:type="spellEnd"/>
      <w:r>
        <w:t xml:space="preserve"> radi naplate</w:t>
      </w:r>
      <w:r w:rsidR="008D2695">
        <w:t>,</w:t>
      </w:r>
      <w:r>
        <w:t xml:space="preserve"> </w:t>
      </w:r>
      <w:r w:rsidR="008D2695">
        <w:t>VP</w:t>
      </w:r>
      <w:r w:rsidR="001101A4">
        <w:t xml:space="preserve">S:1.355.861,50 kn </w:t>
      </w:r>
      <w:r w:rsidR="008D2695">
        <w:t xml:space="preserve">je tužba podnesena 10. prosinca 2012., da je prethodni stečajni upravitelj za zastupanje u tom predmetu angažirao odvjetnika Borivoja </w:t>
      </w:r>
      <w:proofErr w:type="spellStart"/>
      <w:r w:rsidR="008D2695">
        <w:t>Mitrića</w:t>
      </w:r>
      <w:proofErr w:type="spellEnd"/>
      <w:r w:rsidR="008D2695">
        <w:t xml:space="preserve"> iz Šibenika, temeljem Odluke skupštine vjerovnika od</w:t>
      </w:r>
      <w:r w:rsidR="004A0B9E">
        <w:t xml:space="preserve"> 10. siječnja 2014., a odlukom S</w:t>
      </w:r>
      <w:r w:rsidR="008D2695">
        <w:t>kupštine od 3. travnja 2017. da je takvo ovlaštenje dano i njemu. Obzirom na prom</w:t>
      </w:r>
      <w:r w:rsidR="004C08DE">
        <w:t>ijenjen</w:t>
      </w:r>
      <w:r w:rsidR="008D2695">
        <w:t xml:space="preserve">e okolnosti te podizanje protutužbe u visini od 1.355.861,50 kuna da je promijenio punomoćnika u tom postupku. </w:t>
      </w:r>
    </w:p>
    <w:p w:rsidRDefault="008D2695" w:rsidP="00A14416" w:rsidR="00A14416">
      <w:pPr>
        <w:pStyle w:val="Tijeloteksta"/>
        <w:spacing w:after="0"/>
        <w:ind w:firstLine="708"/>
        <w:jc w:val="both"/>
      </w:pPr>
      <w:r>
        <w:t xml:space="preserve">U predmetnima PZ </w:t>
      </w:r>
      <w:proofErr w:type="spellStart"/>
      <w:r>
        <w:t>Tribunj</w:t>
      </w:r>
      <w:proofErr w:type="spellEnd"/>
      <w:r>
        <w:t xml:space="preserve"> u stečaju / </w:t>
      </w:r>
      <w:proofErr w:type="spellStart"/>
      <w:r>
        <w:t>Falcon</w:t>
      </w:r>
      <w:proofErr w:type="spellEnd"/>
      <w:r>
        <w:t xml:space="preserve"> </w:t>
      </w:r>
      <w:proofErr w:type="spellStart"/>
      <w:r>
        <w:t>Peregrin</w:t>
      </w:r>
      <w:proofErr w:type="spellEnd"/>
      <w:r>
        <w:t xml:space="preserve"> d.o.o. pojašnjava da je dana 17. prosinca 2017. rješenjem Trgovačkog suda u Zadru odbijen njegov zahtjev kao stečajnog upravitelja da društvo </w:t>
      </w:r>
      <w:proofErr w:type="spellStart"/>
      <w:r>
        <w:t>Falcon</w:t>
      </w:r>
      <w:proofErr w:type="spellEnd"/>
      <w:r>
        <w:t xml:space="preserve"> </w:t>
      </w:r>
      <w:proofErr w:type="spellStart"/>
      <w:r>
        <w:t>Peregrin</w:t>
      </w:r>
      <w:proofErr w:type="spellEnd"/>
      <w:r>
        <w:t xml:space="preserve"> d.o.o. preda poslovni prostor-imovinu stečajnog dužnika stečajnom upravitelju. Nakon toga da je bilo potrebno ubrzati druge pravne radnje radi zaštite imovine stečajnog dužnika. Temeljem odluke Skupštine vjerovnika od 28. travnja 2017. da je bilo odobreno pokretanje postupka protiv </w:t>
      </w:r>
      <w:proofErr w:type="spellStart"/>
      <w:r>
        <w:t>Falcon</w:t>
      </w:r>
      <w:proofErr w:type="spellEnd"/>
      <w:r>
        <w:t xml:space="preserve"> </w:t>
      </w:r>
      <w:proofErr w:type="spellStart"/>
      <w:r>
        <w:t>Peregrin</w:t>
      </w:r>
      <w:proofErr w:type="spellEnd"/>
      <w:r>
        <w:t xml:space="preserve"> d.o.o. radi naplate zakupnine. Na Skupštini vjerovnika održanoj 18. kolovoza 2017. da je donesena odluka da se stečajni upravitelj ovlasti pokrenuti parnične postupke protiv društva </w:t>
      </w:r>
      <w:proofErr w:type="spellStart"/>
      <w:r>
        <w:t>Falcon</w:t>
      </w:r>
      <w:proofErr w:type="spellEnd"/>
      <w:r>
        <w:t xml:space="preserve"> </w:t>
      </w:r>
      <w:proofErr w:type="spellStart"/>
      <w:r>
        <w:t>Pergrin</w:t>
      </w:r>
      <w:proofErr w:type="spellEnd"/>
      <w:r>
        <w:t xml:space="preserve"> d.o.o. radi naplate korištenja nekretnine bez pravne osn</w:t>
      </w:r>
      <w:r w:rsidR="000F2576">
        <w:t>ove, kao i da sklopi honorarni u</w:t>
      </w:r>
      <w:r>
        <w:t>govor s osobom radi čuvanja nekretnine. Smatra da mu je kao stečajnom upravitelju obaveza i dužnost da kao tijelo stečajnog postupka, a nakon nemogućnosti ulaska u posjed stečajnog dužnika, poduzme sve radnje kako bi zaštitio stečajnu imovinu i naplatio potraživanja stečajnog dužnika.</w:t>
      </w:r>
      <w:r w:rsidR="00B3248D">
        <w:t xml:space="preserve"> Nakon što su bile poduzete pravn</w:t>
      </w:r>
      <w:r w:rsidR="004A0B9E">
        <w:t xml:space="preserve">e radnje stečajni upravitelj je </w:t>
      </w:r>
      <w:r w:rsidR="00B3248D">
        <w:t xml:space="preserve">odmah predložio Skupštini vjerovnika priznavanje istih, te da je na Skupštini </w:t>
      </w:r>
      <w:r w:rsidR="000F2576">
        <w:t>1</w:t>
      </w:r>
      <w:r w:rsidR="00B3248D">
        <w:t>4. lipnja 2018. odobreno mu pokretanje i vođenje postupaka protiv</w:t>
      </w:r>
      <w:r w:rsidR="000F2576">
        <w:t xml:space="preserve"> društva </w:t>
      </w:r>
      <w:proofErr w:type="spellStart"/>
      <w:r w:rsidR="000F2576">
        <w:t>Falcon</w:t>
      </w:r>
      <w:proofErr w:type="spellEnd"/>
      <w:r w:rsidR="000F2576">
        <w:t xml:space="preserve"> </w:t>
      </w:r>
      <w:proofErr w:type="spellStart"/>
      <w:r w:rsidR="000F2576">
        <w:t>Peregrin</w:t>
      </w:r>
      <w:proofErr w:type="spellEnd"/>
      <w:r w:rsidR="000F2576">
        <w:t xml:space="preserve"> d.o.o.</w:t>
      </w:r>
      <w:r w:rsidR="00B3248D">
        <w:t xml:space="preserve"> Poduzeti pravni postupci radi zaštite stečajne imovine da predstavljaju žurne i složene postupke s obzirom na prigovore društva </w:t>
      </w:r>
      <w:proofErr w:type="spellStart"/>
      <w:r w:rsidR="00B3248D">
        <w:t>Falcon</w:t>
      </w:r>
      <w:proofErr w:type="spellEnd"/>
      <w:r w:rsidR="00B3248D">
        <w:t xml:space="preserve"> </w:t>
      </w:r>
      <w:proofErr w:type="spellStart"/>
      <w:r w:rsidR="00B3248D">
        <w:t>Peregrin</w:t>
      </w:r>
      <w:proofErr w:type="spellEnd"/>
      <w:r w:rsidR="00B3248D">
        <w:t xml:space="preserve"> d.o.o., te da je potrebno njihovo stručno vođenje od strane profesionalnih punomoćnika. Stečajni upravitelj da je odobrio isplate cijene goriva za određenje relacije između Zadra i </w:t>
      </w:r>
      <w:proofErr w:type="spellStart"/>
      <w:r w:rsidR="00B3248D">
        <w:t>Tribunja</w:t>
      </w:r>
      <w:proofErr w:type="spellEnd"/>
      <w:r w:rsidR="00B3248D">
        <w:t>, te Zagreb-Šibenik-Zagreb jer da su to nužni troškovi poslovanja. Popravak guma da je bio izvanredni trošak jer da je isti direktno povezan s ovim stečajnim postupkom, odnosno s otvaranjem neobaveznih ponuda i zbog tog</w:t>
      </w:r>
      <w:r w:rsidR="004A0B9E">
        <w:t>a</w:t>
      </w:r>
      <w:r w:rsidR="00B3248D">
        <w:t xml:space="preserve"> čina da je i podignuta kaznena prijava.</w:t>
      </w:r>
    </w:p>
    <w:p w:rsidRDefault="00B3248D" w:rsidP="00A14416" w:rsidR="00B3248D">
      <w:pPr>
        <w:pStyle w:val="Tijeloteksta"/>
        <w:spacing w:after="0"/>
        <w:ind w:firstLine="708"/>
        <w:jc w:val="both"/>
      </w:pPr>
      <w:r>
        <w:lastRenderedPageBreak/>
        <w:t>U kaznenom predmetu koji je pokrenut za vrijeme prethodnog stečajnog upravitelja da je u skladu s vještačkim nalazom on osobno postavio imovinskopravni zahtjev u visini od 11.487.599,43 kune,</w:t>
      </w:r>
      <w:r w:rsidR="004C08DE">
        <w:t xml:space="preserve"> te da je angažirao odvjetnika. </w:t>
      </w:r>
      <w:r>
        <w:t xml:space="preserve">Obzirom na osuđujuću presudu svi troškovi da će biti dosuđeni i vraćeni u stečajnu masu. Osim tih troškova stečajni upravitelj da je plaćao PDV na izdane fakture, te i druge materijalne troškove koji se odnose na stečajnog dužnika. Takvi troškovi da se verificiraju prilikom izrade završnog računa. Stečajni upravitelj kao tijelo stečajnog postupka nije dužan kao ostali stečajni vjerovnici predujmiti ili sudjelovati u troškovima stečaja, a posebno ako se radi </w:t>
      </w:r>
      <w:r w:rsidR="005A7A12">
        <w:t>o nužnim troškovima stečajnog postupka.</w:t>
      </w:r>
    </w:p>
    <w:p w:rsidRDefault="005A7A12" w:rsidP="00660B85" w:rsidR="00344503">
      <w:pPr>
        <w:pStyle w:val="Tijeloteksta"/>
        <w:spacing w:after="0"/>
        <w:ind w:firstLine="708"/>
        <w:jc w:val="both"/>
      </w:pPr>
      <w:r>
        <w:t xml:space="preserve">Obzirom na veliki broj predmeta u kojima </w:t>
      </w:r>
      <w:r w:rsidR="001101A4">
        <w:t xml:space="preserve">da </w:t>
      </w:r>
      <w:r>
        <w:t xml:space="preserve">se kao </w:t>
      </w:r>
      <w:proofErr w:type="spellStart"/>
      <w:r>
        <w:t>protustranka</w:t>
      </w:r>
      <w:proofErr w:type="spellEnd"/>
      <w:r>
        <w:t xml:space="preserve"> javlja društvo </w:t>
      </w:r>
      <w:proofErr w:type="spellStart"/>
      <w:r>
        <w:t>Falcon</w:t>
      </w:r>
      <w:proofErr w:type="spellEnd"/>
      <w:r>
        <w:t xml:space="preserve"> </w:t>
      </w:r>
      <w:proofErr w:type="spellStart"/>
      <w:r>
        <w:t>Peregrin</w:t>
      </w:r>
      <w:proofErr w:type="spellEnd"/>
      <w:r>
        <w:t xml:space="preserve"> d.o.o., te novih postupaka prema stečajnom dužniku (tužbe, prigovori i sl.) koji su povezani s rokovima stečajni upravitelj da bi izbjegao štetu uslijed njegovog propusta, da je dužan prom</w:t>
      </w:r>
      <w:r w:rsidR="00660B85">
        <w:t>p</w:t>
      </w:r>
      <w:r>
        <w:t xml:space="preserve">tno reagirati kako bi zadovoljio sudske ili zakonske rokove. Stečajni upravitelj periodično da šalje izvješća u kojima točno </w:t>
      </w:r>
      <w:r w:rsidR="00293385">
        <w:t xml:space="preserve">navodi </w:t>
      </w:r>
      <w:r>
        <w:t>sve radnje poduzima</w:t>
      </w:r>
      <w:r w:rsidR="00660B85">
        <w:t>,</w:t>
      </w:r>
      <w:r>
        <w:t xml:space="preserve"> te status financijske imovine na računu</w:t>
      </w:r>
      <w:r w:rsidR="00660B85">
        <w:t>. Obzirom na navedene odluke Skupština imajući u vidu da se primjenjuje Stečajni zakon iz 2011. smatrao je</w:t>
      </w:r>
      <w:r w:rsidR="00293385">
        <w:t>,</w:t>
      </w:r>
      <w:r w:rsidR="00660B85">
        <w:t xml:space="preserve"> da nije potrebna posebna odluka da se angažira odvjetnik. Nadalje</w:t>
      </w:r>
      <w:r w:rsidR="004A0B9E">
        <w:t>,</w:t>
      </w:r>
      <w:r w:rsidR="00660B85">
        <w:t xml:space="preserve"> smatra da nije sporna ni činjenica da je angažiran odvjetnik iz Odvjetničkog društva Šebetić i Partneri jer da je takvu situaciju imao i u drugim stečajnim postupcima, te da tu nije bilo nikakvog prijepora. Smatra da su pokrenuti parnični postupci opravdani, te da će troškovi biti naplaćene od protivne strane i vraćeni u stečaju masu. Dio tih troškova da je naplaćen već u ovršnom postupku i vraćen u stečajnu masu (npr. </w:t>
      </w:r>
      <w:proofErr w:type="spellStart"/>
      <w:r w:rsidR="00660B85">
        <w:t>Ovr</w:t>
      </w:r>
      <w:proofErr w:type="spellEnd"/>
      <w:r w:rsidR="00660B85">
        <w:t>-1027/18, Trgovački sud u Zagrebu). On da je biran za stečajnog upravitelja kao fizička osoba, a ne kao član Odvjetničkog društva ili odvjetnik. Ne smatra da tu postoji neki sukob interesa jer da ne zna u čemu bi se on sastojao.</w:t>
      </w:r>
    </w:p>
    <w:p w:rsidRDefault="00CA7AE2" w:rsidP="0052486E" w:rsidR="00CA1D15">
      <w:pPr>
        <w:ind w:firstLine="720"/>
        <w:jc w:val="both"/>
      </w:pPr>
      <w:r>
        <w:t xml:space="preserve">Odredbama </w:t>
      </w:r>
      <w:r w:rsidR="002E30DF">
        <w:t xml:space="preserve">čl. </w:t>
      </w:r>
      <w:r w:rsidR="00F653A7">
        <w:t>7</w:t>
      </w:r>
      <w:r w:rsidR="007C48EC">
        <w:t xml:space="preserve">. st. </w:t>
      </w:r>
      <w:r>
        <w:t>3. i 4.</w:t>
      </w:r>
      <w:r w:rsidRPr="00CA7AE2">
        <w:t xml:space="preserve"> </w:t>
      </w:r>
      <w:r w:rsidR="00904E06">
        <w:t>Stečajnog zakona</w:t>
      </w:r>
      <w:r>
        <w:t xml:space="preserve"> </w:t>
      </w:r>
      <w:r w:rsidR="00F653A7">
        <w:t xml:space="preserve">(Narodne novine broj 44/1996, 161/1998, 29/1999, 129/2000, 123/2003, 197/2003, 187/2004, 82/2006, 116/2010) </w:t>
      </w:r>
      <w:r>
        <w:t>propisano je</w:t>
      </w:r>
      <w:r w:rsidR="007C48EC">
        <w:t>,</w:t>
      </w:r>
      <w:r w:rsidR="00213D4B">
        <w:t xml:space="preserve"> da </w:t>
      </w:r>
      <w:r w:rsidR="00A40930">
        <w:t xml:space="preserve">sud po službenoj dužnosti utvrđuje sve činjenice koje su važne za postupak, da radi toga može izvoditi sve potrebne dokaze te da odluke može donositi bez usmene rasprave. Odredbom čl. </w:t>
      </w:r>
      <w:r w:rsidR="00F653A7">
        <w:t>17</w:t>
      </w:r>
      <w:r w:rsidR="002E30DF">
        <w:t xml:space="preserve">. st. 1. </w:t>
      </w:r>
      <w:proofErr w:type="spellStart"/>
      <w:r w:rsidR="002E30DF">
        <w:t>toč</w:t>
      </w:r>
      <w:proofErr w:type="spellEnd"/>
      <w:r w:rsidR="002E30DF">
        <w:t>. 3.</w:t>
      </w:r>
      <w:r w:rsidR="00A40930">
        <w:t xml:space="preserve"> </w:t>
      </w:r>
      <w:r w:rsidR="00F653A7">
        <w:t xml:space="preserve">citiranog </w:t>
      </w:r>
      <w:r w:rsidR="00A40930">
        <w:t>S</w:t>
      </w:r>
      <w:r w:rsidR="00904E06">
        <w:t xml:space="preserve">tečajnog zakona </w:t>
      </w:r>
      <w:r w:rsidR="002E30DF">
        <w:t>propisano je</w:t>
      </w:r>
      <w:r w:rsidR="00904E06">
        <w:t>,</w:t>
      </w:r>
      <w:r w:rsidR="002E30DF">
        <w:t xml:space="preserve"> da sud u stečajnom postupku imenuje i razrješava stečajnog upravitelja, nadzire njegov rad i daje mu obvezne upute u skladu sa zakonom.</w:t>
      </w:r>
      <w:r w:rsidR="00CA1D15">
        <w:t xml:space="preserve"> Nadalje, odredbama čl. 90. st. 1. i čl. 91. st. 2. i 3. S</w:t>
      </w:r>
      <w:r w:rsidR="00904E06">
        <w:t xml:space="preserve">tečajnog zakona </w:t>
      </w:r>
      <w:r w:rsidR="00F653A7">
        <w:t xml:space="preserve">(Narodne novine broj 71/2015 i 104/2017) koje se primjenjuju sukladno prijelaznim i završnim odredbama i to čl. 441. st. 2. istoga, u konkretnom slučaju, </w:t>
      </w:r>
      <w:r w:rsidR="00CA1D15">
        <w:t>propisano je</w:t>
      </w:r>
      <w:r w:rsidR="00F653A7">
        <w:t>,</w:t>
      </w:r>
      <w:r w:rsidR="00CA1D15">
        <w:t xml:space="preserve"> da rad stečajnog upravitelja nadzire sud, odbor vjerovnika i skupština vjerovnika koji su ovlašteni u svako doba zatražiti obavijesti ili izvješća iz čl. </w:t>
      </w:r>
      <w:r w:rsidR="00381AFF">
        <w:t>89. st. 2. istog</w:t>
      </w:r>
      <w:r w:rsidR="00F653A7">
        <w:t xml:space="preserve"> Zakona</w:t>
      </w:r>
      <w:r w:rsidR="00381AFF">
        <w:t xml:space="preserve">, da </w:t>
      </w:r>
      <w:r w:rsidR="00CA1D15">
        <w:t xml:space="preserve">sud može i po službenoj dužnosti razriješiti stečajnog upravitelja ako svoju dužnost ne obavlja uspješno ili iz drugih važnih razloga, </w:t>
      </w:r>
      <w:r w:rsidR="00381AFF">
        <w:t xml:space="preserve">a </w:t>
      </w:r>
      <w:r w:rsidR="00CA1D15">
        <w:t>osobito ako ne postupka po nalogu suda, te da će sud prije donošenja odluke o razrješenju, omogućiti stečajno</w:t>
      </w:r>
      <w:r w:rsidR="00381AFF">
        <w:t>m</w:t>
      </w:r>
      <w:r w:rsidR="00CA1D15">
        <w:t xml:space="preserve"> upravitelju da se očituje, osim kao važni razlozi ne zahtijevaju da drukčije postupi. </w:t>
      </w:r>
    </w:p>
    <w:p w:rsidRDefault="007C48EC" w:rsidP="0052486E" w:rsidR="007C48EC">
      <w:pPr>
        <w:ind w:firstLine="720"/>
        <w:jc w:val="both"/>
      </w:pPr>
      <w:r>
        <w:t xml:space="preserve">Odredbom čl. 94. st. 1. Stečajnog zakona propisano je da stečajni upravitelj ima pravo na nagradu za svoj rad i naknadu stvarnih troškova, dok je st. 3. istog članka propisano da naknadu troškova rješenjem određuje sud na temelju pisanog obrazloženja i dokumentiranog </w:t>
      </w:r>
      <w:r w:rsidR="00DE550E">
        <w:t>izvješća stečajnog upravitelja.</w:t>
      </w:r>
    </w:p>
    <w:p w:rsidRDefault="00DE550E" w:rsidP="00DE550E" w:rsidR="00DE550E">
      <w:pPr>
        <w:pStyle w:val="Tijeloteksta"/>
        <w:spacing w:after="0"/>
        <w:ind w:firstLine="709"/>
        <w:jc w:val="both"/>
      </w:pPr>
      <w:r>
        <w:t xml:space="preserve">U konkretnom slučaju sud je utvrdio sukladno dostavljenoj dokumentaciji u spisu te očitovanju stečajnog upravitelja Damira </w:t>
      </w:r>
      <w:proofErr w:type="spellStart"/>
      <w:r>
        <w:t>Šebetića</w:t>
      </w:r>
      <w:proofErr w:type="spellEnd"/>
      <w:r>
        <w:t xml:space="preserve"> da si je isti isplatio sa računa stečajnog dužnika iznos od ukupno 5.844,00 kuna na ime putnih troškova te iznos od 262,50 kuna, na ime troškova "naknada za gume" Odvjetničkom društvu Šebetić i partneri.</w:t>
      </w:r>
    </w:p>
    <w:p w:rsidRDefault="00DE550E" w:rsidP="00645C06" w:rsidR="00645C06">
      <w:pPr>
        <w:pStyle w:val="Tijeloteksta"/>
        <w:spacing w:after="0"/>
        <w:ind w:firstLine="709"/>
        <w:jc w:val="both"/>
      </w:pPr>
      <w:r>
        <w:t xml:space="preserve">Nesporno je, da u predmetnom stečajnom postupku ne postoji odluka suda temeljem koje je isti odredio naknadu troškova stečajnom upravitelju bilo na ime putnih troškova </w:t>
      </w:r>
      <w:r w:rsidR="002710B9">
        <w:t xml:space="preserve">u iznosu od 5.844,00 kuna, a niti postoji bilo kaka odluka suda o isplati troškova Odvjetničkom društvu na ime „naknade za gume“. Stečajni upravitelj do pisanja ovog rješenja sudu nije podnio ni pisani, ni obrazloženi, ni dokumentirani izvještaj temeljem kojeg bi mu sud, a </w:t>
      </w:r>
      <w:r w:rsidR="002710B9">
        <w:lastRenderedPageBreak/>
        <w:t xml:space="preserve">sukladno predmetnom izvješću mogao odobriti eventualnu naknadu troškova koji su mu nastali tijekom postupka pod uvjetom da su isti opravdani, obrazloženi i dokumentirani. Po stavu ovog suda neosnovani su navodi stečajnog upravitelja Damira </w:t>
      </w:r>
      <w:proofErr w:type="spellStart"/>
      <w:r w:rsidR="002710B9">
        <w:t>Šebetića</w:t>
      </w:r>
      <w:proofErr w:type="spellEnd"/>
      <w:r w:rsidR="002710B9">
        <w:t xml:space="preserve"> iz njegovog očitovanja 5. srpnja 2018. da bi se u konkretnom slučaju radilo o nužnim </w:t>
      </w:r>
      <w:r w:rsidR="00293385">
        <w:t xml:space="preserve">i izvanrednim </w:t>
      </w:r>
      <w:r w:rsidR="002710B9">
        <w:t xml:space="preserve">troškovima kako u odnosu na putne troškove, tako i u odnosu na troškove naknade za gume, te da isti kao tijelo stečajnog postupka nije dužan sudjelovati odnosno predujmljivati iste. Navedeno iz razloga jer Stečajni zakon ne poznaje izraz „nužni </w:t>
      </w:r>
      <w:r w:rsidR="00293385">
        <w:t xml:space="preserve">i izvanredni </w:t>
      </w:r>
      <w:r w:rsidR="00FF4A58">
        <w:t xml:space="preserve">stvarni </w:t>
      </w:r>
      <w:r w:rsidR="002710B9">
        <w:t xml:space="preserve">troškovi“. Nadalje, </w:t>
      </w:r>
      <w:r w:rsidR="00D157C6">
        <w:t xml:space="preserve">stečajni upravitelj ima pravo na naknadu stvarnih troškova koji su mu nastali što nije sporno ni za ovaj sud, ali tu naknadu određuje sud svojim rješenjem protiv kojeg pravo na žalbu osim stečajnog upravitelja imaju i stečajni vjerovnici (čl. 94. st. 5. Stečajnog zakona). Dakle, stečajni upravitelj u konkretnom stečajnom postupku bez odluke sud, tj. rješenja nije smio sam sebi sa računa stečajnog dužnika </w:t>
      </w:r>
      <w:r w:rsidR="00645C06">
        <w:t xml:space="preserve">isplatiti </w:t>
      </w:r>
      <w:r w:rsidR="00D157C6">
        <w:t xml:space="preserve">putne troškove, kao ni troškove naknada za gume </w:t>
      </w:r>
      <w:r w:rsidR="00645C06">
        <w:t>Odvjetničkom društvu</w:t>
      </w:r>
      <w:r w:rsidR="002710B9">
        <w:t xml:space="preserve"> </w:t>
      </w:r>
      <w:r w:rsidR="00645C06">
        <w:t xml:space="preserve"> Šebetić i partneri j.t.d., Zagreb.</w:t>
      </w:r>
      <w:r w:rsidR="00645C06">
        <w:tab/>
      </w:r>
    </w:p>
    <w:p w:rsidRDefault="00645C06" w:rsidP="00305C8A" w:rsidR="00645C06" w:rsidRPr="00645C06">
      <w:pPr>
        <w:pStyle w:val="Tijeloteksta"/>
        <w:spacing w:after="0"/>
        <w:ind w:firstLine="709"/>
        <w:jc w:val="both"/>
      </w:pPr>
      <w:r>
        <w:t xml:space="preserve">Nadalje, a u odnosu na angažiranje odvjetnice Maje </w:t>
      </w:r>
      <w:proofErr w:type="spellStart"/>
      <w:r>
        <w:t>Miljuš</w:t>
      </w:r>
      <w:proofErr w:type="spellEnd"/>
      <w:r>
        <w:t xml:space="preserve"> iz Odvjetničkog društva </w:t>
      </w:r>
      <w:proofErr w:type="spellStart"/>
      <w:r>
        <w:t>Šebetić</w:t>
      </w:r>
      <w:proofErr w:type="spellEnd"/>
      <w:r>
        <w:t xml:space="preserve"> i </w:t>
      </w:r>
      <w:proofErr w:type="spellStart"/>
      <w:r>
        <w:t>Patneri</w:t>
      </w:r>
      <w:proofErr w:type="spellEnd"/>
      <w:r>
        <w:t xml:space="preserve"> j.t.d. za zastupanje stečajnog dužnika kako u kaznenom predmetu, tako i u parničnim predmetima, te ovršnim, a sve sukladno popisu istih koje je dostavio stečajni upravitelj u svom očitovanju od 28. lipnja 2018. odnosno 29. lipnja 2018. za navesti je, da je odredbom čl. </w:t>
      </w:r>
      <w:r w:rsidR="00A66DF9">
        <w:t xml:space="preserve">159. st. 1. </w:t>
      </w:r>
      <w:r>
        <w:t xml:space="preserve">Stečajnog zakona </w:t>
      </w:r>
      <w:r w:rsidR="00A66DF9">
        <w:t>(Narodne novine broj 44/</w:t>
      </w:r>
      <w:r w:rsidR="0095060A">
        <w:t>19</w:t>
      </w:r>
      <w:r w:rsidR="00A66DF9">
        <w:t>96, 161/</w:t>
      </w:r>
      <w:r w:rsidR="0095060A">
        <w:t>19</w:t>
      </w:r>
      <w:r w:rsidR="00A66DF9">
        <w:t>98, 29/</w:t>
      </w:r>
      <w:r w:rsidR="0095060A">
        <w:t>19</w:t>
      </w:r>
      <w:r w:rsidR="00A66DF9">
        <w:t>99, 129/</w:t>
      </w:r>
      <w:r w:rsidR="0095060A">
        <w:t>20</w:t>
      </w:r>
      <w:r w:rsidR="00A66DF9">
        <w:t>00, 123/</w:t>
      </w:r>
      <w:r w:rsidR="0095060A">
        <w:t>20</w:t>
      </w:r>
      <w:r w:rsidR="00A66DF9">
        <w:t>03, 197/</w:t>
      </w:r>
      <w:r w:rsidR="0095060A">
        <w:t>20</w:t>
      </w:r>
      <w:r w:rsidR="00A66DF9">
        <w:t>03, 187/</w:t>
      </w:r>
      <w:r w:rsidR="0095060A">
        <w:t>20</w:t>
      </w:r>
      <w:r w:rsidR="00A66DF9">
        <w:t>04, 82</w:t>
      </w:r>
      <w:r w:rsidR="0095060A">
        <w:t>/20</w:t>
      </w:r>
      <w:r w:rsidR="00A66DF9">
        <w:t>06, 116/</w:t>
      </w:r>
      <w:r w:rsidR="0095060A">
        <w:t>20</w:t>
      </w:r>
      <w:r w:rsidR="00A66DF9">
        <w:t>10</w:t>
      </w:r>
      <w:r w:rsidR="0095060A">
        <w:t>), koja odredba Stečajnog zakona je bila na snazi u vrijeme otvaranje stečajnog postupka nad dužnikom (stečajni postupka otvoren 24. veljače 2012</w:t>
      </w:r>
      <w:r w:rsidR="00293385">
        <w:t>.</w:t>
      </w:r>
      <w:r w:rsidR="0095060A">
        <w:t>) i koja se primjenjuje u konkretnom stečajnom postupku sukladno odredbi čl. 441. Stečajnog zakona st. 1. (Narodne novine broj 71/2015)</w:t>
      </w:r>
      <w:r w:rsidR="00305C8A">
        <w:t xml:space="preserve">, </w:t>
      </w:r>
      <w:r>
        <w:t xml:space="preserve">propisano da je stečajni upravitelj dužan dobiti suglasnost </w:t>
      </w:r>
      <w:r w:rsidRPr="001858D2">
        <w:rPr>
          <w:color w:val="000000"/>
        </w:rPr>
        <w:t>odbora vjerovnika za pravne radnje koje su od posebne važnosti za stečajni postupak. Ako odbor vjerovnika nije osnovan, suglasnost daje skupština vjerovnika.</w:t>
      </w:r>
      <w:r w:rsidR="00A66DF9">
        <w:rPr>
          <w:color w:val="000000"/>
        </w:rPr>
        <w:t xml:space="preserve"> </w:t>
      </w:r>
      <w:r>
        <w:rPr>
          <w:color w:val="000000"/>
        </w:rPr>
        <w:t>Stavkom 2. istog članka citiranog Zakona određeno je da s</w:t>
      </w:r>
      <w:r w:rsidRPr="001858D2">
        <w:rPr>
          <w:color w:val="000000"/>
        </w:rPr>
        <w:t xml:space="preserve">uglasnost iz stavka 1. ovoga članka </w:t>
      </w:r>
      <w:r>
        <w:rPr>
          <w:color w:val="000000"/>
        </w:rPr>
        <w:t xml:space="preserve">je potrebna </w:t>
      </w:r>
      <w:r w:rsidRPr="001858D2">
        <w:rPr>
          <w:color w:val="000000"/>
        </w:rPr>
        <w:t>osobito:</w:t>
      </w:r>
    </w:p>
    <w:p w:rsidRDefault="00645C06" w:rsidP="00645C06" w:rsidR="00645C06" w:rsidRPr="001858D2">
      <w:pPr>
        <w:jc w:val="both"/>
        <w:rPr>
          <w:color w:val="000000"/>
        </w:rPr>
      </w:pPr>
      <w:r w:rsidRPr="001858D2">
        <w:rPr>
          <w:color w:val="000000"/>
        </w:rPr>
        <w:t>1. ako se namjerava otuđiti poduzeće ili neki pogon, robno skladište u cjelini, nekretnina, udio dužnika u nekom drugom poduzeću koje treba služiti uspostavljanju trajne veze s tim poduzećem ili pravo na povremena primanja</w:t>
      </w:r>
    </w:p>
    <w:p w:rsidRDefault="00645C06" w:rsidP="00645C06" w:rsidR="00645C06" w:rsidRPr="001858D2">
      <w:pPr>
        <w:jc w:val="both"/>
        <w:rPr>
          <w:color w:val="000000"/>
        </w:rPr>
      </w:pPr>
      <w:r w:rsidRPr="001858D2">
        <w:rPr>
          <w:color w:val="000000"/>
        </w:rPr>
        <w:t>2. ako se namjerava uzeti zajam kojim bi stečajna masa bila znatno opterećena</w:t>
      </w:r>
    </w:p>
    <w:p w:rsidRDefault="00645C06" w:rsidP="00645C06" w:rsidR="00645C06">
      <w:pPr>
        <w:jc w:val="both"/>
        <w:rPr>
          <w:color w:val="000000"/>
        </w:rPr>
      </w:pPr>
      <w:r w:rsidRPr="001858D2">
        <w:rPr>
          <w:color w:val="000000"/>
        </w:rPr>
        <w:t>3. ako se namjerava pokrenuti ili preuzeti parnica znatne vrijednosti predmeta spora, ako se preuzimanje takve parnice namjerava odbiti ili se radi rješavanja ili izbjegavanja takve parnice namjerava sklopiti nagodba ili ugovor o izabranom sudu</w:t>
      </w:r>
      <w:r w:rsidR="00305C8A">
        <w:rPr>
          <w:color w:val="000000"/>
        </w:rPr>
        <w:t>.</w:t>
      </w:r>
    </w:p>
    <w:p w:rsidRDefault="00305C8A" w:rsidP="00305C8A" w:rsidR="00305C8A">
      <w:pPr>
        <w:pStyle w:val="clanak"/>
        <w:spacing w:afterAutospacing="false" w:after="0" w:beforeAutospacing="false" w:before="0"/>
        <w:ind w:firstLine="708"/>
        <w:jc w:val="both"/>
        <w:textAlignment w:val="baseline"/>
        <w:rPr>
          <w:rFonts w:hAnsi="Minion Pro" w:ascii="Minion Pro"/>
          <w:color w:val="000000"/>
        </w:rPr>
      </w:pPr>
      <w:r>
        <w:rPr>
          <w:rFonts w:hAnsi="Minion Pro" w:ascii="Minion Pro"/>
          <w:color w:val="000000"/>
        </w:rPr>
        <w:t>Nadalje, člankom 37. Zakona o izmjena i dopunama Stečajnog zakona (Narodne novine broj 133/2012), propisno je da u članku 159. stavku 2. točki 3. točka se zamjenjuje zarezom i dodaju se točke 4. i 5. koje glase:</w:t>
      </w:r>
    </w:p>
    <w:p w:rsidRDefault="00305C8A" w:rsidP="00305C8A" w:rsidR="00305C8A">
      <w:pPr>
        <w:pStyle w:val="t-9-8"/>
        <w:spacing w:afterAutospacing="false" w:after="0" w:beforeAutospacing="false" w:before="0"/>
        <w:jc w:val="both"/>
        <w:textAlignment w:val="baseline"/>
        <w:rPr>
          <w:rFonts w:hAnsi="Minion Pro" w:ascii="Minion Pro"/>
          <w:color w:val="000000"/>
        </w:rPr>
      </w:pPr>
      <w:r>
        <w:rPr>
          <w:rFonts w:hAnsi="Minion Pro" w:ascii="Minion Pro"/>
          <w:color w:val="000000"/>
        </w:rPr>
        <w:t>»4. ako se namjerava izdati odvjetniku punomoć za zastupanje u upravnom ili sudskom postupku,</w:t>
      </w:r>
    </w:p>
    <w:p w:rsidRDefault="00305C8A" w:rsidP="00305C8A" w:rsidR="00305C8A">
      <w:pPr>
        <w:pStyle w:val="t-9-8"/>
        <w:spacing w:afterAutospacing="false" w:after="0" w:beforeAutospacing="false" w:before="0"/>
        <w:jc w:val="both"/>
        <w:textAlignment w:val="baseline"/>
        <w:rPr>
          <w:rFonts w:hAnsi="Minion Pro" w:ascii="Minion Pro"/>
          <w:color w:val="000000"/>
        </w:rPr>
      </w:pPr>
      <w:r>
        <w:rPr>
          <w:rFonts w:hAnsi="Minion Pro" w:ascii="Minion Pro"/>
          <w:color w:val="000000"/>
        </w:rPr>
        <w:t>5. ako stečajni upravitelj namjerava sklopiti ili nastaviti ugovor o zakupu na rok dulji od šest mjeseci.«.</w:t>
      </w:r>
    </w:p>
    <w:p w:rsidRDefault="00AC1441" w:rsidP="00AC1441" w:rsidR="00AC1441">
      <w:pPr>
        <w:pStyle w:val="clanak"/>
        <w:spacing w:afterAutospacing="false" w:after="0" w:beforeAutospacing="false" w:before="0"/>
        <w:ind w:firstLine="709"/>
        <w:jc w:val="both"/>
        <w:textAlignment w:val="baseline"/>
        <w:rPr>
          <w:rFonts w:hAnsi="Minion Pro" w:ascii="Minion Pro"/>
          <w:color w:val="000000"/>
        </w:rPr>
      </w:pPr>
      <w:r>
        <w:rPr>
          <w:rFonts w:hAnsi="Minion Pro" w:ascii="Minion Pro"/>
          <w:color w:val="000000"/>
        </w:rPr>
        <w:t xml:space="preserve">Odredbom članak 63. citiranog Zakona propisano je da stečajni postupci pokrenuti prije stupanja na snagu ovoga Zakona dovršit će se po odredbama Stečajnog zakona koji je bio na snazi u vrijeme njihova pokretanja, dok članak 64. istoga propisuje da odredbe članka 4., članka 6., članka 15. stavka 1., članka 17., članka 19., članka 24., članka 28., članka 37., članka 40., članka 41., članka 42., članka 43. i članka 44. ovoga Zakona primjenjuju se na postupke koji su u tijeku, osim ako su na dan stupanja na snagu ovoga Zakona započete radnje na koje se odnose. </w:t>
      </w:r>
    </w:p>
    <w:p w:rsidRDefault="00AC1441" w:rsidP="00AC1441" w:rsidR="00AC1441">
      <w:pPr>
        <w:pStyle w:val="clanak"/>
        <w:spacing w:afterAutospacing="false" w:after="0" w:beforeAutospacing="false" w:before="0"/>
        <w:ind w:firstLine="709"/>
        <w:jc w:val="both"/>
        <w:textAlignment w:val="baseline"/>
        <w:rPr>
          <w:rFonts w:hAnsi="Minion Pro" w:ascii="Minion Pro"/>
          <w:color w:val="000000"/>
        </w:rPr>
      </w:pPr>
      <w:r>
        <w:rPr>
          <w:rFonts w:hAnsi="Minion Pro" w:ascii="Minion Pro"/>
          <w:color w:val="000000"/>
        </w:rPr>
        <w:t>Zakona o izmjena i dopunama Stečajnog zakona (Narodne novine broj 133/2012) objavljen je u Narodnim novinama 3. prosinca 2012., stupio je na snagu osmog dana od dana objave u Narodnim novina, dakle, 11. prosinca 2012.</w:t>
      </w:r>
    </w:p>
    <w:p w:rsidRDefault="00AC1441" w:rsidP="004A0B9E" w:rsidR="00FF4A58">
      <w:pPr>
        <w:pStyle w:val="Tijeloteksta"/>
        <w:spacing w:after="0"/>
        <w:ind w:firstLine="708"/>
        <w:jc w:val="both"/>
        <w:rPr>
          <w:rFonts w:hAnsi="Minion Pro" w:ascii="Minion Pro"/>
          <w:color w:val="000000"/>
        </w:rPr>
      </w:pPr>
      <w:r>
        <w:rPr>
          <w:rFonts w:hAnsi="Minion Pro" w:ascii="Minion Pro"/>
          <w:color w:val="000000"/>
        </w:rPr>
        <w:t xml:space="preserve">Uzimajući u obzir naprijed citirane zakonske odredbe stečajni upravitelj Damir Šebetić bez prethodne suglasnosti Skupštine vjerovnika nije mogao izdati odvjetničku punomoć </w:t>
      </w:r>
      <w:r w:rsidR="00293385">
        <w:rPr>
          <w:rFonts w:hAnsi="Minion Pro" w:ascii="Minion Pro"/>
          <w:color w:val="000000"/>
        </w:rPr>
        <w:lastRenderedPageBreak/>
        <w:t xml:space="preserve">odvjetniku pa tako ni </w:t>
      </w:r>
      <w:r>
        <w:rPr>
          <w:rFonts w:hAnsi="Minion Pro" w:ascii="Minion Pro"/>
          <w:color w:val="000000"/>
        </w:rPr>
        <w:t xml:space="preserve">odvjetnici Maji </w:t>
      </w:r>
      <w:proofErr w:type="spellStart"/>
      <w:r>
        <w:rPr>
          <w:rFonts w:hAnsi="Minion Pro" w:ascii="Minion Pro"/>
          <w:color w:val="000000"/>
        </w:rPr>
        <w:t>Miljuš</w:t>
      </w:r>
      <w:proofErr w:type="spellEnd"/>
      <w:r>
        <w:rPr>
          <w:rFonts w:hAnsi="Minion Pro" w:ascii="Minion Pro"/>
          <w:color w:val="000000"/>
        </w:rPr>
        <w:t xml:space="preserve"> za zastupanje stečajnog dužnika u svim taksativno navedenim sudskim postupcima, a kako to i proizlazi iz očitovanja stečajnog upravitelja od 28. lipnja 2018., odnosno 29. lipnja 2018. obzirom da se radi o pravnoj radnji od posebne važnosti u odnosu na svaki sudski predmet u kojem sudjeluje stečajni dužnik bilo na aktivnoj, bilo na pasivnoj strani</w:t>
      </w:r>
      <w:r w:rsidR="00C95FBC">
        <w:rPr>
          <w:rFonts w:hAnsi="Minion Pro" w:ascii="Minion Pro"/>
          <w:color w:val="000000"/>
        </w:rPr>
        <w:t>, samim time što se radi o sudskim predmetima iz 2014., 2017. i 2018 godine</w:t>
      </w:r>
      <w:r>
        <w:rPr>
          <w:rFonts w:hAnsi="Minion Pro" w:ascii="Minion Pro"/>
          <w:color w:val="000000"/>
        </w:rPr>
        <w:t>. Dakle, isti je prethodno, a prije angažiranja tj. izdavanja odvjetničke punomoćni za zastupanje stečajnog dužnika mo</w:t>
      </w:r>
      <w:r w:rsidR="00C95FBC">
        <w:rPr>
          <w:rFonts w:hAnsi="Minion Pro" w:ascii="Minion Pro"/>
          <w:color w:val="000000"/>
        </w:rPr>
        <w:t>rao</w:t>
      </w:r>
      <w:r>
        <w:rPr>
          <w:rFonts w:hAnsi="Minion Pro" w:ascii="Minion Pro"/>
          <w:color w:val="000000"/>
        </w:rPr>
        <w:t xml:space="preserve"> tražiti suglasnost od Skupštine </w:t>
      </w:r>
      <w:r w:rsidR="00C95FBC">
        <w:rPr>
          <w:rFonts w:hAnsi="Minion Pro" w:ascii="Minion Pro"/>
          <w:color w:val="000000"/>
        </w:rPr>
        <w:t>vjerovnika</w:t>
      </w:r>
      <w:r w:rsidR="00FF4A58">
        <w:rPr>
          <w:rFonts w:hAnsi="Minion Pro" w:ascii="Minion Pro"/>
          <w:color w:val="000000"/>
        </w:rPr>
        <w:t xml:space="preserve">, jer se radi o radnji od posebne važnosti. Nesporno je, </w:t>
      </w:r>
      <w:r w:rsidR="00DD66A9">
        <w:rPr>
          <w:rFonts w:hAnsi="Minion Pro" w:ascii="Minion Pro"/>
          <w:color w:val="000000"/>
        </w:rPr>
        <w:t xml:space="preserve">da je </w:t>
      </w:r>
      <w:r w:rsidR="00FF4A58">
        <w:rPr>
          <w:rFonts w:hAnsi="Minion Pro" w:ascii="Minion Pro"/>
          <w:color w:val="000000"/>
        </w:rPr>
        <w:t xml:space="preserve">jedna od obveza stečajnog upravitelja da se kao dobar gospodar brine o stečajnoj masi te da poduzme sve potrebite radnje radi njezine zaštite, kao i da unovči odnosno naplati s pažnjom dobrog gospodara stvari i prava koja ulaze u stečajnu masu. Međutim, u konkretnom slučaju iako stečajni upravitelj u svom očitovanju od 5. srpnja 2018. navodi kako mu je za poduzimanje potrebitih radnji u svrhu zaštite stečajne imovine bila potrebna i stručna profesionalna pomoć u osobi odvjetnika, isti svejedno bez odobrenja Skupštine vjerovnika nije smio angažirati odvjetnika, samim time što istome svakako ne nedostaje stručnog i profesionalnog znanja obzirom da je </w:t>
      </w:r>
      <w:r w:rsidR="00F578A7">
        <w:rPr>
          <w:rFonts w:hAnsi="Minion Pro" w:ascii="Minion Pro"/>
          <w:color w:val="000000"/>
        </w:rPr>
        <w:t xml:space="preserve">stečajni upravitelj Šebetić </w:t>
      </w:r>
      <w:r w:rsidR="00FF4A58">
        <w:rPr>
          <w:rFonts w:hAnsi="Minion Pro" w:ascii="Minion Pro"/>
          <w:color w:val="000000"/>
        </w:rPr>
        <w:t xml:space="preserve">po zanimanju i sam odvjetnik. </w:t>
      </w:r>
    </w:p>
    <w:p w:rsidRDefault="00FF4A58" w:rsidP="00FF4A58" w:rsidR="00CC4526">
      <w:pPr>
        <w:pStyle w:val="Tijeloteksta"/>
        <w:spacing w:after="0"/>
        <w:ind w:firstLine="708"/>
        <w:jc w:val="both"/>
      </w:pPr>
      <w:r>
        <w:rPr>
          <w:rFonts w:hAnsi="Minion Pro" w:ascii="Minion Pro"/>
          <w:color w:val="000000"/>
        </w:rPr>
        <w:t xml:space="preserve">Nadalje, za navesti je da </w:t>
      </w:r>
      <w:r w:rsidR="00AC1441">
        <w:rPr>
          <w:rFonts w:hAnsi="Minion Pro" w:ascii="Minion Pro"/>
          <w:color w:val="000000"/>
        </w:rPr>
        <w:t xml:space="preserve">u odnosu na zastupanje stečajnog dužnika </w:t>
      </w:r>
      <w:r w:rsidR="00C95FBC">
        <w:rPr>
          <w:rFonts w:hAnsi="Minion Pro" w:ascii="Minion Pro"/>
          <w:color w:val="000000"/>
        </w:rPr>
        <w:t xml:space="preserve">u parničnom predmetu </w:t>
      </w:r>
      <w:r w:rsidR="00C95FBC">
        <w:t xml:space="preserve">P-11/2018, ranije P-447/2012, PZ </w:t>
      </w:r>
      <w:proofErr w:type="spellStart"/>
      <w:r w:rsidR="00C95FBC">
        <w:t>Tribunj</w:t>
      </w:r>
      <w:proofErr w:type="spellEnd"/>
      <w:r w:rsidR="00C95FBC">
        <w:t xml:space="preserve"> u stečaju / RZ </w:t>
      </w:r>
      <w:proofErr w:type="spellStart"/>
      <w:r w:rsidR="00C95FBC">
        <w:t>Adria</w:t>
      </w:r>
      <w:proofErr w:type="spellEnd"/>
      <w:r w:rsidR="00C95FBC">
        <w:t>, radi napl</w:t>
      </w:r>
      <w:r w:rsidR="00DD66A9">
        <w:t xml:space="preserve">ate </w:t>
      </w:r>
      <w:r w:rsidR="00C95FBC">
        <w:t xml:space="preserve">Skupština vjerovnika održana </w:t>
      </w:r>
      <w:r w:rsidR="004C08DE">
        <w:t>10. siječnja</w:t>
      </w:r>
      <w:r w:rsidR="00C95FBC">
        <w:t xml:space="preserve"> 2014. prijašnjem stečajnom upravitelju Drašku </w:t>
      </w:r>
      <w:proofErr w:type="spellStart"/>
      <w:r w:rsidR="00C95FBC">
        <w:t>Lambaši</w:t>
      </w:r>
      <w:proofErr w:type="spellEnd"/>
      <w:r w:rsidR="00C95FBC">
        <w:t xml:space="preserve"> dala suglasnost za izdavanje odvjetničke punomoći Borivoju </w:t>
      </w:r>
      <w:proofErr w:type="spellStart"/>
      <w:r w:rsidR="00C95FBC">
        <w:t>Mitriću</w:t>
      </w:r>
      <w:proofErr w:type="spellEnd"/>
      <w:r w:rsidR="00C95FBC">
        <w:t xml:space="preserve">, za zastupanje stečajnog dužnika u </w:t>
      </w:r>
      <w:r w:rsidR="00DD66A9">
        <w:t xml:space="preserve">predmetnom </w:t>
      </w:r>
      <w:r w:rsidR="00C95FBC">
        <w:t>parničnom postupku radi pobijanja ugovor o zakupu sklopljenog s Ribar</w:t>
      </w:r>
      <w:r w:rsidR="00321D6A">
        <w:t xml:space="preserve">skom zadrugom </w:t>
      </w:r>
      <w:proofErr w:type="spellStart"/>
      <w:r w:rsidR="00321D6A">
        <w:t>Adria</w:t>
      </w:r>
      <w:proofErr w:type="spellEnd"/>
      <w:r w:rsidR="00321D6A">
        <w:t xml:space="preserve"> iz </w:t>
      </w:r>
      <w:proofErr w:type="spellStart"/>
      <w:r w:rsidR="00321D6A">
        <w:t>Tribunja</w:t>
      </w:r>
      <w:proofErr w:type="spellEnd"/>
      <w:r w:rsidR="00321D6A">
        <w:t>, s time da je stečajni upravitelj prethodno na skupštini obrazložio da je riječ o sporu u kojem da dužnik ne može izgubiti te da je s odvjetnikom postignut sporazum da će se isti naplatiti samo u slučaju uspjeha u sporu.</w:t>
      </w:r>
      <w:r w:rsidR="004C08DE">
        <w:t xml:space="preserve"> Nadalje, nije sporno ni da je Skupština vjerovnika koja je održana 3. travnja 2017. stečajnom upravitelju Damiru </w:t>
      </w:r>
      <w:proofErr w:type="spellStart"/>
      <w:r w:rsidR="004C08DE">
        <w:t>Šebetiću</w:t>
      </w:r>
      <w:proofErr w:type="spellEnd"/>
      <w:r w:rsidR="004C08DE">
        <w:t xml:space="preserve"> dala suglasnost za angažiranje odvjetnika u predmetima stečajnog dužnika protiv RZ </w:t>
      </w:r>
      <w:proofErr w:type="spellStart"/>
      <w:r w:rsidR="004C08DE">
        <w:t>Adria</w:t>
      </w:r>
      <w:proofErr w:type="spellEnd"/>
      <w:r w:rsidR="004C08DE">
        <w:t xml:space="preserve"> radi pobijanja ugovora o najmu</w:t>
      </w:r>
      <w:r w:rsidR="00CC4526">
        <w:t xml:space="preserve"> P-447/12, Trgovačkog suda u Zadru, Stalne službe u Šibeniku</w:t>
      </w:r>
      <w:r w:rsidR="004C08DE">
        <w:t xml:space="preserve">, kao i za zastupanje istoga u </w:t>
      </w:r>
      <w:r w:rsidR="00CC4526">
        <w:t>predmetu</w:t>
      </w:r>
      <w:r w:rsidR="004C08DE">
        <w:t xml:space="preserve"> Trgovačkog suda u Zadru, </w:t>
      </w:r>
      <w:r w:rsidR="00CC4526">
        <w:t xml:space="preserve">poslovni broj </w:t>
      </w:r>
      <w:r w:rsidR="004C08DE">
        <w:t>P-450/2012</w:t>
      </w:r>
      <w:r w:rsidR="00CC4526">
        <w:t xml:space="preserve">. Međutim, ni na Skupštini vjerovnika, a niti u svojim Izvješćima stečajni upravitelj ne navodi odnosno obrazlaže zašto je u predmetu </w:t>
      </w:r>
      <w:r w:rsidR="00DD66A9">
        <w:t xml:space="preserve">ranije </w:t>
      </w:r>
      <w:r w:rsidR="00CC4526">
        <w:t>P-447/12</w:t>
      </w:r>
      <w:r w:rsidR="00DD66A9">
        <w:t>, sada P-11/18,</w:t>
      </w:r>
      <w:r w:rsidR="00CC4526">
        <w:t xml:space="preserve"> već do tada angažiranog odvjetnika Borivoja </w:t>
      </w:r>
      <w:proofErr w:type="spellStart"/>
      <w:r w:rsidR="00CC4526">
        <w:t>Mitrića</w:t>
      </w:r>
      <w:proofErr w:type="spellEnd"/>
      <w:r w:rsidR="00CC4526">
        <w:t xml:space="preserve"> iz Šibenika, zamijenio sa odvjetnicom Majom </w:t>
      </w:r>
      <w:proofErr w:type="spellStart"/>
      <w:r w:rsidR="00CC4526">
        <w:t>Miljuš</w:t>
      </w:r>
      <w:proofErr w:type="spellEnd"/>
      <w:r w:rsidR="00CC4526">
        <w:t xml:space="preserve"> iz Zagreba. </w:t>
      </w:r>
    </w:p>
    <w:p w:rsidRDefault="00CC4526" w:rsidP="00E958EA" w:rsidR="004A0B9E">
      <w:pPr>
        <w:pStyle w:val="t-9-8"/>
        <w:spacing w:afterAutospacing="false" w:after="0" w:beforeAutospacing="false" w:before="0"/>
        <w:ind w:firstLine="708"/>
        <w:jc w:val="both"/>
        <w:textAlignment w:val="baseline"/>
      </w:pPr>
      <w:r>
        <w:t xml:space="preserve">Nadalje, nije sporno da je stečajni upravitelja dobio suglasnost Skupštine vjerovnika na pokretanje sudskih postupka radi naplate dužne zakupnine protiv </w:t>
      </w:r>
      <w:proofErr w:type="spellStart"/>
      <w:r>
        <w:t>Falcon</w:t>
      </w:r>
      <w:proofErr w:type="spellEnd"/>
      <w:r>
        <w:t xml:space="preserve"> </w:t>
      </w:r>
      <w:proofErr w:type="spellStart"/>
      <w:r>
        <w:t>Peregrin</w:t>
      </w:r>
      <w:proofErr w:type="spellEnd"/>
      <w:r>
        <w:t xml:space="preserve"> d.o.o. (Skupština od 28. travnja 2017.), radi pokretanja parničnog postupka naplate korištenja nekretnine bez pravne osnove (Skupština 18. kolovoza 2017.), kao i da mu je Skupština vjerovnika održana 14. lipnja 2018. odobrila naknadno pokretanje sudskih postupka i to pred Općinskim sudom u Šibeniku, </w:t>
      </w:r>
      <w:r w:rsidR="007A7842">
        <w:t xml:space="preserve">koji je pokrenut 3. svibnja 2018. </w:t>
      </w:r>
      <w:r>
        <w:t xml:space="preserve">radi iseljenja </w:t>
      </w:r>
      <w:r w:rsidR="007A7842">
        <w:t xml:space="preserve">protiv RZ </w:t>
      </w:r>
      <w:proofErr w:type="spellStart"/>
      <w:r w:rsidR="007A7842">
        <w:t>Adria</w:t>
      </w:r>
      <w:proofErr w:type="spellEnd"/>
      <w:r w:rsidR="007A7842">
        <w:t xml:space="preserve">, kao i sudski postupka pokrenut protiv </w:t>
      </w:r>
      <w:proofErr w:type="spellStart"/>
      <w:r w:rsidR="007A7842">
        <w:t>Falcon</w:t>
      </w:r>
      <w:proofErr w:type="spellEnd"/>
      <w:r w:rsidR="007A7842">
        <w:t xml:space="preserve"> </w:t>
      </w:r>
      <w:proofErr w:type="spellStart"/>
      <w:r w:rsidR="007A7842">
        <w:t>Peregrin</w:t>
      </w:r>
      <w:proofErr w:type="spellEnd"/>
      <w:r w:rsidR="007A7842">
        <w:t xml:space="preserve"> d.o.o.,</w:t>
      </w:r>
      <w:r w:rsidR="00BA4C1A">
        <w:t xml:space="preserve"> Zagreb, radi iseljenja, koji</w:t>
      </w:r>
      <w:r w:rsidR="007A7842">
        <w:t xml:space="preserve"> je pokrenut pred Općinskim sudom u Šibeniku 16. svibnja 2018. pod poslovnim brojem </w:t>
      </w:r>
      <w:proofErr w:type="spellStart"/>
      <w:r w:rsidR="007A7842">
        <w:t>Ovr</w:t>
      </w:r>
      <w:proofErr w:type="spellEnd"/>
      <w:r w:rsidR="007A7842">
        <w:t xml:space="preserve">-145/2018. Međutim, stečajni upravitelj Damir Šebetić </w:t>
      </w:r>
      <w:r w:rsidR="00DD66A9">
        <w:t xml:space="preserve">kao što je već prethodno navedeno </w:t>
      </w:r>
      <w:r w:rsidR="007A7842">
        <w:t>nij</w:t>
      </w:r>
      <w:r w:rsidR="00DD66A9">
        <w:t xml:space="preserve">e pribavio suglasnost </w:t>
      </w:r>
      <w:r w:rsidR="007A7842">
        <w:t>Skupštine vjerovnika</w:t>
      </w:r>
      <w:r w:rsidR="00DD66A9">
        <w:t xml:space="preserve"> dužnika</w:t>
      </w:r>
      <w:r w:rsidR="007A7842">
        <w:t xml:space="preserve">, a radi izdavanja odvjetničke punomoći u konkretnom slučaju odvjetnici Maji </w:t>
      </w:r>
      <w:proofErr w:type="spellStart"/>
      <w:r w:rsidR="007A7842">
        <w:t>Miljuš</w:t>
      </w:r>
      <w:proofErr w:type="spellEnd"/>
      <w:r w:rsidR="007A7842">
        <w:t xml:space="preserve"> iz Zagreba i to u kaznenom predmetu poslovni broj: K-23/2014, RH protiv </w:t>
      </w:r>
      <w:proofErr w:type="spellStart"/>
      <w:r w:rsidR="007A7842">
        <w:t>Jonjić</w:t>
      </w:r>
      <w:proofErr w:type="spellEnd"/>
      <w:r w:rsidR="007A7842">
        <w:t xml:space="preserve"> i dr., parničnim predmeti poslovni broj: PZ </w:t>
      </w:r>
      <w:proofErr w:type="spellStart"/>
      <w:r w:rsidR="007A7842">
        <w:t>Tribunj</w:t>
      </w:r>
      <w:proofErr w:type="spellEnd"/>
      <w:r w:rsidR="007A7842">
        <w:t xml:space="preserve"> u stečaju protiv </w:t>
      </w:r>
      <w:proofErr w:type="spellStart"/>
      <w:r w:rsidR="007A7842">
        <w:t>Falcon</w:t>
      </w:r>
      <w:proofErr w:type="spellEnd"/>
      <w:r w:rsidR="007A7842">
        <w:t xml:space="preserve"> </w:t>
      </w:r>
      <w:proofErr w:type="spellStart"/>
      <w:r w:rsidR="007A7842">
        <w:t>Peregirn</w:t>
      </w:r>
      <w:proofErr w:type="spellEnd"/>
      <w:r w:rsidR="007A7842">
        <w:t xml:space="preserve"> d.o.o., zahtjev za izravnu naplatu zadužnice, te ovršnim predmetima poslovni broj: </w:t>
      </w:r>
      <w:proofErr w:type="spellStart"/>
      <w:r w:rsidR="007A7842">
        <w:t>Ovr</w:t>
      </w:r>
      <w:proofErr w:type="spellEnd"/>
      <w:r w:rsidR="007A7842">
        <w:t xml:space="preserve">-1027/18 pokrenutim pred Općinskim građanskim sudom u Zagrebu, u ovršnom </w:t>
      </w:r>
      <w:r w:rsidR="005E3217">
        <w:t xml:space="preserve">predmetu PZ </w:t>
      </w:r>
      <w:proofErr w:type="spellStart"/>
      <w:r w:rsidR="005E3217">
        <w:t>Tribunj</w:t>
      </w:r>
      <w:proofErr w:type="spellEnd"/>
      <w:r w:rsidR="005E3217">
        <w:t xml:space="preserve"> u stečaju/</w:t>
      </w:r>
      <w:proofErr w:type="spellStart"/>
      <w:r w:rsidR="007A7842">
        <w:t>Falcon</w:t>
      </w:r>
      <w:proofErr w:type="spellEnd"/>
      <w:r w:rsidR="007A7842">
        <w:t xml:space="preserve"> </w:t>
      </w:r>
      <w:proofErr w:type="spellStart"/>
      <w:r w:rsidR="007A7842">
        <w:t>Peregrin</w:t>
      </w:r>
      <w:proofErr w:type="spellEnd"/>
      <w:r w:rsidR="007A7842">
        <w:t xml:space="preserve"> d.o.o., radi naplate temeljem ovršne isprave, </w:t>
      </w:r>
      <w:proofErr w:type="spellStart"/>
      <w:r w:rsidR="007A7842">
        <w:t>Ovr</w:t>
      </w:r>
      <w:proofErr w:type="spellEnd"/>
      <w:r w:rsidR="007A7842">
        <w:t xml:space="preserve">-145/2018 pokrenutim pred Općinskim sudom u Šibeniku, u ovršnom predmetu PZ </w:t>
      </w:r>
      <w:proofErr w:type="spellStart"/>
      <w:r w:rsidR="007A7842">
        <w:t>Tribunj</w:t>
      </w:r>
      <w:proofErr w:type="spellEnd"/>
      <w:r w:rsidR="007A7842">
        <w:t xml:space="preserve"> u stečaju / </w:t>
      </w:r>
      <w:proofErr w:type="spellStart"/>
      <w:r w:rsidR="007A7842">
        <w:t>Falcon</w:t>
      </w:r>
      <w:proofErr w:type="spellEnd"/>
      <w:r w:rsidR="007A7842">
        <w:t xml:space="preserve"> </w:t>
      </w:r>
      <w:proofErr w:type="spellStart"/>
      <w:r w:rsidR="007A7842">
        <w:t>Peregrin</w:t>
      </w:r>
      <w:proofErr w:type="spellEnd"/>
      <w:r w:rsidR="007A7842">
        <w:t xml:space="preserve"> d.o.o., radi udaljavanja ovršenika iz prostora i posjeda PZ </w:t>
      </w:r>
      <w:proofErr w:type="spellStart"/>
      <w:r w:rsidR="007A7842">
        <w:t>Tribunj</w:t>
      </w:r>
      <w:proofErr w:type="spellEnd"/>
      <w:r w:rsidR="007A7842">
        <w:t xml:space="preserve">, </w:t>
      </w:r>
      <w:proofErr w:type="spellStart"/>
      <w:r w:rsidR="007A7842">
        <w:t>Ovr</w:t>
      </w:r>
      <w:proofErr w:type="spellEnd"/>
      <w:r w:rsidR="007A7842">
        <w:t xml:space="preserve">-1629/2017 pokrenutim pred Općinskim sudom u Zadru, PZ </w:t>
      </w:r>
      <w:proofErr w:type="spellStart"/>
      <w:r w:rsidR="007A7842">
        <w:t>Tribunj</w:t>
      </w:r>
      <w:proofErr w:type="spellEnd"/>
      <w:r w:rsidR="007A7842">
        <w:t xml:space="preserve"> u stečaju / </w:t>
      </w:r>
      <w:proofErr w:type="spellStart"/>
      <w:r w:rsidR="007A7842">
        <w:t>Falcon</w:t>
      </w:r>
      <w:proofErr w:type="spellEnd"/>
      <w:r w:rsidR="007A7842">
        <w:t xml:space="preserve"> </w:t>
      </w:r>
      <w:proofErr w:type="spellStart"/>
      <w:r w:rsidR="007A7842">
        <w:t>Peregrin</w:t>
      </w:r>
      <w:proofErr w:type="spellEnd"/>
      <w:r w:rsidR="007A7842">
        <w:t xml:space="preserve"> d.o.o., pravna sredstva </w:t>
      </w:r>
      <w:proofErr w:type="spellStart"/>
      <w:r w:rsidR="007A7842">
        <w:t>ovršenika</w:t>
      </w:r>
      <w:proofErr w:type="spellEnd"/>
      <w:r w:rsidR="007A7842">
        <w:t xml:space="preserve"> izravne naplate, </w:t>
      </w:r>
      <w:proofErr w:type="spellStart"/>
      <w:r w:rsidR="007A7842">
        <w:t>Ovr</w:t>
      </w:r>
      <w:proofErr w:type="spellEnd"/>
      <w:r w:rsidR="007A7842">
        <w:t xml:space="preserve">-8721/18 pokrenutim pred Općinski građanski sud u Zagrebu, PZ </w:t>
      </w:r>
      <w:proofErr w:type="spellStart"/>
      <w:r w:rsidR="007A7842">
        <w:t>Tribunj</w:t>
      </w:r>
      <w:proofErr w:type="spellEnd"/>
      <w:r w:rsidR="007A7842">
        <w:t xml:space="preserve"> u steč</w:t>
      </w:r>
      <w:r w:rsidR="00DD66A9">
        <w:t xml:space="preserve">aju / </w:t>
      </w:r>
      <w:proofErr w:type="spellStart"/>
      <w:r w:rsidR="00DD66A9">
        <w:t>Falcon</w:t>
      </w:r>
      <w:proofErr w:type="spellEnd"/>
      <w:r w:rsidR="00DD66A9">
        <w:t xml:space="preserve"> </w:t>
      </w:r>
      <w:proofErr w:type="spellStart"/>
      <w:r w:rsidR="00DD66A9">
        <w:lastRenderedPageBreak/>
        <w:t>Peregrin</w:t>
      </w:r>
      <w:proofErr w:type="spellEnd"/>
      <w:r w:rsidR="00DD66A9">
        <w:t xml:space="preserve"> d.o.o., </w:t>
      </w:r>
      <w:r w:rsidR="007A7842">
        <w:t xml:space="preserve">postupak radi prijedloga da je ovrha nedopuštena i </w:t>
      </w:r>
      <w:proofErr w:type="spellStart"/>
      <w:r w:rsidR="007A7842">
        <w:t>Ovr</w:t>
      </w:r>
      <w:proofErr w:type="spellEnd"/>
      <w:r w:rsidR="007A7842">
        <w:t xml:space="preserve">-1629/2017 pokrenutim pred Općinskim sudom u Zadru, PZ </w:t>
      </w:r>
      <w:proofErr w:type="spellStart"/>
      <w:r w:rsidR="007A7842">
        <w:t>Tribunj</w:t>
      </w:r>
      <w:proofErr w:type="spellEnd"/>
      <w:r w:rsidR="007A7842">
        <w:t xml:space="preserve"> u stečaju / </w:t>
      </w:r>
      <w:proofErr w:type="spellStart"/>
      <w:r w:rsidR="007A7842">
        <w:t>Falcon</w:t>
      </w:r>
      <w:proofErr w:type="spellEnd"/>
      <w:r w:rsidR="007A7842">
        <w:t xml:space="preserve"> </w:t>
      </w:r>
      <w:proofErr w:type="spellStart"/>
      <w:r w:rsidR="007A7842">
        <w:t>Peregrin</w:t>
      </w:r>
      <w:proofErr w:type="spellEnd"/>
      <w:r w:rsidR="007A7842">
        <w:t xml:space="preserve"> d.o.o., postupak radi proglašenja da je ovrha nedopuštena</w:t>
      </w:r>
      <w:r w:rsidR="0082731E">
        <w:t xml:space="preserve">, a u odnosu na koje sudske postupke je u svom očitovanju od 28. lipnja 2018. i naveo da je opunomoćio predmetnu odvjetnicu, a za zastupanje stečajnog dužnika. </w:t>
      </w:r>
      <w:r w:rsidR="005E3217">
        <w:t xml:space="preserve">Za napomenuti je i da je Skupština vjerovnika održana 14. lipnja 2018. odgodila donošenje odluke o davanju suglasnosti stečajnom upravitelju, za angažiranje odvjetnika u sudskim postupcima, a posebno odvjetnice Maje </w:t>
      </w:r>
      <w:proofErr w:type="spellStart"/>
      <w:r w:rsidR="005E3217">
        <w:t>Miljuš</w:t>
      </w:r>
      <w:proofErr w:type="spellEnd"/>
      <w:r w:rsidR="005E3217">
        <w:t xml:space="preserve"> i to u predmetima </w:t>
      </w:r>
      <w:proofErr w:type="spellStart"/>
      <w:r w:rsidR="005E3217">
        <w:t>Ovr</w:t>
      </w:r>
      <w:proofErr w:type="spellEnd"/>
      <w:r w:rsidR="005E3217">
        <w:t xml:space="preserve">-145/2018 (Općinski sud u Šibeniku), kao i u odnosu na sudski postupak pokrenut pred Općinskim sudom u Šibeniku, 3. svibnja 2018. protiv RZ </w:t>
      </w:r>
      <w:proofErr w:type="spellStart"/>
      <w:r w:rsidR="005E3217">
        <w:t>Adria</w:t>
      </w:r>
      <w:proofErr w:type="spellEnd"/>
      <w:r w:rsidR="005E3217">
        <w:t xml:space="preserve">, radi iseljenja. Međutim, i unatoč tome što je Skupština odgodila donošenje predmetne odluke nesporno je da je stečajni upravitelj Damir Šebetić, bez prethodno pribavljene suglasnosti Skupštine vjerovnika angažirao odvjetnicu Maju </w:t>
      </w:r>
      <w:proofErr w:type="spellStart"/>
      <w:r w:rsidR="005E3217">
        <w:t>Miljuš</w:t>
      </w:r>
      <w:proofErr w:type="spellEnd"/>
      <w:r w:rsidR="005E3217">
        <w:t xml:space="preserve"> da zastupa stečajnog dužnika </w:t>
      </w:r>
      <w:r w:rsidR="00DD66A9">
        <w:t xml:space="preserve">i </w:t>
      </w:r>
      <w:r w:rsidR="005E3217">
        <w:t xml:space="preserve">u </w:t>
      </w:r>
      <w:r w:rsidR="00DD66A9">
        <w:t xml:space="preserve">drugim </w:t>
      </w:r>
      <w:r w:rsidR="005E3217">
        <w:t xml:space="preserve">naprijed navedenim sudskim postupcima.   </w:t>
      </w:r>
    </w:p>
    <w:p w:rsidRDefault="001C12DE" w:rsidP="001C12DE" w:rsidR="001C12DE">
      <w:pPr>
        <w:ind w:firstLine="708"/>
        <w:jc w:val="both"/>
      </w:pPr>
      <w:r>
        <w:t xml:space="preserve">S obzirom da je uvidom u spis predmeta utvrđeno da ovaj sud nije nikada donio rješenje o određivanju naknade stečajnom upravitelju s osnove putnih troškova kao i </w:t>
      </w:r>
      <w:r w:rsidR="005E3217">
        <w:t xml:space="preserve">ni </w:t>
      </w:r>
      <w:r>
        <w:t>troškova naknade za gume</w:t>
      </w:r>
      <w:r w:rsidR="005E3217">
        <w:t xml:space="preserve"> Odvjetničkom društvu Šebetić i partneri iz Zagreba</w:t>
      </w:r>
      <w:r>
        <w:t>, razvidno je</w:t>
      </w:r>
      <w:r w:rsidR="005E3217">
        <w:t>,</w:t>
      </w:r>
      <w:r>
        <w:t xml:space="preserve"> da je opisano postupanje stečajnog upravitelja protivno kogentnoj zakonskoj odredbi čl. 94. st. 3. Stečajnog zakona kojom</w:t>
      </w:r>
      <w:r w:rsidR="005E3217">
        <w:t xml:space="preserve"> je izričito propisano da </w:t>
      </w:r>
      <w:r>
        <w:t xml:space="preserve">naknadu </w:t>
      </w:r>
      <w:r w:rsidR="005E3217">
        <w:t xml:space="preserve">stvarnih troškova </w:t>
      </w:r>
      <w:r>
        <w:t>određuje isključivo sud, a ne stečajn</w:t>
      </w:r>
      <w:r w:rsidR="005E3217">
        <w:t xml:space="preserve">i upravitelj ili netko treći, </w:t>
      </w:r>
      <w:r>
        <w:t xml:space="preserve">zbog čega je stečajni upravitelj neuredno obnašao svoju dužnost u tom pravcu. </w:t>
      </w:r>
    </w:p>
    <w:p w:rsidRDefault="001C12DE" w:rsidP="001C12DE" w:rsidR="001C12DE">
      <w:pPr>
        <w:ind w:firstLine="708"/>
        <w:jc w:val="both"/>
      </w:pPr>
      <w:r>
        <w:t xml:space="preserve">Slijedom navedenog, ovaj sud drži da je stečajni upravitelj Damir Šebetić samovoljnom radnjom isplate naknade putnih troškova u iznosu od 5.844,00 kuna u svoju korist, kao i troškova naknade za gume Odvjetničkom društvu Šebetić i partneri j.t.d., Zagreb, u iznosu od 262,50 kn, a na teret stečajnog dužnika, bez izričitog odobrenja od strane ovog suda u smislu odredbe čl. 94. st. 3. Stečajnog zakona postupio protivno svojim zakonskim dužnostima savjesnog i urednog obavljanja svoje dužnosti iz čl. 89. st. 1. u svezi s čl. 86. st. 1. Stečajnog </w:t>
      </w:r>
      <w:r w:rsidR="001D1F49">
        <w:t xml:space="preserve">zakona. </w:t>
      </w:r>
    </w:p>
    <w:p w:rsidRDefault="001C12DE" w:rsidP="001D1F49" w:rsidR="001D1F49">
      <w:pPr>
        <w:ind w:firstLine="708"/>
        <w:jc w:val="both"/>
      </w:pPr>
      <w:r>
        <w:t xml:space="preserve">Nadalje, stečajni upravitelj </w:t>
      </w:r>
      <w:r w:rsidR="001D1F49">
        <w:t>postupio je</w:t>
      </w:r>
      <w:r w:rsidR="001D1F49" w:rsidRPr="001D1F49">
        <w:t xml:space="preserve"> </w:t>
      </w:r>
      <w:r w:rsidR="001D1F49">
        <w:t xml:space="preserve">suprotno i kogentnoj odredbi čl. 159. st. 1. i st. 2. </w:t>
      </w:r>
      <w:proofErr w:type="spellStart"/>
      <w:r w:rsidR="001D1F49">
        <w:t>toč</w:t>
      </w:r>
      <w:proofErr w:type="spellEnd"/>
      <w:r w:rsidR="001D1F49">
        <w:t xml:space="preserve">. 4. Stečajnog zakona jer prethodno nije pribavio suglasnost Skupštine vjerovnika, a za radnje tj. radnju od posebne važnosti, kako to propisuje Stečajni zakon, u konkretnom slučaju za </w:t>
      </w:r>
      <w:r w:rsidR="001D1F49">
        <w:rPr>
          <w:rFonts w:hAnsi="Minion Pro" w:ascii="Minion Pro"/>
          <w:color w:val="000000"/>
        </w:rPr>
        <w:t xml:space="preserve">namjeru izdavanja odvjetniku punomoć za zastupanje stečajnog dužnika u odnosu na svaki naprijed navedeni sudski postupak koji je pokrenuo, osim u odnosu na parnični predmet P-11/2018, ranije P-447/12, koji se vodi kod Trgovačkog suda u Zadru, Stalne službe u Šibeniku Dakle, i ovo </w:t>
      </w:r>
      <w:r w:rsidR="00C73910">
        <w:rPr>
          <w:rFonts w:hAnsi="Minion Pro" w:ascii="Minion Pro"/>
          <w:color w:val="000000"/>
        </w:rPr>
        <w:t>ponašanje</w:t>
      </w:r>
      <w:r w:rsidR="001D1F49">
        <w:rPr>
          <w:rFonts w:hAnsi="Minion Pro" w:ascii="Minion Pro"/>
          <w:color w:val="000000"/>
        </w:rPr>
        <w:t xml:space="preserve"> stečajnog upravitelja ukazuje da je isti postupio suprotno </w:t>
      </w:r>
      <w:r w:rsidR="001D1F49">
        <w:t xml:space="preserve">svojim zakonskim dužnostima savjesnog i urednog obavljanja svoje dužnosti iz čl. 89. st. 1. u svezi s čl. 86. st. 1. Stečajnog zakona. </w:t>
      </w:r>
    </w:p>
    <w:p w:rsidRDefault="001D1F49" w:rsidP="001D1F49" w:rsidR="001C12DE">
      <w:pPr>
        <w:ind w:firstLine="708"/>
        <w:jc w:val="both"/>
      </w:pPr>
      <w:r>
        <w:rPr>
          <w:rFonts w:hAnsi="Minion Pro" w:ascii="Minion Pro"/>
          <w:color w:val="000000"/>
        </w:rPr>
        <w:t>Uzimajući u obzir naprijed navedeno sud je postupio sukladno odredbi č</w:t>
      </w:r>
      <w:r w:rsidR="001C12DE">
        <w:t>l. 91. st. 2. u svezi s odredbom čl. 441. st. 2. S</w:t>
      </w:r>
      <w:r>
        <w:t>te</w:t>
      </w:r>
      <w:r w:rsidR="00362B68">
        <w:t xml:space="preserve">čajnog zakona, te </w:t>
      </w:r>
      <w:r w:rsidR="001C12DE">
        <w:t xml:space="preserve">stečajnog upravitelja </w:t>
      </w:r>
      <w:r w:rsidR="00362B68">
        <w:t xml:space="preserve">Damira </w:t>
      </w:r>
      <w:proofErr w:type="spellStart"/>
      <w:r w:rsidR="00362B68">
        <w:t>Šebet</w:t>
      </w:r>
      <w:r w:rsidR="003359D5">
        <w:t>i</w:t>
      </w:r>
      <w:r w:rsidR="00362B68">
        <w:t>ća</w:t>
      </w:r>
      <w:proofErr w:type="spellEnd"/>
      <w:r w:rsidR="00362B68">
        <w:t xml:space="preserve"> </w:t>
      </w:r>
      <w:r w:rsidR="001C12DE">
        <w:t>razriješi</w:t>
      </w:r>
      <w:r w:rsidR="00362B68">
        <w:t xml:space="preserve">o </w:t>
      </w:r>
      <w:r w:rsidR="001C12DE">
        <w:t xml:space="preserve">po službenoj dužnosti </w:t>
      </w:r>
      <w:r w:rsidR="00362B68">
        <w:t xml:space="preserve">donijevši </w:t>
      </w:r>
      <w:r w:rsidR="001C12DE">
        <w:t xml:space="preserve">odluku kao u točki I. izreke ovog rješenja.  </w:t>
      </w:r>
    </w:p>
    <w:p w:rsidRDefault="00362B68" w:rsidP="00362B68" w:rsidR="00660B85">
      <w:pPr>
        <w:ind w:firstLine="708"/>
        <w:jc w:val="both"/>
      </w:pPr>
      <w:r>
        <w:t xml:space="preserve">Za napomenuti je da sud u konkretnom slučaju, a prije donošenja odluke o razrješenju iz točke I. izreke ovog rješenja omogućio stečajnom upravitelju očitovanje u smislu odredbe čl. 91. st. 3. Stečajnog zakona. </w:t>
      </w:r>
    </w:p>
    <w:p w:rsidRDefault="0024551E" w:rsidP="00947B06" w:rsidR="00443A77">
      <w:pPr>
        <w:ind w:firstLine="708"/>
        <w:jc w:val="both"/>
      </w:pPr>
      <w:r>
        <w:t>Izbor novog stečajnog upravitelja izvršen je odgovarajućom primjenom odredbe čl. 91. st. 8. u svezi s odredbom čl. 84. st. 1. S</w:t>
      </w:r>
      <w:r w:rsidR="00362B68">
        <w:t>tečajnog zakona</w:t>
      </w:r>
      <w:r>
        <w:t>, metodom slučajnog elektronskog odabira s liste A stečajnih upravitelja za</w:t>
      </w:r>
      <w:r w:rsidR="00362B68">
        <w:t xml:space="preserve"> područje nadležnosti ovog suda, </w:t>
      </w:r>
      <w:r w:rsidR="00F25853">
        <w:t xml:space="preserve">a </w:t>
      </w:r>
      <w:r w:rsidR="00D6223F">
        <w:t>zbog čega je donesena odluka kao u točki II. izreke rješenja.</w:t>
      </w:r>
    </w:p>
    <w:p w:rsidRDefault="00D6223F" w:rsidP="00947B06" w:rsidR="00020E5F">
      <w:pPr>
        <w:ind w:firstLine="708"/>
        <w:jc w:val="both"/>
      </w:pPr>
      <w:r>
        <w:t>Odluka suda iz točke III. izreke rješenja temel</w:t>
      </w:r>
      <w:r w:rsidR="00362B68">
        <w:t>ji se na odredbama čl. 87. st.</w:t>
      </w:r>
      <w:r>
        <w:t xml:space="preserve"> 7. S</w:t>
      </w:r>
      <w:r w:rsidR="00362B68">
        <w:t>tečajnog zakona, odluka suda iz točke IV</w:t>
      </w:r>
      <w:r>
        <w:t>. na odredbi čl. 91. st. 8. S</w:t>
      </w:r>
      <w:r w:rsidR="00362B68">
        <w:t>tečajnog zakona</w:t>
      </w:r>
      <w:r>
        <w:t>, a odluka su</w:t>
      </w:r>
      <w:r w:rsidR="0026021E">
        <w:t>da iz točke V</w:t>
      </w:r>
      <w:r w:rsidR="00362B68">
        <w:t>.</w:t>
      </w:r>
      <w:r w:rsidR="0026021E">
        <w:t xml:space="preserve"> na </w:t>
      </w:r>
      <w:r w:rsidR="00020E5F">
        <w:t xml:space="preserve">odgovarajućoj primjeni odredbi </w:t>
      </w:r>
      <w:r w:rsidR="0026021E">
        <w:t xml:space="preserve">čl. 129. st. 2. i čl. 131. st. 1. i 2. </w:t>
      </w:r>
      <w:r w:rsidR="00362B68">
        <w:t xml:space="preserve">citiranog Zakona. </w:t>
      </w:r>
      <w:r w:rsidR="00020E5F">
        <w:t xml:space="preserve"> </w:t>
      </w:r>
    </w:p>
    <w:p w:rsidRDefault="00EC4AE0" w:rsidP="00947B06" w:rsidR="00EC4AE0">
      <w:pPr>
        <w:ind w:firstLine="708"/>
        <w:jc w:val="both"/>
      </w:pPr>
      <w:r>
        <w:lastRenderedPageBreak/>
        <w:t xml:space="preserve">Sud će posebnim rješenjem, a po pravomoćnosti ovog rješenja sukladno odredbi čl. 91. st. 6. Stečajnog zakona odlučiti o nalaganju </w:t>
      </w:r>
      <w:r w:rsidR="00BA4C1A">
        <w:t xml:space="preserve">stečajnom upravitelju Damiru </w:t>
      </w:r>
      <w:proofErr w:type="spellStart"/>
      <w:r w:rsidR="00BA4C1A">
        <w:t>Šebetiću</w:t>
      </w:r>
      <w:proofErr w:type="spellEnd"/>
      <w:r w:rsidR="00BA4C1A">
        <w:t xml:space="preserve"> </w:t>
      </w:r>
      <w:r>
        <w:t xml:space="preserve">da vrati ono što je tijekom postupka primio. </w:t>
      </w:r>
    </w:p>
    <w:p w:rsidRDefault="00903DF0" w:rsidP="00DC6362" w:rsidR="00903DF0">
      <w:pPr>
        <w:jc w:val="both"/>
      </w:pPr>
    </w:p>
    <w:p w:rsidRDefault="00020E5F" w:rsidP="00FF5553" w:rsidR="00FF5553">
      <w:pPr>
        <w:jc w:val="center"/>
      </w:pPr>
      <w:r>
        <w:t xml:space="preserve">U Zadru </w:t>
      </w:r>
      <w:r w:rsidR="00362B68">
        <w:t>19</w:t>
      </w:r>
      <w:r w:rsidR="00660B85">
        <w:t>. srpnja 2018.</w:t>
      </w:r>
    </w:p>
    <w:p w:rsidRDefault="00FF5553" w:rsidP="00724473" w:rsidR="00FF5553">
      <w:pPr>
        <w:jc w:val="both"/>
      </w:pPr>
    </w:p>
    <w:p w:rsidRDefault="00FF5553" w:rsidP="00FF5553" w:rsidR="00FF5553"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FF5553" w:rsidP="00FF5553" w:rsidR="00FF5553">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FF5553" w:rsidP="00FF5553" w:rsidR="00FF5553"/>
    <w:p w:rsidRDefault="00FF5553" w:rsidP="00FF5553" w:rsidR="00FF5553">
      <w:pPr>
        <w:jc w:val="center"/>
      </w:pPr>
    </w:p>
    <w:p w:rsidRDefault="00FF5553" w:rsidP="00724473" w:rsidR="00FF5553">
      <w:pPr>
        <w:jc w:val="both"/>
      </w:pPr>
    </w:p>
    <w:p w:rsidRDefault="00FF5553" w:rsidP="00724473" w:rsidR="00FF5553">
      <w:pPr>
        <w:jc w:val="both"/>
      </w:pPr>
    </w:p>
    <w:p w:rsidRDefault="005905A5" w:rsidP="00724473" w:rsidR="005905A5" w:rsidRPr="008D00F3">
      <w:pPr>
        <w:jc w:val="both"/>
      </w:pPr>
      <w:r w:rsidRPr="008D00F3">
        <w:t xml:space="preserve">UPUTA O PRAVNOM LIJEKU: </w:t>
      </w:r>
    </w:p>
    <w:p w:rsidRDefault="00DC621A" w:rsidP="00020E5F" w:rsidR="00DC621A">
      <w:pPr>
        <w:tabs>
          <w:tab w:pos="0" w:val="left"/>
        </w:tabs>
        <w:jc w:val="both"/>
      </w:pPr>
      <w:r>
        <w:tab/>
      </w:r>
      <w:r w:rsidR="005905A5" w:rsidRPr="008D00F3">
        <w:t xml:space="preserve">Protiv </w:t>
      </w:r>
      <w:r w:rsidR="002E30DF">
        <w:t>točke I. izreke ovog rješenja</w:t>
      </w:r>
      <w:r>
        <w:t xml:space="preserve"> o razrješenju stečajnog upravitelja pravo na žalbu imaju samo stečajni vjerovnici (čl. 91. st. 4. Stečajnog zakona)</w:t>
      </w:r>
      <w:r w:rsidR="002E30DF">
        <w:t>, dok protiv točke II. izreke istog pravo na žalbu imaju stečajni vjerovnici i novoimenovani stečajni upravitelj.</w:t>
      </w:r>
      <w:r>
        <w:t xml:space="preserve"> Žalba se podnosi ovom sudu u roku od </w:t>
      </w:r>
      <w:r w:rsidR="00724473">
        <w:t>8 (</w:t>
      </w:r>
      <w:r w:rsidR="00E55108">
        <w:t>osam</w:t>
      </w:r>
      <w:r w:rsidR="00724473">
        <w:t>)</w:t>
      </w:r>
      <w:r w:rsidR="00E55108">
        <w:t xml:space="preserve"> dana od </w:t>
      </w:r>
      <w:r>
        <w:t>obavljene dostave istog, a dostava se smatra obavljenom istekom osmog dana od dana objave rješenja na mrežnoj stranici e-Oglasna ploča sudova (čl. 12. st. 1. i čl. 19</w:t>
      </w:r>
      <w:r w:rsidR="003359D5">
        <w:t xml:space="preserve">. st. 1. i 2. u svezi s čl. 441. st. </w:t>
      </w:r>
      <w:r>
        <w:t>2. S</w:t>
      </w:r>
      <w:r w:rsidR="00D10B28">
        <w:t>tečajnog zakona)</w:t>
      </w:r>
      <w:r>
        <w:t xml:space="preserve">. Žalba se podnosi ovom sudu u </w:t>
      </w:r>
      <w:r w:rsidR="00D10B28">
        <w:t xml:space="preserve">2 (dva) </w:t>
      </w:r>
      <w:r>
        <w:t>istovjetna primjerka, a o istoj odlučuje Visoki trgovački sud Republike Hrvatske.</w:t>
      </w:r>
    </w:p>
    <w:p w:rsidRDefault="00E55108" w:rsidP="00DC621A" w:rsidR="00E55108">
      <w:pPr>
        <w:ind w:firstLine="708"/>
        <w:jc w:val="both"/>
      </w:pPr>
    </w:p>
    <w:p w:rsidRDefault="00BA4C1A" w:rsidP="003359D5" w:rsidR="00BA4C1A">
      <w:pPr>
        <w:jc w:val="both"/>
      </w:pPr>
    </w:p>
    <w:p w:rsidRDefault="00496104" w:rsidR="00530A52">
      <w:bookmarkStart w:name="_GoBack" w:id="0"/>
      <w:bookmarkEnd w:id="0"/>
    </w:p>
    <w:sectPr w:rsidSect="00C73910" w:rsidR="00530A52">
      <w:headerReference w:type="default" r:id="rId10"/>
      <w:headerReference w:type="first" r:id="rId11"/>
      <w:pgSz w:h="16838" w:w="11906"/>
      <w:pgMar w:gutter="0" w:footer="708" w:header="708" w:left="1417" w:bottom="1135" w:right="1417" w:top="124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6104" w:rsidP="005905A5" w:rsidR="00496104">
      <w:r>
        <w:separator/>
      </w:r>
    </w:p>
  </w:endnote>
  <w:endnote w:id="0" w:type="continuationSeparator">
    <w:p w:rsidRDefault="00496104" w:rsidP="005905A5" w:rsidR="004961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Minion Pro">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6104" w:rsidP="005905A5" w:rsidR="00496104">
      <w:r>
        <w:separator/>
      </w:r>
    </w:p>
  </w:footnote>
  <w:footnote w:id="0" w:type="continuationSeparator">
    <w:p w:rsidRDefault="00496104" w:rsidP="005905A5" w:rsidR="004961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4197729"/>
      <w:docPartObj>
        <w:docPartGallery w:val="Page Numbers (Top of Page)"/>
        <w:docPartUnique/>
      </w:docPartObj>
    </w:sdtPr>
    <w:sdtEndPr/>
    <w:sdtContent>
      <w:p w:rsidRDefault="00C72CD9" w:rsidP="00EB1A40" w:rsidR="00EB1A40" w:rsidRPr="008D00F3">
        <w:pPr>
          <w:jc w:val="right"/>
        </w:pPr>
        <w:r w:rsidRPr="008326BC">
          <w:fldChar w:fldCharType="begin"/>
        </w:r>
        <w:r w:rsidRPr="008326BC">
          <w:instrText>PAGE   \* MERGEFORMAT</w:instrText>
        </w:r>
        <w:r w:rsidRPr="008326BC">
          <w:fldChar w:fldCharType="separate"/>
        </w:r>
        <w:r w:rsidR="00E60FF8">
          <w:rPr>
            <w:noProof/>
          </w:rPr>
          <w:t>8</w:t>
        </w:r>
        <w:r w:rsidRPr="008326BC">
          <w:fldChar w:fldCharType="end"/>
        </w:r>
        <w:r w:rsidR="00EB1A40">
          <w:t xml:space="preserve"> </w:t>
        </w:r>
        <w:r w:rsidR="00EB1A40">
          <w:tab/>
        </w:r>
        <w:r w:rsidR="00EB1A40">
          <w:tab/>
          <w:t>Poslovni broj: 2 St-211/2011-312</w:t>
        </w:r>
      </w:p>
      <w:p w:rsidRDefault="00496104" w:rsidP="000A2933" w:rsidR="002D0FD5">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1A40" w:rsidP="00EB1A40" w:rsidR="00EB1A40" w:rsidRPr="008D00F3">
    <w:pPr>
      <w:jc w:val="right"/>
    </w:pPr>
    <w:r>
      <w:t>Poslovni broj: 2 St-211/2011-312</w:t>
    </w:r>
  </w:p>
  <w:p w:rsidRDefault="00EB1A40" w:rsidP="00EB1A40" w:rsidR="00EB1A4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21588"/>
    <w:multiLevelType w:val="hybridMultilevel"/>
    <w:tmpl w:val="02C6ACB8"/>
    <w:lvl w:tplc="9DA41FE6" w:ilvl="0">
      <w:start w:val="481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05A5"/>
    <w:rsid w:val="00002AB4"/>
    <w:rsid w:val="00020E5F"/>
    <w:rsid w:val="000A2933"/>
    <w:rsid w:val="000F2576"/>
    <w:rsid w:val="001101A4"/>
    <w:rsid w:val="00181D69"/>
    <w:rsid w:val="001B4808"/>
    <w:rsid w:val="001B6ADB"/>
    <w:rsid w:val="001C12DE"/>
    <w:rsid w:val="001D1F49"/>
    <w:rsid w:val="00213D4B"/>
    <w:rsid w:val="002213E3"/>
    <w:rsid w:val="0024551E"/>
    <w:rsid w:val="0026021E"/>
    <w:rsid w:val="002710B9"/>
    <w:rsid w:val="00293385"/>
    <w:rsid w:val="002941A9"/>
    <w:rsid w:val="002E30DF"/>
    <w:rsid w:val="00305C8A"/>
    <w:rsid w:val="003135CB"/>
    <w:rsid w:val="00321D6A"/>
    <w:rsid w:val="003270B8"/>
    <w:rsid w:val="0033188B"/>
    <w:rsid w:val="003359D5"/>
    <w:rsid w:val="00344503"/>
    <w:rsid w:val="00362B68"/>
    <w:rsid w:val="0036413F"/>
    <w:rsid w:val="00367C3E"/>
    <w:rsid w:val="00381AFF"/>
    <w:rsid w:val="0039020F"/>
    <w:rsid w:val="003D683F"/>
    <w:rsid w:val="00435EEA"/>
    <w:rsid w:val="00443A77"/>
    <w:rsid w:val="00473A69"/>
    <w:rsid w:val="004901DF"/>
    <w:rsid w:val="00492188"/>
    <w:rsid w:val="00496104"/>
    <w:rsid w:val="004A0B9E"/>
    <w:rsid w:val="004C08DE"/>
    <w:rsid w:val="0052486E"/>
    <w:rsid w:val="0052527F"/>
    <w:rsid w:val="005905A5"/>
    <w:rsid w:val="005A0A40"/>
    <w:rsid w:val="005A7A12"/>
    <w:rsid w:val="005E3217"/>
    <w:rsid w:val="00645C06"/>
    <w:rsid w:val="00660B85"/>
    <w:rsid w:val="006F6EE4"/>
    <w:rsid w:val="00724473"/>
    <w:rsid w:val="00771BCD"/>
    <w:rsid w:val="0079293D"/>
    <w:rsid w:val="007A7842"/>
    <w:rsid w:val="007C1FCE"/>
    <w:rsid w:val="007C48EC"/>
    <w:rsid w:val="007E2838"/>
    <w:rsid w:val="008060DE"/>
    <w:rsid w:val="0082731E"/>
    <w:rsid w:val="00840B66"/>
    <w:rsid w:val="00864C0D"/>
    <w:rsid w:val="00896690"/>
    <w:rsid w:val="008D2695"/>
    <w:rsid w:val="00903DF0"/>
    <w:rsid w:val="00904E06"/>
    <w:rsid w:val="00947B06"/>
    <w:rsid w:val="0095060A"/>
    <w:rsid w:val="00956529"/>
    <w:rsid w:val="009E1387"/>
    <w:rsid w:val="00A14416"/>
    <w:rsid w:val="00A40930"/>
    <w:rsid w:val="00A57BE4"/>
    <w:rsid w:val="00A64542"/>
    <w:rsid w:val="00A66DF9"/>
    <w:rsid w:val="00A72C9E"/>
    <w:rsid w:val="00AB387D"/>
    <w:rsid w:val="00AC1441"/>
    <w:rsid w:val="00B3248D"/>
    <w:rsid w:val="00B5458A"/>
    <w:rsid w:val="00BA4C1A"/>
    <w:rsid w:val="00C43E93"/>
    <w:rsid w:val="00C72CD9"/>
    <w:rsid w:val="00C73910"/>
    <w:rsid w:val="00C91764"/>
    <w:rsid w:val="00C95FBC"/>
    <w:rsid w:val="00CA1D15"/>
    <w:rsid w:val="00CA7AE2"/>
    <w:rsid w:val="00CC4526"/>
    <w:rsid w:val="00CF4F56"/>
    <w:rsid w:val="00D10B28"/>
    <w:rsid w:val="00D157C6"/>
    <w:rsid w:val="00D37100"/>
    <w:rsid w:val="00D6223F"/>
    <w:rsid w:val="00DC621A"/>
    <w:rsid w:val="00DC6362"/>
    <w:rsid w:val="00DD66A9"/>
    <w:rsid w:val="00DE550E"/>
    <w:rsid w:val="00E3741B"/>
    <w:rsid w:val="00E43866"/>
    <w:rsid w:val="00E44B0D"/>
    <w:rsid w:val="00E4599D"/>
    <w:rsid w:val="00E55108"/>
    <w:rsid w:val="00E60FF8"/>
    <w:rsid w:val="00E648BB"/>
    <w:rsid w:val="00E80148"/>
    <w:rsid w:val="00E958EA"/>
    <w:rsid w:val="00EB1A40"/>
    <w:rsid w:val="00EC4AE0"/>
    <w:rsid w:val="00EF5E71"/>
    <w:rsid w:val="00F25853"/>
    <w:rsid w:val="00F469C9"/>
    <w:rsid w:val="00F578A7"/>
    <w:rsid w:val="00F653A7"/>
    <w:rsid w:val="00F7087F"/>
    <w:rsid w:val="00F95B90"/>
    <w:rsid w:val="00FD3BD9"/>
    <w:rsid w:val="00FF4A58"/>
    <w:rsid w:val="00FF55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05A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905A5"/>
    <w:pPr>
      <w:ind w:left="720"/>
      <w:contextualSpacing/>
    </w:pPr>
  </w:style>
  <w:style w:styleId="Tijeloteksta2" w:type="paragraph">
    <w:name w:val="Body Text 2"/>
    <w:basedOn w:val="Normal"/>
    <w:link w:val="Tijeloteksta2Char"/>
    <w:rsid w:val="005905A5"/>
    <w:pPr>
      <w:jc w:val="both"/>
    </w:pPr>
    <w:rPr>
      <w:rFonts w:cs="Arial" w:hAnsi="Arial" w:ascii="Arial"/>
      <w:sz w:val="22"/>
      <w:lang w:eastAsia="en-US"/>
    </w:rPr>
  </w:style>
  <w:style w:customStyle="true" w:styleId="Tijeloteksta2Char" w:type="character">
    <w:name w:val="Tijelo teksta 2 Char"/>
    <w:basedOn w:val="Zadanifontodlomka"/>
    <w:link w:val="Tijeloteksta2"/>
    <w:rsid w:val="005905A5"/>
    <w:rPr>
      <w:rFonts w:cs="Arial" w:eastAsia="Times New Roman" w:hAnsi="Arial" w:ascii="Arial"/>
      <w:szCs w:val="24"/>
    </w:rPr>
  </w:style>
  <w:style w:styleId="Zaglavlje" w:type="paragraph">
    <w:name w:val="header"/>
    <w:basedOn w:val="Normal"/>
    <w:link w:val="ZaglavljeChar"/>
    <w:uiPriority w:val="99"/>
    <w:unhideWhenUsed/>
    <w:rsid w:val="005905A5"/>
    <w:pPr>
      <w:tabs>
        <w:tab w:pos="4536" w:val="center"/>
        <w:tab w:pos="9072" w:val="right"/>
      </w:tabs>
    </w:pPr>
  </w:style>
  <w:style w:customStyle="true" w:styleId="ZaglavljeChar" w:type="character">
    <w:name w:val="Zaglavlje Char"/>
    <w:basedOn w:val="Zadanifontodlomka"/>
    <w:link w:val="Zaglavlje"/>
    <w:uiPriority w:val="99"/>
    <w:rsid w:val="005905A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905A5"/>
    <w:pPr>
      <w:tabs>
        <w:tab w:pos="4536" w:val="center"/>
        <w:tab w:pos="9072" w:val="right"/>
      </w:tabs>
    </w:pPr>
  </w:style>
  <w:style w:customStyle="true" w:styleId="PodnojeChar" w:type="character">
    <w:name w:val="Podnožje Char"/>
    <w:basedOn w:val="Zadanifontodlomka"/>
    <w:link w:val="Podnoje"/>
    <w:uiPriority w:val="99"/>
    <w:rsid w:val="005905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8060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60D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D683F"/>
    <w:rPr>
      <w:color w:val="808080"/>
      <w:bdr w:space="0" w:sz="0" w:color="auto" w:val="none"/>
      <w:shd w:fill="CCFFFF" w:color="auto" w:val="clear"/>
    </w:rPr>
  </w:style>
  <w:style w:customStyle="true" w:styleId="eSPISCCParagraphDefaultFont" w:type="character">
    <w:name w:val="eSPIS_CC_Paragraph Default Font"/>
    <w:basedOn w:val="Zadanifontodlomka"/>
    <w:rsid w:val="003D68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683F"/>
    <w:rPr>
      <w:bdr w:space="0" w:sz="0" w:color="auto" w:val="none"/>
      <w:shd w:fill="FFFFCC" w:color="auto" w:val="clear"/>
      <w:lang w:val="hr-HR"/>
    </w:rPr>
  </w:style>
  <w:style w:customStyle="true" w:styleId="PozadinaSvijetloCrvena" w:type="character">
    <w:name w:val="Pozadina_SvijetloCrvena"/>
    <w:basedOn w:val="eSPISCCParagraphDefaultFont"/>
    <w:rsid w:val="003D68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683F"/>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uiPriority w:val="99"/>
    <w:unhideWhenUsed/>
    <w:rsid w:val="0039020F"/>
    <w:pPr>
      <w:spacing w:after="120"/>
    </w:pPr>
  </w:style>
  <w:style w:customStyle="true" w:styleId="TijelotekstaChar" w:type="character">
    <w:name w:val="Tijelo teksta Char"/>
    <w:basedOn w:val="Zadanifontodlomka"/>
    <w:link w:val="Tijeloteksta"/>
    <w:uiPriority w:val="99"/>
    <w:rsid w:val="0039020F"/>
    <w:rPr>
      <w:rFonts w:cs="Times New Roman" w:eastAsia="Times New Roman" w:hAnsi="Times New Roman" w:ascii="Times New Roman"/>
      <w:sz w:val="24"/>
      <w:szCs w:val="24"/>
      <w:lang w:eastAsia="hr-HR"/>
    </w:rPr>
  </w:style>
  <w:style w:customStyle="true" w:styleId="clanak" w:type="paragraph">
    <w:name w:val="clanak"/>
    <w:basedOn w:val="Normal"/>
    <w:rsid w:val="00305C8A"/>
    <w:pPr>
      <w:spacing w:afterAutospacing="true" w:after="100" w:beforeAutospacing="true" w:before="100"/>
    </w:pPr>
  </w:style>
  <w:style w:customStyle="true" w:styleId="t-9-8" w:type="paragraph">
    <w:name w:val="t-9-8"/>
    <w:basedOn w:val="Normal"/>
    <w:rsid w:val="00305C8A"/>
    <w:pPr>
      <w:spacing w:afterAutospacing="true" w:after="100" w:beforeAutospacing="true" w:before="10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05A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905A5"/>
    <w:pPr>
      <w:ind w:left="720"/>
      <w:contextualSpacing/>
    </w:pPr>
  </w:style>
  <w:style w:styleId="Tijeloteksta2" w:type="paragraph">
    <w:name w:val="Body Text 2"/>
    <w:basedOn w:val="Normal"/>
    <w:link w:val="Tijeloteksta2Char"/>
    <w:rsid w:val="005905A5"/>
    <w:pPr>
      <w:jc w:val="both"/>
    </w:pPr>
    <w:rPr>
      <w:rFonts w:ascii="Arial" w:cs="Arial" w:hAnsi="Arial"/>
      <w:sz w:val="22"/>
      <w:lang w:eastAsia="en-US"/>
    </w:rPr>
  </w:style>
  <w:style w:customStyle="1" w:styleId="Tijeloteksta2Char" w:type="character">
    <w:name w:val="Tijelo teksta 2 Char"/>
    <w:basedOn w:val="Zadanifontodlomka"/>
    <w:link w:val="Tijeloteksta2"/>
    <w:rsid w:val="005905A5"/>
    <w:rPr>
      <w:rFonts w:ascii="Arial" w:cs="Arial" w:eastAsia="Times New Roman" w:hAnsi="Arial"/>
      <w:szCs w:val="24"/>
    </w:rPr>
  </w:style>
  <w:style w:styleId="Zaglavlje" w:type="paragraph">
    <w:name w:val="header"/>
    <w:basedOn w:val="Normal"/>
    <w:link w:val="ZaglavljeChar"/>
    <w:uiPriority w:val="99"/>
    <w:unhideWhenUsed/>
    <w:rsid w:val="005905A5"/>
    <w:pPr>
      <w:tabs>
        <w:tab w:pos="4536" w:val="center"/>
        <w:tab w:pos="9072" w:val="right"/>
      </w:tabs>
    </w:pPr>
  </w:style>
  <w:style w:customStyle="1" w:styleId="ZaglavljeChar" w:type="character">
    <w:name w:val="Zaglavlje Char"/>
    <w:basedOn w:val="Zadanifontodlomka"/>
    <w:link w:val="Zaglavlje"/>
    <w:uiPriority w:val="99"/>
    <w:rsid w:val="005905A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905A5"/>
    <w:pPr>
      <w:tabs>
        <w:tab w:pos="4536" w:val="center"/>
        <w:tab w:pos="9072" w:val="right"/>
      </w:tabs>
    </w:pPr>
  </w:style>
  <w:style w:customStyle="1" w:styleId="PodnojeChar" w:type="character">
    <w:name w:val="Podnožje Char"/>
    <w:basedOn w:val="Zadanifontodlomka"/>
    <w:link w:val="Podnoje"/>
    <w:uiPriority w:val="99"/>
    <w:rsid w:val="005905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8060DE"/>
    <w:rPr>
      <w:rFonts w:ascii="Tahoma" w:cs="Tahoma" w:hAnsi="Tahoma"/>
      <w:sz w:val="16"/>
      <w:szCs w:val="16"/>
    </w:rPr>
  </w:style>
  <w:style w:customStyle="1" w:styleId="TekstbaloniaChar" w:type="character">
    <w:name w:val="Tekst balončića Char"/>
    <w:basedOn w:val="Zadanifontodlomka"/>
    <w:link w:val="Tekstbalonia"/>
    <w:uiPriority w:val="99"/>
    <w:semiHidden/>
    <w:rsid w:val="008060D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D683F"/>
    <w:rPr>
      <w:color w:val="808080"/>
      <w:bdr w:color="auto" w:space="0" w:sz="0" w:val="none"/>
      <w:shd w:color="auto" w:fill="CCFFFF" w:val="clear"/>
    </w:rPr>
  </w:style>
  <w:style w:customStyle="1" w:styleId="eSPISCCParagraphDefaultFont" w:type="character">
    <w:name w:val="eSPIS_CC_Paragraph Default Font"/>
    <w:basedOn w:val="Zadanifontodlomka"/>
    <w:rsid w:val="003D68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683F"/>
    <w:rPr>
      <w:bdr w:color="auto" w:space="0" w:sz="0" w:val="none"/>
      <w:shd w:color="auto" w:fill="FFFFCC" w:val="clear"/>
      <w:lang w:val="hr-HR"/>
    </w:rPr>
  </w:style>
  <w:style w:customStyle="1" w:styleId="PozadinaSvijetloCrvena" w:type="character">
    <w:name w:val="Pozadina_SvijetloCrvena"/>
    <w:basedOn w:val="eSPISCCParagraphDefaultFont"/>
    <w:rsid w:val="003D68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683F"/>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uiPriority w:val="99"/>
    <w:unhideWhenUsed/>
    <w:rsid w:val="0039020F"/>
    <w:pPr>
      <w:spacing w:after="120"/>
    </w:pPr>
  </w:style>
  <w:style w:customStyle="1" w:styleId="TijelotekstaChar" w:type="character">
    <w:name w:val="Tijelo teksta Char"/>
    <w:basedOn w:val="Zadanifontodlomka"/>
    <w:link w:val="Tijeloteksta"/>
    <w:uiPriority w:val="99"/>
    <w:rsid w:val="0039020F"/>
    <w:rPr>
      <w:rFonts w:ascii="Times New Roman" w:cs="Times New Roman" w:eastAsia="Times New Roman" w:hAnsi="Times New Roman"/>
      <w:sz w:val="24"/>
      <w:szCs w:val="24"/>
      <w:lang w:eastAsia="hr-HR"/>
    </w:rPr>
  </w:style>
  <w:style w:customStyle="1" w:styleId="clanak" w:type="paragraph">
    <w:name w:val="clanak"/>
    <w:basedOn w:val="Normal"/>
    <w:rsid w:val="00305C8A"/>
    <w:pPr>
      <w:spacing w:after="100" w:afterAutospacing="1" w:before="100" w:beforeAutospacing="1"/>
    </w:pPr>
  </w:style>
  <w:style w:customStyle="1" w:styleId="t-9-8" w:type="paragraph">
    <w:name w:val="t-9-8"/>
    <w:basedOn w:val="Normal"/>
    <w:rsid w:val="00305C8A"/>
    <w:pPr>
      <w:spacing w:after="100" w:afterAutospacing="1" w:before="100" w:beforeAutospacing="1"/>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133846">
      <w:bodyDiv w:val="true"/>
      <w:marLeft w:val="0"/>
      <w:marRight w:val="0"/>
      <w:marTop w:val="0"/>
      <w:marBottom w:val="0"/>
      <w:divBdr>
        <w:top w:space="0" w:sz="0" w:color="auto" w:val="none"/>
        <w:left w:space="0" w:sz="0" w:color="auto" w:val="none"/>
        <w:bottom w:space="0" w:sz="0" w:color="auto" w:val="none"/>
        <w:right w:space="0" w:sz="0" w:color="auto" w:val="none"/>
      </w:divBdr>
    </w:div>
    <w:div w:id="471338376">
      <w:bodyDiv w:val="true"/>
      <w:marLeft w:val="0"/>
      <w:marRight w:val="0"/>
      <w:marTop w:val="0"/>
      <w:marBottom w:val="0"/>
      <w:divBdr>
        <w:top w:space="0" w:sz="0" w:color="auto" w:val="none"/>
        <w:left w:space="0" w:sz="0" w:color="auto" w:val="none"/>
        <w:bottom w:space="0" w:sz="0" w:color="auto" w:val="none"/>
        <w:right w:space="0" w:sz="0" w:color="auto" w:val="none"/>
      </w:divBdr>
    </w:div>
    <w:div w:id="484929171">
      <w:bodyDiv w:val="true"/>
      <w:marLeft w:val="0"/>
      <w:marRight w:val="0"/>
      <w:marTop w:val="0"/>
      <w:marBottom w:val="0"/>
      <w:divBdr>
        <w:top w:space="0" w:sz="0" w:color="auto" w:val="none"/>
        <w:left w:space="0" w:sz="0" w:color="auto" w:val="none"/>
        <w:bottom w:space="0" w:sz="0" w:color="auto" w:val="none"/>
        <w:right w:space="0" w:sz="0" w:color="auto" w:val="none"/>
      </w:divBdr>
    </w:div>
    <w:div w:id="11959267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2011.</izvorni_sadrzaj>
    <derivirana_varijabla naziv="DomainObject.Predmet.DatumOsnivanja_1">9.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 SVEŽNJA spisa</izvorni_sadrzaj>
    <derivirana_varijabla naziv="DomainObject.Predmet.Opis_1">8 SVEŽNJA spisa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St-211/2011</izvorni_sadrzaj>
    <derivirana_varijabla naziv="DomainObject.Predmet.OznakaBroj_1">St-211/2011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TRIBUNJ, Tribunj zastupanog po punomoćniku ŽELJKO JONJIĆ</izvorni_sadrzaj>
    <derivirana_varijabla naziv="DomainObject.Predmet.ProtustrankaFormated_1">  POLJOPRIVREDNA ZADRUGA TRIBUNJ, Tribunj zastupanog po punomoćniku ŽELJKO JONJIĆ</derivirana_varijabla>
  </DomainObject.Predmet.ProtustrankaFormated>
  <DomainObject.Predmet.ProtustrankaFormatedOIB>
    <izvorni_sadrzaj>  POLJOPRIVREDNA ZADRUGA TRIBUNJ, Tribunj, OIB 14395554723 zastupanog po punomoćniku ŽELJKO JONJIĆ</izvorni_sadrzaj>
    <derivirana_varijabla naziv="DomainObject.Predmet.ProtustrankaFormatedOIB_1">  POLJOPRIVREDNA ZADRUGA TRIBUNJ, Tribunj, OIB 14395554723 zastupanog po punomoćniku ŽELJKO JONJIĆ</derivirana_varijabla>
  </DomainObject.Predmet.ProtustrankaFormatedOIB>
  <DomainObject.Predmet.ProtustrankaFormatedWithAdress>
    <izvorni_sadrzaj> POLJOPRIVREDNA ZADRUGA TRIBUNJ, Tribunj, Zamalin 96, 22212 Tribunj zastupanog po punomoćniku ŽELJKO JONJIĆ</izvorni_sadrzaj>
    <derivirana_varijabla naziv="DomainObject.Predmet.ProtustrankaFormatedWithAdress_1"> POLJOPRIVREDNA ZADRUGA TRIBUNJ, Tribunj, Zamalin 96, 22212 Tribunj zastupanog po punomoćniku ŽELJKO JONJIĆ</derivirana_varijabla>
  </DomainObject.Predmet.ProtustrankaFormatedWithAdress>
  <DomainObject.Predmet.ProtustrankaFormatedWithAdressOIB>
    <izvorni_sadrzaj> POLJOPRIVREDNA ZADRUGA TRIBUNJ, Tribunj, OIB 14395554723, Zamalin 96, 22212 Tribunj zastupanog po punomoćniku ŽELJKO JONJIĆ</izvorni_sadrzaj>
    <derivirana_varijabla naziv="DomainObject.Predmet.ProtustrankaFormatedWithAdressOIB_1"> POLJOPRIVREDNA ZADRUGA TRIBUNJ, Tribunj, OIB 14395554723, Zamalin 96, 22212 Tribunj zastupanog po punomoćniku ŽELJKO JONJIĆ</derivirana_varijabla>
  </DomainObject.Predmet.ProtustrankaFormatedWithAdressOIB>
  <DomainObject.Predmet.ProtustrankaWithAdress>
    <izvorni_sadrzaj>POLJOPRIVREDNA ZADRUGA TRIBUNJ, Tribunj Zamalin 96, 22212 Tribunj</izvorni_sadrzaj>
    <derivirana_varijabla naziv="DomainObject.Predmet.ProtustrankaWithAdress_1">POLJOPRIVREDNA ZADRUGA TRIBUNJ, Tribunj Zamalin 96, 22212 Tribunj</derivirana_varijabla>
  </DomainObject.Predmet.ProtustrankaWithAdress>
  <DomainObject.Predmet.ProtustrankaWithAdressOIB>
    <izvorni_sadrzaj>POLJOPRIVREDNA ZADRUGA TRIBUNJ, Tribunj, OIB 14395554723, Zamalin 96, 22212 Tribunj</izvorni_sadrzaj>
    <derivirana_varijabla naziv="DomainObject.Predmet.ProtustrankaWithAdressOIB_1">POLJOPRIVREDNA ZADRUGA TRIBUNJ, Tribunj, OIB 14395554723, Zamalin 96, 22212 Tribunj</derivirana_varijabla>
  </DomainObject.Predmet.ProtustrankaWithAdressOIB>
  <DomainObject.Predmet.ProtustrankaNazivFormated>
    <izvorni_sadrzaj>POLJOPRIVREDNA ZADRUGA TRIBUNJ, Tribunj</izvorni_sadrzaj>
    <derivirana_varijabla naziv="DomainObject.Predmet.ProtustrankaNazivFormated_1">POLJOPRIVREDNA ZADRUGA TRIBUNJ, Tribunj</derivirana_varijabla>
  </DomainObject.Predmet.ProtustrankaNazivFormated>
  <DomainObject.Predmet.ProtustrankaNazivFormatedOIB>
    <izvorni_sadrzaj>POLJOPRIVREDNA ZADRUGA TRIBUNJ, Tribunj, OIB 14395554723</izvorni_sadrzaj>
    <derivirana_varijabla naziv="DomainObject.Predmet.ProtustrankaNazivFormatedOIB_1">POLJOPRIVREDNA ZADRUGA TRIBUNJ, Tribunj, OIB 14395554723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Područni ured Šibenik zastupanog po punomoćniku ŽUPANIJSKO DRŽAVNO ODVJETNIŠTVO U ŠIBENIKU, Građansko-upravni odjel</izvorni_sadrzaj>
    <derivirana_varijabla naziv="DomainObject.Predmet.StrankaFormated_1">  RH MF, POREZNA UPRAVA - Područni ured Šibenik zastupanog po punomoćniku ŽUPANIJSKO DRŽAVNO ODVJETNIŠTVO U ŠIBENIKU, Građansko-upravni odjel</derivirana_varijabla>
  </DomainObject.Predmet.StrankaFormated>
  <DomainObject.Predmet.StrankaFormatedOIB>
    <izvorni_sadrzaj>  RH MF, POREZNA UPRAVA - Područni ured Šibenik, OIB 18683136487 zastupanog po punomoćniku ŽUPANIJSKO DRŽAVNO ODVJETNIŠTVO U ŠIBENIKU, Građansko-upravni odjel</izvorni_sadrzaj>
    <derivirana_varijabla naziv="DomainObject.Predmet.StrankaFormatedOIB_1">  RH MF, POREZNA UPRAVA - Područni ured Šibenik, OIB 18683136487 zastupanog po punomoćniku ŽUPANIJSKO DRŽAVNO ODVJETNIŠTVO U ŠIBENIKU, Građansko-upravni odjel</derivirana_varijabla>
  </DomainObject.Predmet.StrankaFormatedOIB>
  <DomainObject.Predmet.StrankaFormatedWithAdress>
    <izvorni_sadrzaj> RH MF, POREZNA UPRAVA - Područni ured Šibenik, Obala Hrvatske mornarice, 22000 Šibenik zastupanog po punomoćniku ŽUPANIJSKO DRŽAVNO ODVJETNIŠTVO U ŠIBENIKU, Građansko-upravni odjel</izvorni_sadrzaj>
    <derivirana_varijabla naziv="DomainObject.Predmet.StrankaFormatedWithAdress_1"> RH MF, POREZNA UPRAVA - Područni ured Šibenik, Obala Hrvatske mornarice, 22000 Šibenik zastupanog po punomoćniku ŽUPANIJSKO DRŽAVNO ODVJETNIŠTVO U ŠIBENIKU, Građansko-upravni odjel</derivirana_varijabla>
  </DomainObject.Predmet.StrankaFormatedWithAdress>
  <DomainObject.Predmet.StrankaFormatedWithAdressOIB>
    <izvorni_sadrzaj> RH MF, POREZNA UPRAVA - Područni ured Šibenik, OIB 18683136487, Obala Hrvatske mornarice, 22000 Šibenik zastupanog po punomoćniku ŽUPANIJSKO DRŽAVNO ODVJETNIŠTVO U ŠIBENIKU, Građansko-upravni odjel</izvorni_sadrzaj>
    <derivirana_varijabla naziv="DomainObject.Predmet.StrankaFormatedWithAdressOIB_1"> RH MF, POREZNA UPRAVA - Područni ured Šibenik, OIB 18683136487, Obala Hrvatske mornarice, 22000 Šibenik zastupanog po punomoćniku ŽUPANIJSKO DRŽAVNO ODVJETNIŠTVO U ŠIBENIKU, Građansko-upravni odjel</derivirana_varijabla>
  </DomainObject.Predmet.StrankaFormatedWithAdressOIB>
  <DomainObject.Predmet.StrankaWithAdress>
    <izvorni_sadrzaj>RH MF, POREZNA UPRAVA - Područni ured Šibenik Obala Hrvatske mornarice,22000 Šibenik</izvorni_sadrzaj>
    <derivirana_varijabla naziv="DomainObject.Predmet.StrankaWithAdress_1">RH MF, POREZNA UPRAVA - Područni ured Šibenik Obala Hrvatske mornarice,22000 Šibenik</derivirana_varijabla>
  </DomainObject.Predmet.StrankaWithAdress>
  <DomainObject.Predmet.StrankaWithAdressOIB>
    <izvorni_sadrzaj>RH MF, POREZNA UPRAVA - Područni ured Šibenik, OIB 18683136487, Obala Hrvatske mornarice,22000 Šibenik</izvorni_sadrzaj>
    <derivirana_varijabla naziv="DomainObject.Predmet.StrankaWithAdressOIB_1">RH MF, POREZNA UPRAVA - Područni ured Šibenik, OIB 18683136487, Obala Hrvatske mornarice,22000 Šibenik</derivirana_varijabla>
  </DomainObject.Predmet.StrankaWithAdressOIB>
  <DomainObject.Predmet.StrankaNazivFormated>
    <izvorni_sadrzaj>RH MF, POREZNA UPRAVA - Područni ured Šibenik</izvorni_sadrzaj>
    <derivirana_varijabla naziv="DomainObject.Predmet.StrankaNazivFormated_1">RH MF, POREZNA UPRAVA - Područni ured Šibenik</derivirana_varijabla>
  </DomainObject.Predmet.StrankaNazivFormated>
  <DomainObject.Predmet.StrankaNazivFormatedOIB>
    <izvorni_sadrzaj>RH MF, POREZNA UPRAVA - Područni ured Šibenik, OIB 18683136487</izvorni_sadrzaj>
    <derivirana_varijabla naziv="DomainObject.Predmet.StrankaNazivFormatedOIB_1">RH MF, POREZNA UPRAVA - Područni ured Šibenik,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RH MF, POREZNA UPRAVA - Područni ured Šibenik zastupanog po punomoćniku ŽUPANIJSKO DRŽAVNO ODVJETNIŠTVO U ŠIBENIKU, Građansko-upravni odjel</item>
    </izvorni_sadrzaj>
    <derivirana_varijabla naziv="DomainObject.Predmet.StrankaListFormated_1">
      <item>RH MF, POREZNA UPRAVA - Područni ured Šibenik zastupanog po punomoćniku ŽUPANIJSKO DRŽAVNO ODVJETNIŠTVO U ŠIBENIKU, Građansko-upravni odjel</item>
    </derivirana_varijabla>
  </DomainObject.Predmet.StrankaListFormated>
  <DomainObject.Predmet.StrankaListFormatedOIB>
    <izvorni_sadrzaj>
      <item>RH MF, POREZNA UPRAVA - Područni ured Šibenik, OIB 18683136487 zastupanog po punomoćniku ŽUPANIJSKO DRŽAVNO ODVJETNIŠTVO U ŠIBENIKU, Građansko-upravni odjel</item>
    </izvorni_sadrzaj>
    <derivirana_varijabla naziv="DomainObject.Predmet.StrankaListFormatedOIB_1">
      <item>RH MF, POREZNA UPRAVA - Područni ured Šibenik, OIB 18683136487 zastupanog po punomoćniku ŽUPANIJSKO DRŽAVNO ODVJETNIŠTVO U ŠIBENIKU, Građansko-upravni odjel</item>
    </derivirana_varijabla>
  </DomainObject.Predmet.StrankaListFormatedOIB>
  <DomainObject.Predmet.StrankaListFormatedWithAdress>
    <izvorni_sadrzaj>
      <item>RH MF, POREZNA UPRAVA - Područni ured Šibenik, Obala Hrvatske mornarice, 22000 Šibenik zastupanog po punomoćniku ŽUPANIJSKO DRŽAVNO ODVJETNIŠTVO U ŠIBENIKU, Građansko-upravni odjel</item>
    </izvorni_sadrzaj>
    <derivirana_varijabla naziv="DomainObject.Predmet.StrankaListFormatedWithAdress_1">
      <item>RH MF, POREZNA UPRAVA - Područni ured Šibenik, Obala Hrvatske mornarice, 22000 Šibenik zastupanog po punomoćniku ŽUPANIJSKO DRŽAVNO ODVJETNIŠTVO U ŠIBENIKU, Građansko-upravni odjel</item>
    </derivirana_varijabla>
  </DomainObject.Predmet.StrankaListFormatedWithAdress>
  <DomainObject.Predmet.StrankaListFormatedWithAdressOIB>
    <izvorni_sadrzaj>
      <item>RH MF, POREZNA UPRAVA - Područni ured Šibenik, OIB 18683136487, Obala Hrvatske mornarice, 22000 Šibenik zastupanog po punomoćniku ŽUPANIJSKO DRŽAVNO ODVJETNIŠTVO U ŠIBENIKU, Građansko-upravni odjel</item>
    </izvorni_sadrzaj>
    <derivirana_varijabla naziv="DomainObject.Predmet.StrankaListFormatedWithAdressOIB_1">
      <item>RH MF, POREZNA UPRAVA - Područni ured Šibenik, OIB 18683136487, Obala Hrvatske mornarice, 22000 Šibenik zastupanog po punomoćniku ŽUPANIJSKO DRŽAVNO ODVJETNIŠTVO U ŠIBENIKU, Građansko-upravni odjel</item>
    </derivirana_varijabla>
  </DomainObject.Predmet.StrankaListFormatedWithAdressOIB>
  <DomainObject.Predmet.StrankaListNazivFormated>
    <izvorni_sadrzaj>
      <item>RH MF, POREZNA UPRAVA - Područni ured Šibenik</item>
    </izvorni_sadrzaj>
    <derivirana_varijabla naziv="DomainObject.Predmet.StrankaListNazivFormated_1">
      <item>RH MF, POREZNA UPRAVA - Područni ured Šibenik</item>
    </derivirana_varijabla>
  </DomainObject.Predmet.StrankaListNazivFormated>
  <DomainObject.Predmet.StrankaListNazivFormatedOIB>
    <izvorni_sadrzaj>
      <item>RH MF, POREZNA UPRAVA - Područni ured Šibenik, OIB 18683136487</item>
    </izvorni_sadrzaj>
    <derivirana_varijabla naziv="DomainObject.Predmet.StrankaListNazivFormatedOIB_1">
      <item>RH MF, POREZNA UPRAVA - Područni ured Šibenik, OIB 18683136487</item>
    </derivirana_varijabla>
  </DomainObject.Predmet.StrankaListNazivFormatedOIB>
  <DomainObject.Predmet.ProtuStrankaListFormated>
    <izvorni_sadrzaj>
      <item>POLJOPRIVREDNA ZADRUGA TRIBUNJ, Tribunj zastupanog po punomoćniku ŽELJKO JONJIĆ</item>
    </izvorni_sadrzaj>
    <derivirana_varijabla naziv="DomainObject.Predmet.ProtuStrankaListFormated_1">
      <item>POLJOPRIVREDNA ZADRUGA TRIBUNJ, Tribunj zastupanog po punomoćniku ŽELJKO JONJIĆ</item>
    </derivirana_varijabla>
  </DomainObject.Predmet.ProtuStrankaListFormated>
  <DomainObject.Predmet.ProtuStrankaListFormatedOIB>
    <izvorni_sadrzaj>
      <item>POLJOPRIVREDNA ZADRUGA TRIBUNJ, Tribunj, OIB 14395554723 zastupanog po punomoćniku ŽELJKO JONJIĆ</item>
    </izvorni_sadrzaj>
    <derivirana_varijabla naziv="DomainObject.Predmet.ProtuStrankaListFormatedOIB_1">
      <item>POLJOPRIVREDNA ZADRUGA TRIBUNJ, Tribunj, OIB 14395554723 zastupanog po punomoćniku ŽELJKO JONJIĆ</item>
    </derivirana_varijabla>
  </DomainObject.Predmet.ProtuStrankaListFormatedOIB>
  <DomainObject.Predmet.ProtuStrankaListFormatedWithAdress>
    <izvorni_sadrzaj>
      <item>POLJOPRIVREDNA ZADRUGA TRIBUNJ, Tribunj, Zamalin 96, 22212 Tribunj zastupanog po punomoćniku ŽELJKO JONJIĆ</item>
    </izvorni_sadrzaj>
    <derivirana_varijabla naziv="DomainObject.Predmet.ProtuStrankaListFormatedWithAdress_1">
      <item>POLJOPRIVREDNA ZADRUGA TRIBUNJ, Tribunj, Zamalin 96, 22212 Tribunj zastupanog po punomoćniku ŽELJKO JONJIĆ</item>
    </derivirana_varijabla>
  </DomainObject.Predmet.ProtuStrankaListFormatedWithAdress>
  <DomainObject.Predmet.ProtuStrankaListFormatedWithAdressOIB>
    <izvorni_sadrzaj>
      <item>POLJOPRIVREDNA ZADRUGA TRIBUNJ, Tribunj, OIB 14395554723, Zamalin 96, 22212 Tribunj zastupanog po punomoćniku ŽELJKO JONJIĆ</item>
    </izvorni_sadrzaj>
    <derivirana_varijabla naziv="DomainObject.Predmet.ProtuStrankaListFormatedWithAdressOIB_1">
      <item>POLJOPRIVREDNA ZADRUGA TRIBUNJ, Tribunj, OIB 14395554723, Zamalin 96, 22212 Tribunj zastupanog po punomoćniku ŽELJKO JONJIĆ</item>
    </derivirana_varijabla>
  </DomainObject.Predmet.ProtuStrankaListFormatedWithAdressOIB>
  <DomainObject.Predmet.ProtuStrankaListNazivFormated>
    <izvorni_sadrzaj>
      <item>POLJOPRIVREDNA ZADRUGA TRIBUNJ, Tribunj</item>
    </izvorni_sadrzaj>
    <derivirana_varijabla naziv="DomainObject.Predmet.ProtuStrankaListNazivFormated_1">
      <item>POLJOPRIVREDNA ZADRUGA TRIBUNJ, Tribunj</item>
    </derivirana_varijabla>
  </DomainObject.Predmet.ProtuStrankaListNazivFormated>
  <DomainObject.Predmet.ProtuStrankaListNazivFormatedOIB>
    <izvorni_sadrzaj>
      <item>POLJOPRIVREDNA ZADRUGA TRIBUNJ, Tribunj, OIB 14395554723</item>
    </izvorni_sadrzaj>
    <derivirana_varijabla naziv="DomainObject.Predmet.ProtuStrankaListNazivFormatedOIB_1">
      <item>POLJOPRIVREDNA ZADRUGA TRIBUNJ, Tribunj, OIB 14395554723</item>
    </derivirana_varijabla>
  </DomainObject.Predmet.ProtuStrankaListNazivFormatedOIB>
  <DomainObject.Predmet.OstaliListFormated>
    <izvorni_sadrzaj>
      <item>ŽUPANIJSKO DRŽAVNO ODVJETNIŠTVO U ŠIBENIKU, Građansko-upravni odjel punomoćnik sudionika u postupku RH MF, POREZNA UPRAVA - Područni ured Šibenik</item>
      <item>ŽELJKO JONJIĆ punomoćnik sudionika u postupku POLJOPRIVREDNA ZADRUGA TRIBUNJ, Tribunj</item>
      <item>MARIJA LONČAR, dipl.iur., zaposlenik MF POREZ.UPR., Podr.ured Šibenik</item>
      <item>DRAŠKO LAMBAŠA</item>
      <item>Zdravko Petrović</item>
      <item>Franko Kotlar</item>
    </izvorni_sadrzaj>
    <derivirana_varijabla naziv="DomainObject.Predmet.OstaliListFormated_1">
      <item>ŽUPANIJSKO DRŽAVNO ODVJETNIŠTVO U ŠIBENIKU, Građansko-upravni odjel punomoćnik sudionika u postupku RH MF, POREZNA UPRAVA - Područni ured Šibenik</item>
      <item>ŽELJKO JONJIĆ punomoćnik sudionika u postupku POLJOPRIVREDNA ZADRUGA TRIBUNJ, Tribunj</item>
      <item>MARIJA LONČAR, dipl.iur., zaposlenik MF POREZ.UPR., Podr.ured Šibenik</item>
      <item>DRAŠKO LAMBAŠA</item>
      <item>Zdravko Petrović</item>
      <item>Franko Kotlar</item>
    </derivirana_varijabla>
  </DomainObject.Predmet.OstaliListFormated>
  <DomainObject.Predmet.OstaliListFormatedOIB>
    <izvorni_sadrzaj>
      <item>ŽUPANIJSKO DRŽAVNO ODVJETNIŠTVO U ŠIBENIKU, Građansko-upravni odjel punomoćnik sudionika u postupku RH MF, POREZNA UPRAVA - Područni ured Šibenik</item>
      <item>ŽELJKO JONJIĆ punomoćnik sudionika u postupku POLJOPRIVREDNA ZADRUGA TRIBUNJ, Tribunj</item>
      <item>MARIJA LONČAR, dipl.iur., zaposlenik MF POREZ.UPR., Podr.ured Šibenik</item>
      <item>DRAŠKO LAMBAŠA, OIB 48593997552</item>
      <item>Zdravko Petrović</item>
      <item>Franko Kotlar</item>
    </izvorni_sadrzaj>
    <derivirana_varijabla naziv="DomainObject.Predmet.OstaliListFormatedOIB_1">
      <item>ŽUPANIJSKO DRŽAVNO ODVJETNIŠTVO U ŠIBENIKU, Građansko-upravni odjel punomoćnik sudionika u postupku RH MF, POREZNA UPRAVA - Područni ured Šibenik</item>
      <item>ŽELJKO JONJIĆ punomoćnik sudionika u postupku POLJOPRIVREDNA ZADRUGA TRIBUNJ, Tribunj</item>
      <item>MARIJA LONČAR, dipl.iur., zaposlenik MF POREZ.UPR., Podr.ured Šibenik</item>
      <item>DRAŠKO LAMBAŠA, OIB 48593997552</item>
      <item>Zdravko Petrović</item>
      <item>Franko Kotlar</item>
    </derivirana_varijabla>
  </DomainObject.Predmet.OstaliListFormatedOIB>
  <DomainObject.Predmet.OstaliListFormatedWithAdress>
    <izvorni_sadrzaj>
      <item>ŽUPANIJSKO DRŽAVNO ODVJETNIŠTVO U ŠIBENIKU, Građansko-upravni odjel, Petra Grubišića 3/III, 22000 Šibenik punomoćnik sudionika u postupku RH MF, POREZNA UPRAVA - Područni ured Šibenik</item>
      <item>ŽELJKO JONJIĆ, Magistrala 35/L, 22211 VODICE punomoćnik sudionika u postupku POLJOPRIVREDNA ZADRUGA TRIBUNJ, Tribunj</item>
      <item>MARIJA LONČAR, dipl.iur., zaposlenik MF POREZ.UPR., Podr.ured Šibenik</item>
      <item>DRAŠKO LAMBAŠA, Drniških žrtava 10, 22000 Šibenik</item>
      <item>Zdravko Petrović, Remetinečka cesta 112/b, 10000 Zagreb</item>
      <item>Franko Kotlar</item>
    </izvorni_sadrzaj>
    <derivirana_varijabla naziv="DomainObject.Predmet.OstaliListFormatedWithAdress_1">
      <item>ŽUPANIJSKO DRŽAVNO ODVJETNIŠTVO U ŠIBENIKU, Građansko-upravni odjel, Petra Grubišića 3/III, 22000 Šibenik punomoćnik sudionika u postupku RH MF, POREZNA UPRAVA - Područni ured Šibenik</item>
      <item>ŽELJKO JONJIĆ, Magistrala 35/L, 22211 VODICE punomoćnik sudionika u postupku POLJOPRIVREDNA ZADRUGA TRIBUNJ, Tribunj</item>
      <item>MARIJA LONČAR, dipl.iur., zaposlenik MF POREZ.UPR., Podr.ured Šibenik</item>
      <item>DRAŠKO LAMBAŠA, Drniških žrtava 10, 22000 Šibenik</item>
      <item>Zdravko Petrović, Remetinečka cesta 112/b, 10000 Zagreb</item>
      <item>Franko Kotlar</item>
    </derivirana_varijabla>
  </DomainObject.Predmet.OstaliListFormatedWithAdress>
  <DomainObject.Predmet.OstaliListFormatedWithAdressOIB>
    <izvorni_sadrzaj>
      <item>ŽUPANIJSKO DRŽAVNO ODVJETNIŠTVO U ŠIBENIKU, Građansko-upravni odjel, Petra Grubišića 3/III, 22000 Šibenik punomoćnik sudionika u postupku RH MF, POREZNA UPRAVA - Područni ured Šibenik</item>
      <item>ŽELJKO JONJIĆ, Magistrala 35/L, 22211 VODICE punomoćnik sudionika u postupku POLJOPRIVREDNA ZADRUGA TRIBUNJ, Tribunj</item>
      <item>MARIJA LONČAR, dipl.iur., zaposlenik MF POREZ.UPR., Podr.ured Šibenik</item>
      <item>DRAŠKO LAMBAŠA, OIB 48593997552, Drniških žrtava 10, 22000 Šibenik</item>
      <item>Zdravko Petrović, Remetinečka cesta 112/b, 10000 Zagreb</item>
      <item>Franko Kotlar</item>
    </izvorni_sadrzaj>
    <derivirana_varijabla naziv="DomainObject.Predmet.OstaliListFormatedWithAdressOIB_1">
      <item>ŽUPANIJSKO DRŽAVNO ODVJETNIŠTVO U ŠIBENIKU, Građansko-upravni odjel, Petra Grubišića 3/III, 22000 Šibenik punomoćnik sudionika u postupku RH MF, POREZNA UPRAVA - Područni ured Šibenik</item>
      <item>ŽELJKO JONJIĆ, Magistrala 35/L, 22211 VODICE punomoćnik sudionika u postupku POLJOPRIVREDNA ZADRUGA TRIBUNJ, Tribunj</item>
      <item>MARIJA LONČAR, dipl.iur., zaposlenik MF POREZ.UPR., Podr.ured Šibenik</item>
      <item>DRAŠKO LAMBAŠA, OIB 48593997552, Drniških žrtava 10, 22000 Šibenik</item>
      <item>Zdravko Petrović, Remetinečka cesta 112/b, 10000 Zagreb</item>
      <item>Franko Kotlar</item>
    </derivirana_varijabla>
  </DomainObject.Predmet.OstaliListFormatedWithAdressOIB>
  <DomainObject.Predmet.OstaliListNazivFormated>
    <izvorni_sadrzaj>
      <item>ŽUPANIJSKO DRŽAVNO ODVJETNIŠTVO U ŠIBENIKU, Građansko-upravni odjel</item>
      <item>ŽELJKO JONJIĆ</item>
      <item>MARIJA LONČAR, dipl.iur., zaposlenik MF POREZ.UPR., Podr.ured Šibenik</item>
      <item>DRAŠKO LAMBAŠA</item>
      <item>Zdravko Petrović</item>
      <item>Franko Kotlar</item>
    </izvorni_sadrzaj>
    <derivirana_varijabla naziv="DomainObject.Predmet.OstaliListNazivFormated_1">
      <item>ŽUPANIJSKO DRŽAVNO ODVJETNIŠTVO U ŠIBENIKU, Građansko-upravni odjel</item>
      <item>ŽELJKO JONJIĆ</item>
      <item>MARIJA LONČAR, dipl.iur., zaposlenik MF POREZ.UPR., Podr.ured Šibenik</item>
      <item>DRAŠKO LAMBAŠA</item>
      <item>Zdravko Petrović</item>
      <item>Franko Kotlar</item>
    </derivirana_varijabla>
  </DomainObject.Predmet.OstaliListNazivFormated>
  <DomainObject.Predmet.OstaliListNazivFormatedOIB>
    <izvorni_sadrzaj>
      <item>ŽUPANIJSKO DRŽAVNO ODVJETNIŠTVO U ŠIBENIKU, Građansko-upravni odjel</item>
      <item>ŽELJKO JONJIĆ</item>
      <item>MARIJA LONČAR, dipl.iur., zaposlenik MF POREZ.UPR., Podr.ured Šibenik</item>
      <item>DRAŠKO LAMBAŠA, OIB 48593997552</item>
      <item>Zdravko Petrović</item>
      <item>Franko Kotlar</item>
    </izvorni_sadrzaj>
    <derivirana_varijabla naziv="DomainObject.Predmet.OstaliListNazivFormatedOIB_1">
      <item>ŽUPANIJSKO DRŽAVNO ODVJETNIŠTVO U ŠIBENIKU, Građansko-upravni odjel</item>
      <item>ŽELJKO JONJIĆ</item>
      <item>MARIJA LONČAR, dipl.iur., zaposlenik MF POREZ.UPR., Podr.ured Šibenik</item>
      <item>DRAŠKO LAMBAŠA, OIB 48593997552</item>
      <item>Zdravko Petrović</item>
      <item>Franko Kotlar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RH MF, POREZNA UPRAVA - Područni ured Šibenik</izvorni_sadrzaj>
    <derivirana_varijabla naziv="DomainObject.Predmet.StrankaIDrugi_1">RH MF, POREZNA UPRAVA - Područni ured Šibenik</derivirana_varijabla>
  </DomainObject.Predmet.StrankaIDrugi>
  <DomainObject.Predmet.ProtustrankaIDrugi>
    <izvorni_sadrzaj>POLJOPRIVREDNA ZADRUGA TRIBUNJ, Tribunj</izvorni_sadrzaj>
    <derivirana_varijabla naziv="DomainObject.Predmet.ProtustrankaIDrugi_1">POLJOPRIVREDNA ZADRUGA TRIBUNJ, Tribunj</derivirana_varijabla>
  </DomainObject.Predmet.ProtustrankaIDrugi>
  <DomainObject.Predmet.StrankaIDrugiAdressOIB>
    <izvorni_sadrzaj>RH MF, POREZNA UPRAVA - Područni ured Šibenik, OIB 18683136487, Obala Hrvatske mornarice, 22000 Šibenik</izvorni_sadrzaj>
    <derivirana_varijabla naziv="DomainObject.Predmet.StrankaIDrugiAdressOIB_1">RH MF, POREZNA UPRAVA - Područni ured Šibenik, OIB 18683136487, Obala Hrvatske mornarice, 22000 Šibenik</derivirana_varijabla>
  </DomainObject.Predmet.StrankaIDrugiAdressOIB>
  <DomainObject.Predmet.ProtustrankaIDrugiAdressOIB>
    <izvorni_sadrzaj>POLJOPRIVREDNA ZADRUGA TRIBUNJ, Tribunj, OIB 14395554723, Zamalin 96, 22212 Tribunj</izvorni_sadrzaj>
    <derivirana_varijabla naziv="DomainObject.Predmet.ProtustrankaIDrugiAdressOIB_1">POLJOPRIVREDNA ZADRUGA TRIBUNJ, Tribunj, OIB 14395554723, Zamalin 96, 22212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ŠIBENIKU, Građansko-upravni odjel</item>
      <item>POLJOPRIVREDNA ZADRUGA TRIBUNJ, Tribunj</item>
      <item>RH MF, POREZNA UPRAVA - Područni ured Šibenik</item>
      <item>ŽELJKO JONJIĆ</item>
      <item>MARIJA LONČAR, dipl.iur., zaposlenik MF POREZ.UPR., Podr.ured Šibenik</item>
      <item>DRAŠKO LAMBAŠA</item>
      <item>Zdravko Petrović</item>
      <item>Franko Kotlar</item>
    </izvorni_sadrzaj>
    <derivirana_varijabla naziv="DomainObject.Predmet.SudioniciListNaziv_1">
      <item>ŽUPANIJSKO DRŽAVNO ODVJETNIŠTVO U ŠIBENIKU, Građansko-upravni odjel</item>
      <item>POLJOPRIVREDNA ZADRUGA TRIBUNJ, Tribunj</item>
      <item>RH MF, POREZNA UPRAVA - Područni ured Šibenik</item>
      <item>ŽELJKO JONJIĆ</item>
      <item>MARIJA LONČAR, dipl.iur., zaposlenik MF POREZ.UPR., Podr.ured Šibenik</item>
      <item>DRAŠKO LAMBAŠA</item>
      <item>Zdravko Petrović</item>
      <item>Franko Kotlar</item>
    </derivirana_varijabla>
  </DomainObject.Predmet.SudioniciListNaziv>
  <DomainObject.Predmet.SudioniciListAdressOIB>
    <izvorni_sadrzaj>
      <item>ŽUPANIJSKO DRŽAVNO ODVJETNIŠTVO U ŠIBENIKU, Građansko-upravni odjel, Petra Grubišića 3/III,22000 Šibenik</item>
      <item>POLJOPRIVREDNA ZADRUGA TRIBUNJ, Tribunj, OIB 14395554723, Zamalin 96,22212 Tribunj</item>
      <item>RH MF, POREZNA UPRAVA - Područni ured Šibenik, OIB 18683136487, Obala Hrvatske mornarice,22000 Šibenik</item>
      <item>ŽELJKO JONJIĆ, Magistrala 35/L,22211 VODICE</item>
      <item>MARIJA LONČAR, dipl.iur., zaposlenik MF POREZ.UPR., Podr.ured Šibenik</item>
      <item>DRAŠKO LAMBAŠA, OIB 48593997552, Drniških žrtava 10,22000 Šibenik</item>
      <item>Zdravko Petrović, Remetinečka cesta 112/b,10000 Zagreb</item>
      <item>Franko Kotlar</item>
    </izvorni_sadrzaj>
    <derivirana_varijabla naziv="DomainObject.Predmet.SudioniciListAdressOIB_1">
      <item>ŽUPANIJSKO DRŽAVNO ODVJETNIŠTVO U ŠIBENIKU, Građansko-upravni odjel, Petra Grubišića 3/III,22000 Šibenik</item>
      <item>POLJOPRIVREDNA ZADRUGA TRIBUNJ, Tribunj, OIB 14395554723, Zamalin 96,22212 Tribunj</item>
      <item>RH MF, POREZNA UPRAVA - Područni ured Šibenik, OIB 18683136487, Obala Hrvatske mornarice,22000 Šibenik</item>
      <item>ŽELJKO JONJIĆ, Magistrala 35/L,22211 VODICE</item>
      <item>MARIJA LONČAR, dipl.iur., zaposlenik MF POREZ.UPR., Podr.ured Šibenik</item>
      <item>DRAŠKO LAMBAŠA, OIB 48593997552, Drniških žrtava 10,22000 Šibenik</item>
      <item>Zdravko Petrović, Remetinečka cesta 112/b,10000 Zagreb</item>
      <item>Franko Kotlar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14395554723</item>
      <item>, OIB 18683136487</item>
      <item>, OIB null</item>
      <item>, OIB null</item>
      <item>, OIB 48593997552</item>
      <item>, OIB null</item>
      <item>, OIB null</item>
    </izvorni_sadrzaj>
    <derivirana_varijabla naziv="DomainObject.Predmet.SudioniciListNazivOIB_1">
      <item>, OIB null</item>
      <item>, OIB 14395554723</item>
      <item>, OIB 18683136487</item>
      <item>, OIB null</item>
      <item>, OIB null</item>
      <item>, OIB 48593997552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BC63F7-EF0E-4B3F-81FD-76CDDBCF4B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4508</properties:Words>
  <properties:Characters>24924</properties:Characters>
  <properties:Lines>384</properties:Lines>
  <properties:Paragraphs>66</properties:Paragraphs>
  <properties:TotalTime>513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2018-07-18T09:38:00Z</dcterms:created>
  <dc:creator>Tina Grgas</dc:creator>
  <cp:lastModifiedBy>Vedrana Raspović</cp:lastModifiedBy>
  <cp:lastPrinted>2018-07-19T09:23:00Z</cp:lastPrinted>
  <dcterms:modified xmlns:xsi="http://www.w3.org/2001/XMLSchema-instance" xsi:type="dcterms:W3CDTF">2018-07-19T09:35:00Z</dcterms:modified>
  <cp:revision>28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(St-211-11 razrješenje stečajnog upraviitelja D. Šebetića.docx)</vt:lpwstr>
  </prop:property>
  <prop:property name="CC_coloring" pid="4" fmtid="{D5CDD505-2E9C-101B-9397-08002B2CF9AE}">
    <vt:bool>true</vt:bool>
  </prop:property>
  <prop:property name="BrojStranica" pid="5" fmtid="{D5CDD505-2E9C-101B-9397-08002B2CF9AE}">
    <vt:i4>8</vt:i4>
  </prop:property>
</prop:Properties>
</file>