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8d4c" w14:paraId="2188d4c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</w:t>
      </w:r>
      <w:r w:rsidR="00CF5D9C">
        <w:rPr>
          <w:b/>
        </w:rPr>
        <w:t xml:space="preserve">  </w:t>
      </w:r>
      <w:r w:rsidRPr="005829BB">
        <w:rPr>
          <w:b/>
        </w:rPr>
        <w:t xml:space="preserve">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CF5D9C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CF5D9C">
      <w:r w:rsidRPr="005829BB">
        <w:t xml:space="preserve"> </w:t>
      </w:r>
      <w:r w:rsidR="00CF5D9C">
        <w:tab/>
      </w:r>
      <w:r w:rsidR="00694576" w:rsidRPr="005829BB">
        <w:t>Pazin</w:t>
      </w:r>
      <w:r w:rsidRPr="005829BB">
        <w:t>, Dršćevka 1</w:t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5829BB">
      <w:pPr>
        <w:jc w:val="both"/>
      </w:pPr>
      <w:r w:rsidRPr="005829BB">
        <w:tab/>
      </w:r>
      <w:r w:rsidR="00561358" w:rsidRPr="00561358">
        <w:t>Trgovački sud u Pazinu, po stečajnom sucu Ivanu Dujiću, u stečajnom postupku nad Stečajnom masom iza DIGNUS TRITON d.o.o. u stečaju, Pula, Laginjina 6, OIB 25727232177, 6. studenog 2018.</w:t>
      </w:r>
    </w:p>
    <w:p w:rsidRDefault="00CF5D9C" w:rsidP="005829BB" w:rsidR="00CF5D9C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koja će se održati dana </w:t>
      </w:r>
    </w:p>
    <w:p w:rsidRDefault="00500525" w:rsidP="005829BB" w:rsidR="00500525" w:rsidRPr="006E7261">
      <w:pPr>
        <w:jc w:val="both"/>
      </w:pPr>
    </w:p>
    <w:p w:rsidRDefault="00561358" w:rsidP="005829BB" w:rsidR="005829BB" w:rsidRPr="006E7261">
      <w:pPr>
        <w:jc w:val="center"/>
      </w:pPr>
      <w:r>
        <w:t>4</w:t>
      </w:r>
      <w:r w:rsidR="005829BB" w:rsidRPr="006E7261">
        <w:t xml:space="preserve">. </w:t>
      </w:r>
      <w:r>
        <w:t>prosinca</w:t>
      </w:r>
      <w:r w:rsidR="00163AAB" w:rsidRPr="006E7261">
        <w:t xml:space="preserve"> </w:t>
      </w:r>
      <w:r w:rsidR="00106C67" w:rsidRPr="006E7261">
        <w:t>201</w:t>
      </w:r>
      <w:r w:rsidR="006029A4" w:rsidRPr="006E7261">
        <w:t>8</w:t>
      </w:r>
      <w:r w:rsidR="00106C67" w:rsidRPr="006E7261">
        <w:t xml:space="preserve">. u </w:t>
      </w:r>
      <w:r>
        <w:t>14</w:t>
      </w:r>
      <w:r w:rsidR="00007398" w:rsidRPr="006E7261">
        <w:t>:</w:t>
      </w:r>
      <w:r>
        <w:t>0</w:t>
      </w:r>
      <w:r w:rsidR="005829BB" w:rsidRPr="006E7261">
        <w:t>0 sati</w:t>
      </w:r>
    </w:p>
    <w:p w:rsidRDefault="005829BB" w:rsidP="005829BB" w:rsidR="005829BB" w:rsidRPr="006E7261">
      <w:pPr>
        <w:jc w:val="center"/>
      </w:pPr>
      <w:r w:rsidRPr="006E7261">
        <w:t>u prostorijama Trgovačkog suda  u Pazinu,</w:t>
      </w:r>
    </w:p>
    <w:p w:rsidRDefault="005829BB" w:rsidP="005829BB" w:rsidR="005829BB" w:rsidRPr="006E7261">
      <w:pPr>
        <w:jc w:val="center"/>
      </w:pPr>
      <w:r w:rsidRPr="006E7261">
        <w:t>Dršćevka 1, sudnica broj 1.</w:t>
      </w:r>
    </w:p>
    <w:p w:rsidRDefault="005829BB" w:rsidP="005829BB" w:rsidR="005829BB" w:rsidRPr="006E7261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C3791" w:rsidP="00561358" w:rsidR="002D7ECA">
      <w:pPr>
        <w:pStyle w:val="Odlomakpopisa"/>
        <w:numPr>
          <w:ilvl w:val="0"/>
          <w:numId w:val="5"/>
        </w:numPr>
        <w:jc w:val="both"/>
      </w:pPr>
      <w:r>
        <w:t xml:space="preserve">Donošenje odluke o </w:t>
      </w:r>
      <w:r w:rsidR="00B57784">
        <w:t xml:space="preserve">unovčenju </w:t>
      </w:r>
      <w:r w:rsidR="00561358">
        <w:t>n</w:t>
      </w:r>
      <w:r w:rsidR="00561358" w:rsidRPr="00561358">
        <w:t>ekretnin</w:t>
      </w:r>
      <w:r w:rsidR="00561358">
        <w:t>e</w:t>
      </w:r>
      <w:r w:rsidR="00561358" w:rsidRPr="00561358">
        <w:t xml:space="preserve"> k.č.br. 212, kuća br.1-dvorište i oranica u Oborovu, Bukova ulica, ukupne površine 25 844 m2 upisana u z.k.ul. 494, k.o. Oborovo</w:t>
      </w:r>
      <w:r w:rsidR="00B57784">
        <w:t xml:space="preserve">. </w:t>
      </w:r>
      <w:r w:rsidR="004D7B91">
        <w:t xml:space="preserve"> </w:t>
      </w:r>
    </w:p>
    <w:p w:rsidRDefault="0074295D" w:rsidP="00905C83" w:rsidR="0074295D">
      <w:pPr>
        <w:jc w:val="center"/>
      </w:pPr>
    </w:p>
    <w:p w:rsidRDefault="00905C83" w:rsidP="0074295D" w:rsidR="0074295D" w:rsidRPr="005829BB">
      <w:pPr>
        <w:jc w:val="center"/>
      </w:pPr>
      <w:r w:rsidRPr="005829BB">
        <w:t xml:space="preserve">U Pazinu, </w:t>
      </w:r>
      <w:r w:rsidR="00561358">
        <w:t>6</w:t>
      </w:r>
      <w:r w:rsidR="001C3791" w:rsidRPr="001C3791">
        <w:t xml:space="preserve">. </w:t>
      </w:r>
      <w:r w:rsidR="00561358">
        <w:t>studenog</w:t>
      </w:r>
      <w:r w:rsidR="001C3791" w:rsidRPr="001C3791">
        <w:t xml:space="preserve"> 2018.</w:t>
      </w:r>
    </w:p>
    <w:p w:rsidRDefault="00905C83" w:rsidP="00905C83" w:rsidR="00F03DCF">
      <w:r w:rsidRPr="005829BB">
        <w:t xml:space="preserve">                                                                                        </w:t>
      </w:r>
      <w:r w:rsidRPr="005829BB">
        <w:tab/>
        <w:t xml:space="preserve">     </w:t>
      </w:r>
      <w:r w:rsidR="00F03DCF">
        <w:t xml:space="preserve"> </w:t>
      </w:r>
    </w:p>
    <w:p w:rsidRDefault="00F03DCF" w:rsidP="00905C83" w:rsidR="00905C83" w:rsidRPr="005829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5C83" w:rsidRPr="005829BB">
        <w:t xml:space="preserve"> </w:t>
      </w:r>
      <w:r w:rsidR="00905C83"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Ivan Dujić</w:t>
      </w:r>
      <w:r w:rsidR="003C6E3F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R="00B57784">
      <w:r>
        <w:t>- e</w:t>
      </w:r>
      <w:r w:rsidR="00B57784">
        <w:t>-oglasna ploča suda</w:t>
      </w:r>
    </w:p>
    <w:p w:rsidRDefault="004D7B91" w:rsidR="004D7B91">
      <w:r>
        <w:t xml:space="preserve">- stečajni upravitelj </w:t>
      </w:r>
      <w:r w:rsidR="00561358">
        <w:t>Damir Debeljuh</w:t>
      </w:r>
    </w:p>
    <w:sectPr w:rsidSect="00CF5D9C" w:rsidR="004D7B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F51" w:rsidP="008C04AA" w:rsidR="00553F51">
      <w:r>
        <w:separator/>
      </w:r>
    </w:p>
  </w:endnote>
  <w:endnote w:id="0" w:type="continuationSeparator">
    <w:p w:rsidRDefault="00553F51" w:rsidP="008C04AA" w:rsidR="00553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F51" w:rsidP="008C04AA" w:rsidR="00553F51">
      <w:r>
        <w:separator/>
      </w:r>
    </w:p>
  </w:footnote>
  <w:footnote w:id="0" w:type="continuationSeparator">
    <w:p w:rsidRDefault="00553F51" w:rsidP="008C04AA" w:rsidR="00553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6E3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F03DCF">
      <w:t xml:space="preserve">      </w:t>
    </w:r>
    <w:r w:rsidR="00561358">
      <w:t>10 St-90/2018-50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584A"/>
    <w:multiLevelType w:val="hybridMultilevel"/>
    <w:tmpl w:val="F9221816"/>
    <w:lvl w:tplc="3354876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48633982"/>
    <w:multiLevelType w:val="hybridMultilevel"/>
    <w:tmpl w:val="8E4ED170"/>
    <w:lvl w:tplc="149AA89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C965149"/>
    <w:multiLevelType w:val="hybridMultilevel"/>
    <w:tmpl w:val="BF3CD6DA"/>
    <w:lvl w:tplc="09E02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398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228A"/>
    <w:rsid w:val="00163AAB"/>
    <w:rsid w:val="00195136"/>
    <w:rsid w:val="001A1476"/>
    <w:rsid w:val="001A24DB"/>
    <w:rsid w:val="001A5016"/>
    <w:rsid w:val="001C3791"/>
    <w:rsid w:val="001C5608"/>
    <w:rsid w:val="001E75F6"/>
    <w:rsid w:val="001E7650"/>
    <w:rsid w:val="001E7AED"/>
    <w:rsid w:val="00220C40"/>
    <w:rsid w:val="00256EE1"/>
    <w:rsid w:val="00257655"/>
    <w:rsid w:val="002668F5"/>
    <w:rsid w:val="00285877"/>
    <w:rsid w:val="00293BDB"/>
    <w:rsid w:val="002947C8"/>
    <w:rsid w:val="002A0F80"/>
    <w:rsid w:val="002B1A3F"/>
    <w:rsid w:val="002C58D3"/>
    <w:rsid w:val="002D0ACD"/>
    <w:rsid w:val="002D7ECA"/>
    <w:rsid w:val="002E0070"/>
    <w:rsid w:val="002F4C3C"/>
    <w:rsid w:val="0030157B"/>
    <w:rsid w:val="00301602"/>
    <w:rsid w:val="00321E37"/>
    <w:rsid w:val="00326C83"/>
    <w:rsid w:val="003365DF"/>
    <w:rsid w:val="0035048B"/>
    <w:rsid w:val="0038074B"/>
    <w:rsid w:val="00395BF4"/>
    <w:rsid w:val="003A214E"/>
    <w:rsid w:val="003C6E3F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92753"/>
    <w:rsid w:val="004A2979"/>
    <w:rsid w:val="004A41A9"/>
    <w:rsid w:val="004D1528"/>
    <w:rsid w:val="004D47B4"/>
    <w:rsid w:val="004D7B91"/>
    <w:rsid w:val="004E1BDF"/>
    <w:rsid w:val="004E7127"/>
    <w:rsid w:val="00500525"/>
    <w:rsid w:val="0051603B"/>
    <w:rsid w:val="00553F51"/>
    <w:rsid w:val="00554328"/>
    <w:rsid w:val="00561358"/>
    <w:rsid w:val="005829BB"/>
    <w:rsid w:val="00596D9F"/>
    <w:rsid w:val="005A396A"/>
    <w:rsid w:val="005B6B0F"/>
    <w:rsid w:val="005C7566"/>
    <w:rsid w:val="005E4638"/>
    <w:rsid w:val="005F57AE"/>
    <w:rsid w:val="005F652C"/>
    <w:rsid w:val="006029A4"/>
    <w:rsid w:val="00627A68"/>
    <w:rsid w:val="006351AF"/>
    <w:rsid w:val="00641C5A"/>
    <w:rsid w:val="00664682"/>
    <w:rsid w:val="00670C5A"/>
    <w:rsid w:val="00692004"/>
    <w:rsid w:val="00694576"/>
    <w:rsid w:val="006B5B62"/>
    <w:rsid w:val="006C693F"/>
    <w:rsid w:val="006D6EF4"/>
    <w:rsid w:val="006E061C"/>
    <w:rsid w:val="006E1921"/>
    <w:rsid w:val="006E7261"/>
    <w:rsid w:val="0071183C"/>
    <w:rsid w:val="0073321E"/>
    <w:rsid w:val="0074295D"/>
    <w:rsid w:val="00762A32"/>
    <w:rsid w:val="00774CCA"/>
    <w:rsid w:val="00797EE5"/>
    <w:rsid w:val="007D067A"/>
    <w:rsid w:val="00842507"/>
    <w:rsid w:val="0088211F"/>
    <w:rsid w:val="00887DAA"/>
    <w:rsid w:val="00896246"/>
    <w:rsid w:val="00896573"/>
    <w:rsid w:val="008976F9"/>
    <w:rsid w:val="008C04AA"/>
    <w:rsid w:val="008C66E3"/>
    <w:rsid w:val="008D323C"/>
    <w:rsid w:val="008D67D3"/>
    <w:rsid w:val="00900FC5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22E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21E2"/>
    <w:rsid w:val="00A94A08"/>
    <w:rsid w:val="00AB235C"/>
    <w:rsid w:val="00AD3F57"/>
    <w:rsid w:val="00AD633B"/>
    <w:rsid w:val="00AE7866"/>
    <w:rsid w:val="00AE7FC8"/>
    <w:rsid w:val="00AF11EC"/>
    <w:rsid w:val="00AF2FA5"/>
    <w:rsid w:val="00AF3BC7"/>
    <w:rsid w:val="00B00595"/>
    <w:rsid w:val="00B05DBB"/>
    <w:rsid w:val="00B177E0"/>
    <w:rsid w:val="00B271A9"/>
    <w:rsid w:val="00B4030D"/>
    <w:rsid w:val="00B44294"/>
    <w:rsid w:val="00B57784"/>
    <w:rsid w:val="00B85607"/>
    <w:rsid w:val="00B90BC5"/>
    <w:rsid w:val="00B966E2"/>
    <w:rsid w:val="00BA1924"/>
    <w:rsid w:val="00BC6E78"/>
    <w:rsid w:val="00BE5A8E"/>
    <w:rsid w:val="00BE637F"/>
    <w:rsid w:val="00C1255B"/>
    <w:rsid w:val="00C140F4"/>
    <w:rsid w:val="00C320EA"/>
    <w:rsid w:val="00C37863"/>
    <w:rsid w:val="00C764D7"/>
    <w:rsid w:val="00C95E59"/>
    <w:rsid w:val="00CA1286"/>
    <w:rsid w:val="00CA165C"/>
    <w:rsid w:val="00CA16DB"/>
    <w:rsid w:val="00CB55D0"/>
    <w:rsid w:val="00CB5612"/>
    <w:rsid w:val="00CB65BB"/>
    <w:rsid w:val="00CD29E7"/>
    <w:rsid w:val="00CD5A49"/>
    <w:rsid w:val="00CE38D4"/>
    <w:rsid w:val="00CF5D9C"/>
    <w:rsid w:val="00CF76C0"/>
    <w:rsid w:val="00D25E6F"/>
    <w:rsid w:val="00D25F40"/>
    <w:rsid w:val="00D32EFB"/>
    <w:rsid w:val="00D4639F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50EC8"/>
    <w:rsid w:val="00E50F23"/>
    <w:rsid w:val="00E523DE"/>
    <w:rsid w:val="00E53610"/>
    <w:rsid w:val="00E60ABE"/>
    <w:rsid w:val="00E64CB0"/>
    <w:rsid w:val="00E941F7"/>
    <w:rsid w:val="00EA3ECD"/>
    <w:rsid w:val="00EB0698"/>
    <w:rsid w:val="00EB08A7"/>
    <w:rsid w:val="00ED2948"/>
    <w:rsid w:val="00ED3BEC"/>
    <w:rsid w:val="00EE7DC4"/>
    <w:rsid w:val="00EF5094"/>
    <w:rsid w:val="00EF6A82"/>
    <w:rsid w:val="00F03DCF"/>
    <w:rsid w:val="00F07B51"/>
    <w:rsid w:val="00F13312"/>
    <w:rsid w:val="00F239F3"/>
    <w:rsid w:val="00F44100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E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E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E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E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E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E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E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E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(zbog naknadne diobe)</izvorni_sadrzaj>
    <derivirana_varijabla naziv="DomainObject.Predmet.Opis_1">novi broj radi nastavka postupka
(zbog naknadne diobe)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22.8.18. spis poslan u ref. 10
VTS-u POSLAN PRESLIK DIJELA SPISA</izvorni_sadrzaj>
    <derivirana_varijabla naziv="DomainObject.Predmet.PrimjedbaSuca_1">22.8.18. spis poslan u ref. 10
VTS-u POSLAN PRESLIK DIJELA SPISA</derivirana_varijabla>
  </DomainObject.Predmet.PrimjedbaSuca>
  <DomainObject.Predmet.ProtustrankaFormated>
    <izvorni_sadrzaj>  Stečajna masa iza DIGNUS TRITON d.o.o. za nekretnine i turistička agencija u stečaju</izvorni_sadrzaj>
    <derivirana_varijabla naziv="DomainObject.Predmet.ProtustrankaFormated_1">  Stečajna masa iza DIGNUS TRITON d.o.o. za nekretnine i turistička agencija u stečaju</derivirana_varijabla>
  </DomainObject.Predmet.ProtustrankaFormated>
  <DomainObject.Predmet.ProtustrankaFormatedOIB>
    <izvorni_sadrzaj>  Stečajna masa iza DIGNUS TRITON d.o.o. za nekretnine i turistička agencija u stečaju, OIB 25727232177</izvorni_sadrzaj>
    <derivirana_varijabla naziv="DomainObject.Predmet.ProtustrankaFormatedOIB_1">  Stečajna masa iza DIGNUS TRITON d.o.o. za nekretnine i turistička agencija u stečaju, OIB 25727232177</derivirana_varijabla>
  </DomainObject.Predmet.ProtustrankaFormatedOIB>
  <DomainObject.Predmet.ProtustrankaFormatedWithAdress>
    <izvorni_sadrzaj> Stečajna masa iza DIGNUS TRITON d.o.o. za nekretnine i turistička agencija u stečaju, Laginjina 6, 52100 Pula</izvorni_sadrzaj>
    <derivirana_varijabla naziv="DomainObject.Predmet.ProtustrankaFormatedWithAdress_1"> Stečajna masa iza DIGNUS TRITON d.o.o. za nekretnine i turistička agencija u stečaju, Laginjina 6, 52100 Pula</derivirana_varijabla>
  </DomainObject.Predmet.ProtustrankaFormatedWithAdress>
  <DomainObject.Predmet.ProtustrankaFormatedWithAdressOIB>
    <izvorni_sadrzaj> Stečajna masa iza DIGNUS TRITON d.o.o. za nekretnine i turistička agencija u stečaju, OIB 25727232177, Laginjina 6, 52100 Pula</izvorni_sadrzaj>
    <derivirana_varijabla naziv="DomainObject.Predmet.ProtustrankaFormatedWithAdressOIB_1"> Stečajna masa iza DIGNUS TRITON d.o.o. za nekretnine i turistička agencija u stečaju, OIB 25727232177, Laginjina 6, 52100 Pula</derivirana_varijabla>
  </DomainObject.Predmet.ProtustrankaFormatedWithAdressOIB>
  <DomainObject.Predmet.ProtustrankaWithAdress>
    <izvorni_sadrzaj>Stečajna masa iza DIGNUS TRITON d.o.o. za nekretnine i turistička agencija u stečaju Laginjina 6, 52100 Pula</izvorni_sadrzaj>
    <derivirana_varijabla naziv="DomainObject.Predmet.ProtustrankaWithAdress_1">Stečajna masa iza DIGNUS TRITON d.o.o. za nekretnine i turistička agencija u stečaju Laginjina 6, 52100 Pula</derivirana_varijabla>
  </DomainObject.Predmet.ProtustrankaWithAdress>
  <DomainObject.Predmet.ProtustrankaWithAdressOIB>
    <izvorni_sadrzaj>Stečajna masa iza DIGNUS TRITON d.o.o. za nekretnine i turistička agencija u stečaju, OIB 25727232177, Laginjina 6, 52100 Pula</izvorni_sadrzaj>
    <derivirana_varijabla naziv="DomainObject.Predmet.ProtustrankaWithAdressOIB_1">Stečajna masa iza DIGNUS TRITON d.o.o. za nekretnine i turistička agencija u stečaju, OIB 25727232177, Laginjina 6, 52100 Pula</derivirana_varijabla>
  </DomainObject.Predmet.ProtustrankaWithAdressOIB>
  <DomainObject.Predmet.ProtustrankaNazivFormated>
    <izvorni_sadrzaj>Stečajna masa iza DIGNUS TRITON d.o.o. za nekretnine i turistička agencija u stečaju</izvorni_sadrzaj>
    <derivirana_varijabla naziv="DomainObject.Predmet.ProtustrankaNazivFormated_1">Stečajna masa iza DIGNUS TRITON d.o.o. za nekretnine i turistička agencija u stečaju</derivirana_varijabla>
  </DomainObject.Predmet.ProtustrankaNazivFormated>
  <DomainObject.Predmet.ProtustrankaNazivFormatedOIB>
    <izvorni_sadrzaj>Stečajna masa iza DIGNUS TRITON d.o.o. za nekretnine i turistička agencija u stečaju, OIB 25727232177</izvorni_sadrzaj>
    <derivirana_varijabla naziv="DomainObject.Predmet.ProtustrankaNazivFormatedOIB_1">Stečajna masa iza DIGNUS TRITON d.o.o. za nekretnine i turistička agencija u stečaju, OIB 25727232177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Dušanka Šegala iz Poreča</izvorni_sadrzaj>
    <derivirana_varijabla naziv="DomainObject.Predmet.StrankaFormated_1">  Dušanka Šegala iz Poreča</derivirana_varijabla>
  </DomainObject.Predmet.StrankaFormated>
  <DomainObject.Predmet.StrankaFormatedOIB>
    <izvorni_sadrzaj>  Dušanka Šegala iz Poreča, OIB 59351816800</izvorni_sadrzaj>
    <derivirana_varijabla naziv="DomainObject.Predmet.StrankaFormatedOIB_1">  Dušanka Šegala iz Poreča, OIB 59351816800</derivirana_varijabla>
  </DomainObject.Predmet.StrankaFormatedOIB>
  <DomainObject.Predmet.StrankaFormatedWithAdress>
    <izvorni_sadrzaj> Dušanka Šegala iz Poreča, Dalmatinska 12, 52440 Poreč</izvorni_sadrzaj>
    <derivirana_varijabla naziv="DomainObject.Predmet.StrankaFormatedWithAdress_1"> Dušanka Šegala iz Poreča, Dalmatinska 12, 52440 Poreč</derivirana_varijabla>
  </DomainObject.Predmet.StrankaFormatedWithAdress>
  <DomainObject.Predmet.StrankaFormatedWithAdressOIB>
    <izvorni_sadrzaj> Dušanka Šegala iz Poreča, OIB 59351816800, Dalmatinska 12, 52440 Poreč</izvorni_sadrzaj>
    <derivirana_varijabla naziv="DomainObject.Predmet.StrankaFormatedWithAdressOIB_1"> Dušanka Šegala iz Poreča, OIB 59351816800, Dalmatinska 12, 52440 Poreč</derivirana_varijabla>
  </DomainObject.Predmet.StrankaFormatedWithAdressOIB>
  <DomainObject.Predmet.StrankaWithAdress>
    <izvorni_sadrzaj>Dušanka Šegala iz Poreča Dalmatinska 12,52440 Poreč</izvorni_sadrzaj>
    <derivirana_varijabla naziv="DomainObject.Predmet.StrankaWithAdress_1">Dušanka Šegala iz Poreča Dalmatinska 12,52440 Poreč</derivirana_varijabla>
  </DomainObject.Predmet.StrankaWithAdress>
  <DomainObject.Predmet.StrankaWithAdressOIB>
    <izvorni_sadrzaj>Dušanka Šegala iz Poreča, OIB 59351816800, Dalmatinska 12,52440 Poreč</izvorni_sadrzaj>
    <derivirana_varijabla naziv="DomainObject.Predmet.StrankaWithAdressOIB_1">Dušanka Šegala iz Poreča, OIB 59351816800, Dalmatinska 12,52440 Poreč</derivirana_varijabla>
  </DomainObject.Predmet.StrankaWithAdressOIB>
  <DomainObject.Predmet.StrankaNazivFormated>
    <izvorni_sadrzaj>Dušanka Šegala iz Poreča</izvorni_sadrzaj>
    <derivirana_varijabla naziv="DomainObject.Predmet.StrankaNazivFormated_1">Dušanka Šegala iz Poreča</derivirana_varijabla>
  </DomainObject.Predmet.StrankaNazivFormated>
  <DomainObject.Predmet.StrankaNazivFormatedOIB>
    <izvorni_sadrzaj>Dušanka Šegala iz Poreča, OIB 59351816800</izvorni_sadrzaj>
    <derivirana_varijabla naziv="DomainObject.Predmet.StrankaNazivFormatedOIB_1">Dušanka Šegala iz Poreča, OIB 59351816800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5272.09</izvorni_sadrzaj>
    <derivirana_varijabla naziv="DomainObject.Predmet.TrenutnaVrijednost_1">5272.09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Dušanka Šegala iz Poreča</item>
    </izvorni_sadrzaj>
    <derivirana_varijabla naziv="DomainObject.Predmet.StrankaListFormated_1">
      <item>Dušanka Šegala iz Poreča</item>
    </derivirana_varijabla>
  </DomainObject.Predmet.StrankaListFormated>
  <DomainObject.Predmet.StrankaListFormatedOIB>
    <izvorni_sadrzaj>
      <item>Dušanka Šegala iz Poreča, OIB 59351816800</item>
    </izvorni_sadrzaj>
    <derivirana_varijabla naziv="DomainObject.Predmet.StrankaListFormatedOIB_1">
      <item>Dušanka Šegala iz Poreča, OIB 59351816800</item>
    </derivirana_varijabla>
  </DomainObject.Predmet.StrankaListFormatedOIB>
  <DomainObject.Predmet.StrankaListFormatedWithAdress>
    <izvorni_sadrzaj>
      <item>Dušanka Šegala iz Poreča, Dalmatinska 12, 52440 Poreč</item>
    </izvorni_sadrzaj>
    <derivirana_varijabla naziv="DomainObject.Predmet.StrankaListFormatedWithAdress_1">
      <item>Dušanka Šegala iz Poreča, Dalmatinska 12, 52440 Poreč</item>
    </derivirana_varijabla>
  </DomainObject.Predmet.StrankaListFormatedWithAdress>
  <DomainObject.Predmet.StrankaListFormatedWithAdressOIB>
    <izvorni_sadrzaj>
      <item>Dušanka Šegala iz Poreča, OIB 59351816800, Dalmatinska 12, 52440 Poreč</item>
    </izvorni_sadrzaj>
    <derivirana_varijabla naziv="DomainObject.Predmet.StrankaListFormatedWithAdressOIB_1">
      <item>Dušanka Šegala iz Poreča, OIB 59351816800, Dalmatinska 12, 52440 Poreč</item>
    </derivirana_varijabla>
  </DomainObject.Predmet.StrankaListFormatedWithAdressOIB>
  <DomainObject.Predmet.StrankaListNazivFormated>
    <izvorni_sadrzaj>
      <item>Dušanka Šegala iz Poreča</item>
    </izvorni_sadrzaj>
    <derivirana_varijabla naziv="DomainObject.Predmet.StrankaListNazivFormated_1">
      <item>Dušanka Šegala iz Poreča</item>
    </derivirana_varijabla>
  </DomainObject.Predmet.StrankaListNazivFormated>
  <DomainObject.Predmet.StrankaListNazivFormatedOIB>
    <izvorni_sadrzaj>
      <item>Dušanka Šegala iz Poreča, OIB 59351816800</item>
    </izvorni_sadrzaj>
    <derivirana_varijabla naziv="DomainObject.Predmet.StrankaListNazivFormatedOIB_1">
      <item>Dušanka Šegala iz Poreča, OIB 59351816800</item>
    </derivirana_varijabla>
  </DomainObject.Predmet.StrankaListNazivFormatedOIB>
  <DomainObject.Predmet.ProtuStrankaListFormated>
    <izvorni_sadrzaj>
      <item>Stečajna masa iza DIGNUS TRITON d.o.o. za nekretnine i turistička agencija u stečaju</item>
    </izvorni_sadrzaj>
    <derivirana_varijabla naziv="DomainObject.Predmet.ProtuStrankaListFormated_1">
      <item>Stečajna masa iza DIGNUS TRITON d.o.o. za nekretnine i turistička agencija u stečaju</item>
    </derivirana_varijabla>
  </DomainObject.Predmet.ProtuStrankaListFormated>
  <DomainObject.Predmet.ProtuStrankaListFormatedOIB>
    <izvorni_sadrzaj>
      <item>Stečajna masa iza DIGNUS TRITON d.o.o. za nekretnine i turistička agencija u stečaju, OIB 25727232177</item>
    </izvorni_sadrzaj>
    <derivirana_varijabla naziv="DomainObject.Predmet.ProtuStrankaListFormatedOIB_1">
      <item>Stečajna masa iza DIGNUS TRITON d.o.o. za nekretnine i turistička agencija u stečaju, OIB 25727232177</item>
    </derivirana_varijabla>
  </DomainObject.Predmet.ProtuStrankaListFormatedOIB>
  <DomainObject.Predmet.ProtuStrankaListFormatedWithAdress>
    <izvorni_sadrzaj>
      <item>Stečajna masa iza DIGNUS TRITON d.o.o. za nekretnine i turistička agencija u stečaju, Laginjina 6, 52100 Pula</item>
    </izvorni_sadrzaj>
    <derivirana_varijabla naziv="DomainObject.Predmet.ProtuStrankaListFormatedWithAdress_1">
      <item>Stečajna masa iza DIGNUS TRITON d.o.o. za nekretnine i turistička agencija u stečaju, Laginjina 6, 52100 Pula</item>
    </derivirana_varijabla>
  </DomainObject.Predmet.ProtuStrankaListFormatedWithAdress>
  <DomainObject.Predmet.ProtuStrankaListFormatedWithAdressOIB>
    <izvorni_sadrzaj>
      <item>Stečajna masa iza DIGNUS TRITON d.o.o. za nekretnine i turistička agencija u stečaju, OIB 25727232177, Laginjina 6, 52100 Pula</item>
    </izvorni_sadrzaj>
    <derivirana_varijabla naziv="DomainObject.Predmet.ProtuStrankaListFormatedWithAdressOIB_1">
      <item>Stečajna masa iza DIGNUS TRITON d.o.o. za nekretnine i turistička agencija u stečaju, OIB 25727232177, Laginjina 6, 52100 Pula</item>
    </derivirana_varijabla>
  </DomainObject.Predmet.ProtuStrankaListFormatedWithAdressOIB>
  <DomainObject.Predmet.ProtuStrankaListNazivFormated>
    <izvorni_sadrzaj>
      <item>Stečajna masa iza DIGNUS TRITON d.o.o. za nekretnine i turistička agencija u stečaju</item>
    </izvorni_sadrzaj>
    <derivirana_varijabla naziv="DomainObject.Predmet.ProtuStrankaListNazivFormated_1">
      <item>Stečajna masa iza DIGNUS TRITON d.o.o. za nekretnine i turistička agencija u stečaju</item>
    </derivirana_varijabla>
  </DomainObject.Predmet.ProtuStrankaListNazivFormated>
  <DomainObject.Predmet.ProtuStrankaListNazivFormatedOIB>
    <izvorni_sadrzaj>
      <item>Stečajna masa iza DIGNUS TRITON d.o.o. za nekretnine i turistička agencija u stečaju, OIB 25727232177</item>
    </izvorni_sadrzaj>
    <derivirana_varijabla naziv="DomainObject.Predmet.ProtuStrankaListNazivFormatedOIB_1">
      <item>Stečajna masa iza DIGNUS TRITON d.o.o. za nekretnine i turistička agencija u stečaju, OIB 25727232177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Dušanka Šegala iz Poreča</izvorni_sadrzaj>
    <derivirana_varijabla naziv="DomainObject.Predmet.StrankaIDrugi_1">Dušanka Šegala iz Poreča</derivirana_varijabla>
  </DomainObject.Predmet.StrankaIDrugi>
  <DomainObject.Predmet.ProtustrankaIDrugi>
    <izvorni_sadrzaj>Stečajna masa iza DIGNUS TRITON d.o.o. za nekretnine i turistička agencija u stečaju</izvorni_sadrzaj>
    <derivirana_varijabla naziv="DomainObject.Predmet.ProtustrankaIDrugi_1">Stečajna masa iza DIGNUS TRITON d.o.o. za nekretnine i turistička agencija u stečaju</derivirana_varijabla>
  </DomainObject.Predmet.ProtustrankaIDrugi>
  <DomainObject.Predmet.StrankaIDrugiAdressOIB>
    <izvorni_sadrzaj>Dušanka Šegala iz Poreča, OIB 59351816800, Dalmatinska 12, 52440 Poreč</izvorni_sadrzaj>
    <derivirana_varijabla naziv="DomainObject.Predmet.StrankaIDrugiAdressOIB_1">Dušanka Šegala iz Poreča, OIB 59351816800, Dalmatinska 12, 52440 Poreč</derivirana_varijabla>
  </DomainObject.Predmet.StrankaIDrugiAdressOIB>
  <DomainObject.Predmet.ProtustrankaIDrugiAdressOIB>
    <izvorni_sadrzaj>Stečajna masa iza DIGNUS TRITON d.o.o. za nekretnine i turistička agencija u stečaju, OIB 25727232177, Laginjina 6, 52100 Pula</izvorni_sadrzaj>
    <derivirana_varijabla naziv="DomainObject.Predmet.ProtustrankaIDrugiAdressOIB_1">Stečajna masa iza DIGNUS TRITON d.o.o. za nekretnine i turistička agencija u stečaju, OIB 25727232177,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DIGNUS TRITON d.o.o. za nekretnine i turistička agencija u stečaju</item>
      <item>Dušanka Šegala iz Poreča</item>
    </izvorni_sadrzaj>
    <derivirana_varijabla naziv="DomainObject.Predmet.SudioniciListNaziv_1">
      <item>Stečajna masa iza DIGNUS TRITON d.o.o. za nekretnine i turistička agencija u stečaju</item>
      <item>Dušanka Šegala iz Poreča</item>
    </derivirana_varijabla>
  </DomainObject.Predmet.SudioniciListNaziv>
  <DomainObject.Predmet.SudioniciListAdressOIB>
    <izvorni_sadrzaj>
      <item>Stečajna masa iza DIGNUS TRITON d.o.o. za nekretnine i turistička agencija u stečaju, OIB 25727232177, Laginjina 6,52100 Pula</item>
      <item>Dušanka Šegala iz Poreča, OIB 59351816800, Dalmatinska 12,52440 Poreč</item>
    </izvorni_sadrzaj>
    <derivirana_varijabla naziv="DomainObject.Predmet.SudioniciListAdressOIB_1">
      <item>Stečajna masa iza DIGNUS TRITON d.o.o. za nekretnine i turistička agencija u stečaju, OIB 25727232177, Laginjina 6,52100 Pula</item>
      <item>Dušanka Šegala iz Poreča, OIB 59351816800, Dalmatinska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25727232177</item>
      <item>, OIB 59351816800</item>
    </izvorni_sadrzaj>
    <derivirana_varijabla naziv="DomainObject.Predmet.SudioniciListNazivOIB_1">
      <item>, OIB 25727232177</item>
      <item>, OIB 59351816800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St-90/2018-44</izvorni_sadrzaj>
    <derivirana_varijabla naziv="DomainObject.PredzadnjaOdlukaIzPredmeta.Oznaka_1">St-90/2018-44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677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2018-11-06T11:40:00Z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2018-11-06T11:49:00Z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(St-90-18 - Zaključak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