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44622" w14:paraId="ef44622" w:rsidRDefault="00F4688F" w:rsidP="00625323" w:rsidR="00F4688F">
      <w:pPr>
        <w15:collapsed w:val="false"/>
        <w:rPr>
          <w:noProof/>
          <w:lang w:eastAsia="hr-HR"/>
        </w:rPr>
      </w:pPr>
      <w:bookmarkStart w:name="_GoBack" w:id="0"/>
      <w:bookmarkEnd w:id="0"/>
      <w:r w:rsidRPr="00DC30B2">
        <w:rPr>
          <w:noProof/>
          <w:lang w:eastAsia="hr-HR"/>
        </w:rPr>
        <w:t xml:space="preserve">    </w:t>
      </w:r>
      <w:r w:rsidR="00CD2EB2">
        <w:rPr>
          <w:noProof/>
          <w:lang w:eastAsia="hr-HR"/>
        </w:rPr>
        <w:t xml:space="preserve">     </w:t>
      </w:r>
      <w:r w:rsidR="00CD2EB2" w:rsidRPr="00CD2EB2"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D2EB2">
        <w:rPr>
          <w:noProof/>
          <w:lang w:eastAsia="hr-HR"/>
        </w:rPr>
        <w:t xml:space="preserve"> </w:t>
      </w:r>
    </w:p>
    <w:p w:rsidRDefault="00CD2EB2" w:rsidP="00625323" w:rsidR="00CD2EB2" w:rsidRPr="00DC30B2">
      <w:pPr>
        <w:rPr>
          <w:noProof/>
          <w:lang w:eastAsia="hr-HR"/>
        </w:rPr>
      </w:pP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DC30B2">
        <w:tc>
          <w:tcPr>
            <w:tcW w:type="dxa" w:w="8892"/>
          </w:tcPr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bCs w:val="false"/>
                <w:sz w:val="24"/>
              </w:rPr>
              <w:t>REPUBLIKA HRVATSKA</w:t>
            </w:r>
          </w:p>
          <w:p w:rsidRDefault="00625323" w:rsidP="00F4688F" w:rsidR="00F4688F" w:rsidRPr="00DC30B2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 w:rsidRPr="00DC30B2">
              <w:rPr>
                <w:b w:val="false"/>
                <w:sz w:val="24"/>
              </w:rPr>
              <w:t>Trgovački sud u Zagrebu</w:t>
            </w:r>
          </w:p>
          <w:p w:rsidRDefault="00625323" w:rsidP="00F4688F" w:rsidR="00625323" w:rsidRPr="00DC30B2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DC30B2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DC30B2"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</w:r>
      <w:r w:rsidRPr="00DC30B2">
        <w:rPr>
          <w:b/>
        </w:rPr>
        <w:tab/>
        <w:t xml:space="preserve">  </w:t>
      </w:r>
      <w:r w:rsidR="00685DB4" w:rsidRPr="00DC30B2">
        <w:rPr>
          <w:b/>
        </w:rPr>
        <w:tab/>
      </w:r>
      <w:r w:rsidR="0076527B">
        <w:rPr>
          <w:b/>
        </w:rPr>
        <w:t xml:space="preserve">    </w:t>
      </w:r>
      <w:r w:rsidR="00CD2EB2">
        <w:t>70</w:t>
      </w:r>
      <w:r w:rsidRPr="00DC30B2">
        <w:t>.</w:t>
      </w:r>
      <w:r w:rsidRPr="00DC30B2">
        <w:rPr>
          <w:b/>
        </w:rPr>
        <w:t xml:space="preserve"> </w:t>
      </w:r>
      <w:r w:rsidRPr="00DC30B2">
        <w:t>St-</w:t>
      </w:r>
      <w:r w:rsidR="00AB2307">
        <w:t>6763</w:t>
      </w:r>
      <w:r w:rsidR="00F11686">
        <w:t>/</w:t>
      </w:r>
      <w:r w:rsidR="00CD2EB2">
        <w:t>201</w:t>
      </w:r>
      <w:r w:rsidR="007C1AC4">
        <w:t>6</w:t>
      </w:r>
    </w:p>
    <w:p w:rsidRDefault="00625323" w:rsidP="001D1EB6" w:rsidR="001D1EB6" w:rsidRPr="00DC30B2">
      <w:pPr>
        <w:jc w:val="center"/>
      </w:pPr>
      <w:r w:rsidRPr="00DC30B2">
        <w:t>R E P U B L I K A    H R V A T S K A</w:t>
      </w:r>
    </w:p>
    <w:p w:rsidRDefault="00F4688F" w:rsidP="001D1EB6" w:rsidR="00F4688F" w:rsidRPr="00DC30B2">
      <w:pPr>
        <w:jc w:val="center"/>
      </w:pPr>
    </w:p>
    <w:p w:rsidRDefault="00DE4B80" w:rsidP="001D1EB6" w:rsidR="001D1EB6" w:rsidRPr="00DC30B2">
      <w:pPr>
        <w:jc w:val="center"/>
      </w:pPr>
      <w:r w:rsidRPr="00DC30B2">
        <w:t>R J E Š E NJ E</w:t>
      </w:r>
    </w:p>
    <w:p w:rsidRDefault="001D1EB6" w:rsidP="001D1EB6" w:rsidR="001D1EB6" w:rsidRPr="00DC30B2">
      <w:pPr>
        <w:jc w:val="center"/>
      </w:pPr>
    </w:p>
    <w:p w:rsidRDefault="001D1EB6" w:rsidP="001D1EB6" w:rsidR="00736E9B">
      <w:pPr>
        <w:jc w:val="both"/>
      </w:pPr>
      <w:r w:rsidRPr="00DC30B2">
        <w:tab/>
      </w:r>
      <w:r w:rsidR="00494FB0" w:rsidRPr="00494FB0">
        <w:t>Trgovački sud u Zagrebu, po sucu Maji Jurovicki, u stečajnom postupku nad dužnikom LASIĆ GRADNJA d.o.o. za građenje, OIB: 98832330545Gornji Stupnik, Gornjostup</w:t>
      </w:r>
      <w:r w:rsidR="00092058">
        <w:t>nička 1 b, dana 27. ožujka 2018</w:t>
      </w:r>
      <w:r w:rsidR="00736E9B" w:rsidRPr="00736E9B">
        <w:t xml:space="preserve">. </w:t>
      </w:r>
    </w:p>
    <w:p w:rsidRDefault="001A25FB" w:rsidP="001D1EB6" w:rsidR="001A25FB" w:rsidRPr="00DC30B2">
      <w:pPr>
        <w:jc w:val="both"/>
      </w:pPr>
    </w:p>
    <w:p w:rsidRDefault="006C5874" w:rsidP="001D1EB6" w:rsidR="00625323" w:rsidRPr="00DC30B2">
      <w:pPr>
        <w:jc w:val="center"/>
      </w:pPr>
      <w:r w:rsidRPr="00DC30B2">
        <w:t>r i j e š i o</w:t>
      </w:r>
      <w:r w:rsidR="001D1EB6" w:rsidRPr="00DC30B2">
        <w:t xml:space="preserve">   j e</w:t>
      </w:r>
    </w:p>
    <w:p w:rsidRDefault="00464955" w:rsidP="00464955" w:rsidR="00464955" w:rsidRPr="00DC30B2">
      <w:pPr>
        <w:jc w:val="center"/>
        <w:rPr>
          <w:b/>
        </w:rPr>
      </w:pPr>
    </w:p>
    <w:p w:rsidRDefault="00F4688F" w:rsidP="00355235" w:rsidR="00464955" w:rsidRPr="00DC30B2">
      <w:pPr>
        <w:ind w:firstLine="708"/>
        <w:jc w:val="both"/>
      </w:pPr>
      <w:r w:rsidRPr="00DC30B2">
        <w:t>I</w:t>
      </w:r>
      <w:r w:rsidR="00685DB4" w:rsidRPr="00DC30B2">
        <w:t>.</w:t>
      </w:r>
      <w:r w:rsidR="00B2024D">
        <w:t xml:space="preserve"> </w:t>
      </w:r>
      <w:r w:rsidR="00464955" w:rsidRPr="00DC30B2">
        <w:t xml:space="preserve">Poziva se </w:t>
      </w:r>
      <w:r w:rsidR="0037019C" w:rsidRPr="00DC30B2">
        <w:t>vjerovnik</w:t>
      </w:r>
      <w:r w:rsidR="00AC2BA0">
        <w:t xml:space="preserve"> </w:t>
      </w:r>
      <w:r w:rsidR="00F257EB">
        <w:t>Javni bilježnik Branko Jakić OIB: 0856</w:t>
      </w:r>
      <w:r w:rsidR="00D32E39">
        <w:t xml:space="preserve">4858401, Zagreb, Zelinska 3 </w:t>
      </w:r>
      <w:r w:rsidR="007674D6">
        <w:t xml:space="preserve">u </w:t>
      </w:r>
      <w:r w:rsidR="00704ACE" w:rsidRPr="00DC30B2">
        <w:t>roku</w:t>
      </w:r>
      <w:r w:rsidR="00886D2C" w:rsidRPr="00DC30B2">
        <w:t xml:space="preserve"> </w:t>
      </w:r>
      <w:r w:rsidR="001055A2">
        <w:t>8</w:t>
      </w:r>
      <w:r w:rsidR="00464955" w:rsidRPr="00DC30B2">
        <w:t xml:space="preserve"> dana</w:t>
      </w:r>
      <w:r w:rsidR="00DC30B2">
        <w:t xml:space="preserve"> od dana dostave ovog rješenja</w:t>
      </w:r>
      <w:r w:rsidR="00464955" w:rsidRPr="00DC30B2">
        <w:t>:</w:t>
      </w:r>
    </w:p>
    <w:p w:rsidRDefault="00464955" w:rsidP="00464955" w:rsidR="00464955" w:rsidRPr="00DC30B2">
      <w:pPr>
        <w:jc w:val="both"/>
      </w:pPr>
    </w:p>
    <w:p w:rsidRDefault="005C24EE" w:rsidP="00355235" w:rsidR="009705AA" w:rsidRPr="00DC30B2">
      <w:pPr>
        <w:ind w:firstLine="708"/>
        <w:jc w:val="both"/>
      </w:pPr>
      <w:r w:rsidRPr="00DC30B2">
        <w:t>-</w:t>
      </w:r>
      <w:r w:rsidR="00685DB4" w:rsidRPr="00DC30B2">
        <w:t xml:space="preserve"> </w:t>
      </w:r>
      <w:r w:rsidR="00625323" w:rsidRPr="00DC30B2">
        <w:t xml:space="preserve">uplatiti iznos od 1.000,00 kuna u Fond za namirenje troškova stečajnog postupka na </w:t>
      </w:r>
      <w:r w:rsidRPr="00DC30B2">
        <w:t xml:space="preserve">račun </w:t>
      </w:r>
      <w:r w:rsidR="00625323" w:rsidRPr="00DC30B2">
        <w:t>IBAN</w:t>
      </w:r>
      <w:r w:rsidRPr="00DC30B2">
        <w:t xml:space="preserve"> broj</w:t>
      </w:r>
      <w:r w:rsidR="00625323" w:rsidRPr="00DC30B2">
        <w:t>: HR92239000</w:t>
      </w:r>
      <w:r w:rsidRPr="00DC30B2">
        <w:t xml:space="preserve">11300000460, pozivom na broj </w:t>
      </w:r>
      <w:r w:rsidR="00355235">
        <w:t>2001</w:t>
      </w:r>
      <w:r w:rsidR="00625323" w:rsidRPr="00DC30B2">
        <w:t>-</w:t>
      </w:r>
      <w:r w:rsidR="007674D6">
        <w:t>6763</w:t>
      </w:r>
      <w:r w:rsidR="00B27B00">
        <w:t>2016</w:t>
      </w:r>
      <w:r w:rsidR="006D5C11">
        <w:t>.</w:t>
      </w:r>
    </w:p>
    <w:p w:rsidRDefault="00833BD7" w:rsidP="005C24EE" w:rsidR="00833BD7" w:rsidRPr="00DC30B2">
      <w:pPr>
        <w:jc w:val="both"/>
      </w:pPr>
    </w:p>
    <w:p w:rsidRDefault="00F50688" w:rsidP="006E23E4" w:rsidR="002D7903">
      <w:pPr>
        <w:ind w:firstLine="708"/>
        <w:jc w:val="both"/>
      </w:pPr>
      <w:r w:rsidRPr="00DC30B2">
        <w:t>II</w:t>
      </w:r>
      <w:r w:rsidR="00685DB4" w:rsidRPr="00DC30B2">
        <w:t>.</w:t>
      </w:r>
      <w:r w:rsidR="00B2024D">
        <w:t xml:space="preserve"> </w:t>
      </w:r>
      <w:r w:rsidR="00685DB4" w:rsidRPr="00DC30B2">
        <w:t>Ako</w:t>
      </w:r>
      <w:r w:rsidRPr="00DC30B2">
        <w:t xml:space="preserve"> vjerovnik </w:t>
      </w:r>
      <w:r w:rsidR="00D32E39" w:rsidRPr="00D32E39">
        <w:t xml:space="preserve">Javni bilježnik Branko Jakić OIB: 08564858401, Zagreb, Zelinska 3 </w:t>
      </w:r>
      <w:r w:rsidRPr="00DC30B2">
        <w:t xml:space="preserve">ne postupi </w:t>
      </w:r>
      <w:r w:rsidR="00833BD7" w:rsidRPr="00DC30B2">
        <w:t xml:space="preserve">po pozivu suda iz točke I. izreke ovog rješenja, </w:t>
      </w:r>
      <w:r w:rsidR="006E23E4">
        <w:t xml:space="preserve">sud </w:t>
      </w:r>
      <w:r w:rsidR="002D7903" w:rsidRPr="002D7903">
        <w:t>će prijedlog odbaciti kao nedopušten.</w:t>
      </w:r>
    </w:p>
    <w:p w:rsidRDefault="00C760B9" w:rsidP="00125314" w:rsidR="00C760B9" w:rsidRPr="00DC30B2">
      <w:pPr>
        <w:jc w:val="both"/>
      </w:pPr>
    </w:p>
    <w:p w:rsidRDefault="00464955" w:rsidP="00464955" w:rsidR="00464955" w:rsidRPr="00DC30B2">
      <w:pPr>
        <w:jc w:val="center"/>
      </w:pPr>
      <w:r w:rsidRPr="00DC30B2">
        <w:t>Obrazloženje</w:t>
      </w:r>
    </w:p>
    <w:p w:rsidRDefault="00464955" w:rsidP="00464955" w:rsidR="00464955" w:rsidRPr="00DC30B2">
      <w:pPr>
        <w:pStyle w:val="Tijeloteksta"/>
        <w:jc w:val="center"/>
      </w:pPr>
    </w:p>
    <w:p w:rsidRDefault="00522B51" w:rsidP="002327C2" w:rsidR="00064208">
      <w:pPr>
        <w:ind w:firstLine="720"/>
        <w:jc w:val="both"/>
        <w:rPr>
          <w:lang w:eastAsia="hr-HR"/>
        </w:rPr>
      </w:pPr>
      <w:r w:rsidRPr="00DC30B2">
        <w:rPr>
          <w:lang w:eastAsia="hr-HR"/>
        </w:rPr>
        <w:t xml:space="preserve">Financijska agencija podnijela je, </w:t>
      </w:r>
      <w:r w:rsidR="002F1DC7">
        <w:rPr>
          <w:lang w:eastAsia="hr-HR"/>
        </w:rPr>
        <w:t>31</w:t>
      </w:r>
      <w:r w:rsidR="001757CC">
        <w:rPr>
          <w:lang w:eastAsia="hr-HR"/>
        </w:rPr>
        <w:t>. prosinca 2015</w:t>
      </w:r>
      <w:r w:rsidRPr="00DC30B2">
        <w:rPr>
          <w:lang w:eastAsia="hr-HR"/>
        </w:rPr>
        <w:t xml:space="preserve">., zahtjev za provedbu skraćenog stečajnog postupka nad dužnikom </w:t>
      </w:r>
      <w:r w:rsidR="00642EEE" w:rsidRPr="00642EEE">
        <w:rPr>
          <w:lang w:eastAsia="hr-HR"/>
        </w:rPr>
        <w:t xml:space="preserve">LASIĆ GRADNJA d.o.o. za građenje, OIB: 98832330545Gornji Stupnik, Gornjostupnička </w:t>
      </w:r>
      <w:r w:rsidR="003F3E1C">
        <w:rPr>
          <w:lang w:eastAsia="hr-HR"/>
        </w:rPr>
        <w:t>1</w:t>
      </w:r>
      <w:r w:rsidR="00642EEE" w:rsidRPr="00642EEE">
        <w:rPr>
          <w:lang w:eastAsia="hr-HR"/>
        </w:rPr>
        <w:t xml:space="preserve">b </w:t>
      </w:r>
      <w:r w:rsidRPr="00DC30B2">
        <w:rPr>
          <w:lang w:eastAsia="hr-HR"/>
        </w:rPr>
        <w:t xml:space="preserve">na temelju odredbe čl. </w:t>
      </w:r>
      <w:r w:rsidR="001757CC">
        <w:rPr>
          <w:lang w:eastAsia="hr-HR"/>
        </w:rPr>
        <w:t>444</w:t>
      </w:r>
      <w:r w:rsidRPr="00DC30B2">
        <w:rPr>
          <w:lang w:eastAsia="hr-HR"/>
        </w:rPr>
        <w:t xml:space="preserve">. st. 1. Stečajnog zakona (“Narodne novine” broj 71/15, dalje: SZ). </w:t>
      </w:r>
    </w:p>
    <w:p w:rsidRDefault="003153D0" w:rsidP="00D93C84" w:rsidR="00D21BCE" w:rsidRPr="00D21BCE">
      <w:pPr>
        <w:ind w:firstLine="708"/>
        <w:jc w:val="both"/>
        <w:rPr>
          <w:color w:val="000000"/>
          <w:lang w:eastAsia="hr-HR"/>
        </w:rPr>
      </w:pPr>
      <w:r w:rsidRPr="003153D0">
        <w:rPr>
          <w:lang w:eastAsia="hr-HR"/>
        </w:rPr>
        <w:t xml:space="preserve">Nakon uvida u sudski registar za dužnika, sud je </w:t>
      </w:r>
      <w:r w:rsidR="00F611BF">
        <w:rPr>
          <w:lang w:eastAsia="hr-HR"/>
        </w:rPr>
        <w:t>oglasom od</w:t>
      </w:r>
      <w:r w:rsidR="00642EEE">
        <w:rPr>
          <w:lang w:eastAsia="hr-HR"/>
        </w:rPr>
        <w:t xml:space="preserve"> 01</w:t>
      </w:r>
      <w:r w:rsidR="00F61E44" w:rsidRPr="00F61E44">
        <w:rPr>
          <w:lang w:eastAsia="hr-HR"/>
        </w:rPr>
        <w:t xml:space="preserve">. </w:t>
      </w:r>
      <w:r w:rsidR="00EF0BF8">
        <w:rPr>
          <w:lang w:eastAsia="hr-HR"/>
        </w:rPr>
        <w:t>veljače 2016</w:t>
      </w:r>
      <w:r w:rsidR="00F61E44" w:rsidRPr="00F61E44">
        <w:rPr>
          <w:lang w:eastAsia="hr-HR"/>
        </w:rPr>
        <w:t>.,</w:t>
      </w:r>
      <w:r w:rsidR="00F611BF">
        <w:rPr>
          <w:lang w:eastAsia="hr-HR"/>
        </w:rPr>
        <w:t xml:space="preserve"> koji je istoga dana objavljen na mrežnoj stranici e-oglasna ploča ovoga suda, </w:t>
      </w:r>
      <w:r w:rsidRPr="003153D0">
        <w:rPr>
          <w:lang w:eastAsia="hr-HR"/>
        </w:rPr>
        <w:t>pozvao osob</w:t>
      </w:r>
      <w:r w:rsidR="00F611BF">
        <w:rPr>
          <w:lang w:eastAsia="hr-HR"/>
        </w:rPr>
        <w:t xml:space="preserve">e </w:t>
      </w:r>
      <w:r w:rsidRPr="003153D0">
        <w:rPr>
          <w:lang w:eastAsia="hr-HR"/>
        </w:rPr>
        <w:t>ovlašten</w:t>
      </w:r>
      <w:r w:rsidR="00F611BF">
        <w:rPr>
          <w:lang w:eastAsia="hr-HR"/>
        </w:rPr>
        <w:t>e</w:t>
      </w:r>
      <w:r w:rsidRPr="003153D0">
        <w:rPr>
          <w:lang w:eastAsia="hr-HR"/>
        </w:rPr>
        <w:t xml:space="preserve">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</w:t>
      </w:r>
      <w:r w:rsidR="00BA0F5B">
        <w:rPr>
          <w:lang w:eastAsia="hr-HR"/>
        </w:rPr>
        <w:t xml:space="preserve">po pozivu suda </w:t>
      </w:r>
      <w:r w:rsidRPr="003153D0">
        <w:rPr>
          <w:lang w:eastAsia="hr-HR"/>
        </w:rPr>
        <w:t>predujmiti sredstva za namirenje troškova postupka, uz upozorenje na pravne posljedice ne postupanja po pozivu iz navedenog oglasa iz čl. 431. SZ-a.</w:t>
      </w:r>
      <w:r w:rsidR="00FB7B7A">
        <w:rPr>
          <w:lang w:eastAsia="hr-HR"/>
        </w:rPr>
        <w:t xml:space="preserve"> </w:t>
      </w:r>
      <w:r w:rsidR="00DF5FDE">
        <w:rPr>
          <w:lang w:eastAsia="hr-HR"/>
        </w:rPr>
        <w:t>Tako su u</w:t>
      </w:r>
      <w:r w:rsidR="0022763D">
        <w:rPr>
          <w:lang w:eastAsia="hr-HR"/>
        </w:rPr>
        <w:t xml:space="preserve"> skladu s odredbama čl. 431. SZ-a, vjerovnici upozoreni </w:t>
      </w:r>
      <w:r w:rsidR="00DF5FDE">
        <w:rPr>
          <w:lang w:eastAsia="hr-HR"/>
        </w:rPr>
        <w:t xml:space="preserve">da će sud po </w:t>
      </w:r>
      <w:r w:rsidR="00DF5FDE" w:rsidRPr="007D33C0">
        <w:rPr>
          <w:color w:val="000000"/>
          <w:lang w:eastAsia="hr-HR"/>
        </w:rPr>
        <w:t>službenoj dužnosti donijeti rješenje o otvaranju i zaključenj</w:t>
      </w:r>
      <w:r w:rsidR="00DF5FDE">
        <w:rPr>
          <w:color w:val="000000"/>
          <w:lang w:eastAsia="hr-HR"/>
        </w:rPr>
        <w:t xml:space="preserve">u skraćenoga stečajnog postupka </w:t>
      </w:r>
      <w:r w:rsidR="00FB7B7A" w:rsidRPr="007D33C0">
        <w:rPr>
          <w:color w:val="000000"/>
          <w:lang w:eastAsia="hr-HR"/>
        </w:rPr>
        <w:t xml:space="preserve">ako u roku od 45 dana nijedan vjerovnik ne predloži otvaranje stečajnoga postupka i </w:t>
      </w:r>
      <w:r w:rsidR="00DF5FDE">
        <w:rPr>
          <w:color w:val="000000"/>
          <w:lang w:eastAsia="hr-HR"/>
        </w:rPr>
        <w:t xml:space="preserve">ako </w:t>
      </w:r>
      <w:r w:rsidR="008A2DCD">
        <w:rPr>
          <w:color w:val="000000"/>
          <w:lang w:eastAsia="hr-HR"/>
        </w:rPr>
        <w:t xml:space="preserve">vjerovnici </w:t>
      </w:r>
      <w:r w:rsidR="00DF5FDE">
        <w:rPr>
          <w:color w:val="000000"/>
          <w:lang w:eastAsia="hr-HR"/>
        </w:rPr>
        <w:t xml:space="preserve">po pozivu suda </w:t>
      </w:r>
      <w:r w:rsidR="00FB7B7A" w:rsidRPr="007D33C0">
        <w:rPr>
          <w:color w:val="000000"/>
          <w:lang w:eastAsia="hr-HR"/>
        </w:rPr>
        <w:t>ne predujm</w:t>
      </w:r>
      <w:r w:rsidR="008A2DCD">
        <w:rPr>
          <w:color w:val="000000"/>
          <w:lang w:eastAsia="hr-HR"/>
        </w:rPr>
        <w:t>e</w:t>
      </w:r>
      <w:r w:rsidR="00FB7B7A" w:rsidRPr="007D33C0">
        <w:rPr>
          <w:color w:val="000000"/>
          <w:lang w:eastAsia="hr-HR"/>
        </w:rPr>
        <w:t xml:space="preserve"> sredstva za namirenje troškova postupka</w:t>
      </w:r>
      <w:r w:rsidR="00DF5FDE">
        <w:rPr>
          <w:color w:val="000000"/>
          <w:lang w:eastAsia="hr-HR"/>
        </w:rPr>
        <w:t>.</w:t>
      </w:r>
    </w:p>
    <w:p w:rsidRDefault="00D21BCE" w:rsidP="00D21BCE" w:rsidR="00D21BCE" w:rsidRPr="00D21BCE">
      <w:pPr>
        <w:ind w:firstLine="708"/>
        <w:jc w:val="both"/>
        <w:rPr>
          <w:color w:val="000000"/>
          <w:lang w:eastAsia="hr-HR"/>
        </w:rPr>
      </w:pPr>
      <w:r w:rsidRPr="00D21BCE">
        <w:rPr>
          <w:color w:val="000000"/>
          <w:lang w:eastAsia="hr-HR"/>
        </w:rPr>
        <w:lastRenderedPageBreak/>
        <w:t>Prema odredbi čl. 109. st. 1. Stečajnog zakona („Narodne novine“ br. 71/15, dalje: SZ) prijedlog za otvaranje stečajnog postupka ovlašten je podnijeti vjerovnik ili dužnik, ako zakonom nije drukčije određeno.</w:t>
      </w:r>
    </w:p>
    <w:p w:rsidRDefault="005E3713" w:rsidP="00D93C84" w:rsidR="00D93C84">
      <w:pPr>
        <w:ind w:firstLine="708"/>
        <w:jc w:val="both"/>
        <w:rPr>
          <w:color w:val="000000"/>
          <w:lang w:eastAsia="hr-HR"/>
        </w:rPr>
      </w:pPr>
      <w:r w:rsidRPr="005E3713">
        <w:rPr>
          <w:color w:val="000000"/>
          <w:lang w:eastAsia="hr-HR"/>
        </w:rPr>
        <w:t xml:space="preserve">Javni bilježnik Branko Jakić OIB: 08564858401, Zagreb, Zelinska 3 </w:t>
      </w:r>
      <w:r>
        <w:rPr>
          <w:color w:val="000000"/>
          <w:lang w:eastAsia="hr-HR"/>
        </w:rPr>
        <w:t>je, kao vjerovnik, 15</w:t>
      </w:r>
      <w:r w:rsidR="009C3AA1" w:rsidRPr="009C3AA1">
        <w:rPr>
          <w:color w:val="000000"/>
          <w:lang w:eastAsia="hr-HR"/>
        </w:rPr>
        <w:t>. ožujka 2016., podnio prijedlog za otvaranje stečajnog postupka nad dužnikom u bitnome navodeći kako ima novčanu tražbinu prema dužniku k</w:t>
      </w:r>
      <w:r w:rsidR="00D41F30">
        <w:rPr>
          <w:color w:val="000000"/>
          <w:lang w:eastAsia="hr-HR"/>
        </w:rPr>
        <w:t xml:space="preserve">oja se temelji na </w:t>
      </w:r>
      <w:r w:rsidR="002F3084">
        <w:rPr>
          <w:color w:val="000000"/>
          <w:lang w:eastAsia="hr-HR"/>
        </w:rPr>
        <w:t>izdanim neplaćenim računima koje</w:t>
      </w:r>
      <w:r w:rsidR="00B847A4">
        <w:rPr>
          <w:color w:val="000000"/>
          <w:lang w:eastAsia="hr-HR"/>
        </w:rPr>
        <w:t xml:space="preserve"> je dostavio uz prijedlog</w:t>
      </w:r>
      <w:r w:rsidR="00D93C84" w:rsidRPr="00D93C84">
        <w:rPr>
          <w:color w:val="000000"/>
          <w:lang w:eastAsia="hr-HR"/>
        </w:rPr>
        <w:t>. Uzevši u obzir navedeno utvrđeno je kako je navedeni vjerovnik učinio vjerojatnim postojanje tražbine prema dužniku.</w:t>
      </w:r>
    </w:p>
    <w:p w:rsidRDefault="00D93C84" w:rsidP="00D93C84" w:rsidR="00D21BCE" w:rsidRPr="00D21BCE">
      <w:pPr>
        <w:ind w:firstLine="708"/>
        <w:jc w:val="both"/>
        <w:rPr>
          <w:color w:val="000000"/>
          <w:lang w:eastAsia="hr-HR"/>
        </w:rPr>
      </w:pPr>
      <w:r w:rsidRPr="00D93C84">
        <w:rPr>
          <w:color w:val="000000"/>
          <w:lang w:eastAsia="hr-HR"/>
        </w:rPr>
        <w:t xml:space="preserve">Sud je rješenjem </w:t>
      </w:r>
      <w:r w:rsidR="008F3511">
        <w:rPr>
          <w:color w:val="000000"/>
          <w:lang w:eastAsia="hr-HR"/>
        </w:rPr>
        <w:t>St-9376/2015 od 30. lip</w:t>
      </w:r>
      <w:r w:rsidR="00E46F53" w:rsidRPr="00E46F53">
        <w:rPr>
          <w:color w:val="000000"/>
          <w:lang w:eastAsia="hr-HR"/>
        </w:rPr>
        <w:t>nja 2016.g., a koje je postalo</w:t>
      </w:r>
      <w:r w:rsidR="008F3511">
        <w:rPr>
          <w:color w:val="000000"/>
          <w:lang w:eastAsia="hr-HR"/>
        </w:rPr>
        <w:t xml:space="preserve"> pravomoćno dana 17. srp</w:t>
      </w:r>
      <w:r w:rsidR="00E46F53" w:rsidRPr="00E46F53">
        <w:rPr>
          <w:color w:val="000000"/>
          <w:lang w:eastAsia="hr-HR"/>
        </w:rPr>
        <w:t xml:space="preserve">nja 2016.g., </w:t>
      </w:r>
      <w:r w:rsidR="003F3E1C">
        <w:rPr>
          <w:color w:val="000000"/>
          <w:lang w:eastAsia="hr-HR"/>
        </w:rPr>
        <w:t>obustavio</w:t>
      </w:r>
      <w:r w:rsidRPr="00D93C84">
        <w:rPr>
          <w:color w:val="000000"/>
          <w:lang w:eastAsia="hr-HR"/>
        </w:rPr>
        <w:t xml:space="preserve"> skraćeni stečajni postupak nad dužnikom </w:t>
      </w:r>
      <w:r w:rsidR="003F3E1C" w:rsidRPr="003F3E1C">
        <w:rPr>
          <w:color w:val="000000"/>
          <w:lang w:eastAsia="hr-HR"/>
        </w:rPr>
        <w:t xml:space="preserve">LASIĆ GRADNJA d.o.o. za građenje, OIB: 98832330545Gornji Stupnik, Gornjostupnička 1b </w:t>
      </w:r>
      <w:r w:rsidRPr="00D93C84">
        <w:rPr>
          <w:color w:val="000000"/>
          <w:lang w:eastAsia="hr-HR"/>
        </w:rPr>
        <w:t>i odlučio nad gore navedenim dužnikom pokrenuti prethodni postupak</w:t>
      </w:r>
    </w:p>
    <w:p w:rsidRDefault="00011F46" w:rsidP="00011F46" w:rsidR="00011F46" w:rsidRPr="00011F46">
      <w:pPr>
        <w:ind w:firstLine="708"/>
        <w:jc w:val="both"/>
        <w:rPr>
          <w:color w:val="000000"/>
          <w:lang w:eastAsia="hr-HR"/>
        </w:rPr>
      </w:pPr>
      <w:r w:rsidRPr="00011F46">
        <w:rPr>
          <w:color w:val="000000"/>
          <w:lang w:eastAsia="hr-HR"/>
        </w:rPr>
        <w:t>Odredbom čl. 114. st. 1. SZ-a propisano je kako je podnositelj prijedloga za otvaranje stečajnog postupka dužan platiti predujam u iznosu od 1.000,00 kuna u Fond za namirenje troškova stečajnog postupka. Dakle, podnositelj prijedloga već prilikom podnošenja prijedloga mora uplatiti predujam u iznosu od 1.000,00 kuna u Fond za namirenje troškova stečajnog postupka.</w:t>
      </w:r>
    </w:p>
    <w:p w:rsidRDefault="00B656EA" w:rsidP="00011F46" w:rsidR="00B656EA">
      <w:pPr>
        <w:ind w:firstLine="708"/>
        <w:jc w:val="both"/>
        <w:rPr>
          <w:color w:val="000000"/>
          <w:lang w:eastAsia="hr-HR"/>
        </w:rPr>
      </w:pPr>
      <w:r w:rsidRPr="00B656EA">
        <w:rPr>
          <w:color w:val="000000"/>
          <w:lang w:eastAsia="hr-HR"/>
        </w:rPr>
        <w:t>Dopisom od 31.  12. 2015. Financijska agencija je, u skladu s odredbom čl. 112. st. 5. SZ-a, obavijestila sud kako dužnik na ime predujma za namirenje troškova stečajnog postupka nema zaplijenjenih novčanih sredstava.</w:t>
      </w:r>
    </w:p>
    <w:p w:rsidRDefault="00E40471" w:rsidP="00E40471" w:rsidR="00011F46" w:rsidRPr="00D21BCE">
      <w:pPr>
        <w:jc w:val="both"/>
        <w:rPr>
          <w:color w:val="000000"/>
          <w:lang w:eastAsia="hr-HR"/>
        </w:rPr>
      </w:pPr>
      <w:r>
        <w:rPr>
          <w:color w:val="000000"/>
          <w:lang w:eastAsia="hr-HR"/>
        </w:rPr>
        <w:t xml:space="preserve">           </w:t>
      </w:r>
      <w:r w:rsidR="00011F46" w:rsidRPr="00011F46">
        <w:rPr>
          <w:color w:val="000000"/>
          <w:lang w:eastAsia="hr-HR"/>
        </w:rPr>
        <w:t>Uzevši u obzir navedeno, sud je, na temelju odredbe čl. 114. st. 1. SZ-a, pozvao dužnika kao podnositelja prijedloga platiti predujam u iznosu od 1.000,00 kuna u Fond za namirenje troškova stečajnog postupka čija je visina propisana odredbom čl. 114. st. 1. SZ-a, uz upozorenje na pravne posljedice ne postupanja po pozivu su</w:t>
      </w:r>
      <w:r w:rsidR="00B656EA">
        <w:rPr>
          <w:color w:val="000000"/>
          <w:lang w:eastAsia="hr-HR"/>
        </w:rPr>
        <w:t xml:space="preserve">da propisane odredbom  </w:t>
      </w:r>
      <w:r w:rsidR="00011F46" w:rsidRPr="00011F46">
        <w:rPr>
          <w:color w:val="000000"/>
          <w:lang w:eastAsia="hr-HR"/>
        </w:rPr>
        <w:t>čl. 114. st. 5. SZ-a, odnosno da će sud odbaciti prijedlog za otvaranje stečajnog postupka ukoliko u određenom roku ne uplati određeni iznos predujma.</w:t>
      </w:r>
    </w:p>
    <w:p w:rsidRDefault="00714D77" w:rsidP="00464955" w:rsidR="00714D77">
      <w:pPr>
        <w:jc w:val="center"/>
      </w:pPr>
    </w:p>
    <w:p w:rsidRDefault="007958E5" w:rsidP="00464955" w:rsidR="00464955">
      <w:pPr>
        <w:jc w:val="center"/>
      </w:pPr>
      <w:r w:rsidRPr="00DC30B2">
        <w:t xml:space="preserve">U </w:t>
      </w:r>
      <w:r w:rsidR="00464955" w:rsidRPr="00DC30B2">
        <w:t>Z</w:t>
      </w:r>
      <w:r w:rsidR="00C530A5" w:rsidRPr="00DC30B2">
        <w:t>agrebu</w:t>
      </w:r>
      <w:r w:rsidR="00FF028B" w:rsidRPr="00DC30B2">
        <w:t xml:space="preserve"> </w:t>
      </w:r>
      <w:r w:rsidR="00464955" w:rsidRPr="00DC30B2">
        <w:t xml:space="preserve"> </w:t>
      </w:r>
      <w:r w:rsidR="008264A6">
        <w:t>27</w:t>
      </w:r>
      <w:r w:rsidR="001A25FB" w:rsidRPr="001A25FB">
        <w:t>. ožujka 2018.</w:t>
      </w:r>
    </w:p>
    <w:p w:rsidRDefault="001A25FB" w:rsidP="00464955" w:rsidR="001A25FB" w:rsidRPr="00DC30B2">
      <w:pPr>
        <w:jc w:val="center"/>
      </w:pPr>
    </w:p>
    <w:p w:rsidRDefault="00D44822" w:rsidP="002327C2" w:rsidR="00D44822">
      <w:pPr>
        <w:pStyle w:val="Tijeloteksta"/>
        <w:ind w:firstLine="612" w:left="5760"/>
        <w:jc w:val="right"/>
      </w:pPr>
      <w:r w:rsidRPr="00DC30B2">
        <w:rPr>
          <w:b/>
        </w:rPr>
        <w:t xml:space="preserve">  </w:t>
      </w:r>
      <w:r w:rsidRPr="00DC30B2">
        <w:t xml:space="preserve"> </w:t>
      </w:r>
      <w:r w:rsidR="00714D77">
        <w:tab/>
      </w:r>
      <w:r w:rsidRPr="00DC30B2">
        <w:t>SUDAC:</w:t>
      </w:r>
    </w:p>
    <w:p w:rsidRDefault="006E23E4" w:rsidP="002327C2" w:rsidR="006E23E4" w:rsidRPr="00DC30B2">
      <w:pPr>
        <w:pStyle w:val="Tijeloteksta"/>
        <w:ind w:firstLine="612" w:left="5760"/>
        <w:jc w:val="right"/>
      </w:pPr>
    </w:p>
    <w:p w:rsidRDefault="00D44822" w:rsidP="002327C2" w:rsidR="00D4482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DC30B2">
        <w:rPr>
          <w:rFonts w:hAnsi="Times New Roman" w:ascii="Times New Roman"/>
          <w:b w:val="false"/>
          <w:color w:val="auto"/>
          <w:szCs w:val="24"/>
        </w:rPr>
        <w:t xml:space="preserve">                     </w:t>
      </w:r>
      <w:r w:rsidR="008B713C" w:rsidRPr="008B713C">
        <w:rPr>
          <w:rFonts w:hAnsi="Times New Roman" w:ascii="Times New Roman"/>
          <w:b w:val="false"/>
          <w:color w:val="auto"/>
          <w:szCs w:val="24"/>
        </w:rPr>
        <w:t>Maja Jurovicki</w:t>
      </w:r>
      <w:r w:rsidR="00292170">
        <w:rPr>
          <w:rFonts w:hAnsi="Times New Roman" w:ascii="Times New Roman"/>
          <w:b w:val="false"/>
          <w:color w:val="auto"/>
          <w:szCs w:val="24"/>
        </w:rPr>
        <w:t xml:space="preserve">, v.r. </w:t>
      </w:r>
    </w:p>
    <w:p w:rsidRDefault="002327C2" w:rsidP="002327C2" w:rsidR="002327C2" w:rsidRPr="00DC30B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03007B" w:rsidP="00B916C3" w:rsidR="0003007B">
      <w:pPr>
        <w:jc w:val="both"/>
      </w:pPr>
    </w:p>
    <w:p w:rsidRDefault="00B916C3" w:rsidP="00B916C3" w:rsidR="00B916C3" w:rsidRPr="00DC30B2">
      <w:pPr>
        <w:jc w:val="both"/>
      </w:pPr>
      <w:r w:rsidRPr="00DC30B2">
        <w:t>UPUTA O PRAVNOM LIJEKU:</w:t>
      </w:r>
    </w:p>
    <w:p w:rsidRDefault="00B916C3" w:rsidP="00B916C3" w:rsidR="00B916C3" w:rsidRPr="00DC30B2">
      <w:pPr>
        <w:jc w:val="both"/>
      </w:pPr>
      <w:r w:rsidRPr="00DC30B2">
        <w:t xml:space="preserve">Protiv ovog rješenja, nezadovoljna stranka može uložiti žalbu Visokom trgovačkom sudu Republike Hrvatske u roku od 8 dana </w:t>
      </w:r>
      <w:r w:rsidR="00AD5A0B" w:rsidRPr="00DC30B2">
        <w:t xml:space="preserve">od dostave </w:t>
      </w:r>
      <w:r w:rsidRPr="00DC30B2">
        <w:t>rješenja, a ulaže se putem ovog suda u 2 primjerka.</w:t>
      </w:r>
    </w:p>
    <w:p w:rsidRDefault="00B916C3" w:rsidP="00B916C3" w:rsidR="00B916C3" w:rsidRPr="00DC30B2"/>
    <w:p w:rsidRDefault="00292170" w:rsidP="004F5146" w:rsidR="00292170">
      <w:pPr>
        <w:jc w:val="right"/>
      </w:pPr>
      <w:r>
        <w:t>za točnost otpravka-ovlašteni službenik</w:t>
      </w:r>
    </w:p>
    <w:p w:rsidRDefault="00292170" w:rsidP="004F5146" w:rsidR="00292170">
      <w:pPr>
        <w:jc w:val="right"/>
      </w:pPr>
      <w:r>
        <w:t xml:space="preserve">Mirjana Gašparić </w:t>
      </w:r>
    </w:p>
    <w:p w:rsidRDefault="00464955" w:rsidP="00464955" w:rsidR="00464955" w:rsidRPr="00DC30B2"/>
    <w:p w:rsidRDefault="00464955" w:rsidR="00464955" w:rsidRPr="00DC30B2"/>
    <w:sectPr w:rsidSect="00425D7E" w:rsidR="00464955" w:rsidRPr="00DC30B2">
      <w:headerReference w:type="even" r:id="rId10"/>
      <w:headerReference w:type="default" r:id="rId11"/>
      <w:pgSz w:h="15840" w:w="12240"/>
      <w:pgMar w:gutter="0" w:footer="709" w:header="709" w:left="1622" w:bottom="1135" w:right="1622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5A0" w:rsidR="00F975A0">
      <w:r>
        <w:separator/>
      </w:r>
    </w:p>
  </w:endnote>
  <w:endnote w:id="0" w:type="continuationSeparator">
    <w:p w:rsidRDefault="00F975A0" w:rsidR="00F97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5A0" w:rsidR="00F975A0">
      <w:r>
        <w:separator/>
      </w:r>
    </w:p>
  </w:footnote>
  <w:footnote w:id="0" w:type="continuationSeparator">
    <w:p w:rsidRDefault="00F975A0" w:rsidR="00F975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21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915625" w:rsidP="000824C4" w:rsidR="00236892">
    <w:pPr>
      <w:pStyle w:val="Zaglavlje"/>
      <w:jc w:val="right"/>
    </w:pPr>
    <w:r>
      <w:t>70</w:t>
    </w:r>
    <w:r w:rsidR="000D25FF">
      <w:t>. St-</w:t>
    </w:r>
    <w:r w:rsidR="008264A6">
      <w:t>6763</w:t>
    </w:r>
    <w:r w:rsidR="00F11686">
      <w:t>/</w:t>
    </w:r>
    <w:r w:rsidR="000F6229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11F46"/>
    <w:rsid w:val="0001497A"/>
    <w:rsid w:val="00020816"/>
    <w:rsid w:val="000232E2"/>
    <w:rsid w:val="0003007B"/>
    <w:rsid w:val="00055CED"/>
    <w:rsid w:val="0005679A"/>
    <w:rsid w:val="000617BB"/>
    <w:rsid w:val="00064208"/>
    <w:rsid w:val="0006645B"/>
    <w:rsid w:val="00072173"/>
    <w:rsid w:val="000815DC"/>
    <w:rsid w:val="000824C4"/>
    <w:rsid w:val="00087F43"/>
    <w:rsid w:val="00092058"/>
    <w:rsid w:val="000A1FAB"/>
    <w:rsid w:val="000B014C"/>
    <w:rsid w:val="000D25FF"/>
    <w:rsid w:val="000D5A6F"/>
    <w:rsid w:val="000F6229"/>
    <w:rsid w:val="00100627"/>
    <w:rsid w:val="00105586"/>
    <w:rsid w:val="001055A2"/>
    <w:rsid w:val="001069B0"/>
    <w:rsid w:val="00125314"/>
    <w:rsid w:val="00150A1D"/>
    <w:rsid w:val="00162214"/>
    <w:rsid w:val="00162B37"/>
    <w:rsid w:val="001757CC"/>
    <w:rsid w:val="00177475"/>
    <w:rsid w:val="0018761D"/>
    <w:rsid w:val="001A25FB"/>
    <w:rsid w:val="001A38F9"/>
    <w:rsid w:val="001A5014"/>
    <w:rsid w:val="001A5A8A"/>
    <w:rsid w:val="001B0F37"/>
    <w:rsid w:val="001C3953"/>
    <w:rsid w:val="001C40E4"/>
    <w:rsid w:val="001D1EB6"/>
    <w:rsid w:val="001E5366"/>
    <w:rsid w:val="001F2B61"/>
    <w:rsid w:val="00201D5A"/>
    <w:rsid w:val="002032D6"/>
    <w:rsid w:val="0021551C"/>
    <w:rsid w:val="00217377"/>
    <w:rsid w:val="0022164E"/>
    <w:rsid w:val="0022763D"/>
    <w:rsid w:val="00230933"/>
    <w:rsid w:val="0023126D"/>
    <w:rsid w:val="002327C2"/>
    <w:rsid w:val="00236892"/>
    <w:rsid w:val="00241B58"/>
    <w:rsid w:val="00250C3A"/>
    <w:rsid w:val="00253D0B"/>
    <w:rsid w:val="00262329"/>
    <w:rsid w:val="0028109D"/>
    <w:rsid w:val="00281E5B"/>
    <w:rsid w:val="00292170"/>
    <w:rsid w:val="00292B96"/>
    <w:rsid w:val="002A2B51"/>
    <w:rsid w:val="002B4C3A"/>
    <w:rsid w:val="002C1783"/>
    <w:rsid w:val="002D7903"/>
    <w:rsid w:val="002E3793"/>
    <w:rsid w:val="002F1DC7"/>
    <w:rsid w:val="002F3084"/>
    <w:rsid w:val="002F5050"/>
    <w:rsid w:val="002F5BEE"/>
    <w:rsid w:val="002F60D0"/>
    <w:rsid w:val="003153D0"/>
    <w:rsid w:val="00317136"/>
    <w:rsid w:val="0032689D"/>
    <w:rsid w:val="003315B5"/>
    <w:rsid w:val="00355235"/>
    <w:rsid w:val="003563E0"/>
    <w:rsid w:val="00357193"/>
    <w:rsid w:val="00367592"/>
    <w:rsid w:val="0037019C"/>
    <w:rsid w:val="0037079E"/>
    <w:rsid w:val="00375FF7"/>
    <w:rsid w:val="0038490E"/>
    <w:rsid w:val="003B0454"/>
    <w:rsid w:val="003E708D"/>
    <w:rsid w:val="003F19FB"/>
    <w:rsid w:val="003F3E1C"/>
    <w:rsid w:val="0041103F"/>
    <w:rsid w:val="00411494"/>
    <w:rsid w:val="00416346"/>
    <w:rsid w:val="00425D7E"/>
    <w:rsid w:val="00464955"/>
    <w:rsid w:val="00487B33"/>
    <w:rsid w:val="00494FB0"/>
    <w:rsid w:val="00497076"/>
    <w:rsid w:val="004A37E3"/>
    <w:rsid w:val="004C044E"/>
    <w:rsid w:val="004E546D"/>
    <w:rsid w:val="004F2971"/>
    <w:rsid w:val="00503B8A"/>
    <w:rsid w:val="00522B51"/>
    <w:rsid w:val="00525611"/>
    <w:rsid w:val="005261DA"/>
    <w:rsid w:val="0053152B"/>
    <w:rsid w:val="00531B4D"/>
    <w:rsid w:val="005332B7"/>
    <w:rsid w:val="00535C2A"/>
    <w:rsid w:val="00555DFA"/>
    <w:rsid w:val="00587D74"/>
    <w:rsid w:val="0059737A"/>
    <w:rsid w:val="005A7712"/>
    <w:rsid w:val="005A77F5"/>
    <w:rsid w:val="005C0452"/>
    <w:rsid w:val="005C24EE"/>
    <w:rsid w:val="005D68F3"/>
    <w:rsid w:val="005E3368"/>
    <w:rsid w:val="005E3713"/>
    <w:rsid w:val="00625323"/>
    <w:rsid w:val="0063002C"/>
    <w:rsid w:val="006411F5"/>
    <w:rsid w:val="00642EEE"/>
    <w:rsid w:val="00643D1B"/>
    <w:rsid w:val="00660044"/>
    <w:rsid w:val="00683E1E"/>
    <w:rsid w:val="00685DB4"/>
    <w:rsid w:val="00690AC8"/>
    <w:rsid w:val="006927A3"/>
    <w:rsid w:val="006B433C"/>
    <w:rsid w:val="006C4459"/>
    <w:rsid w:val="006C5874"/>
    <w:rsid w:val="006D47DF"/>
    <w:rsid w:val="006D5C11"/>
    <w:rsid w:val="006E23E4"/>
    <w:rsid w:val="006E5C38"/>
    <w:rsid w:val="006E6E41"/>
    <w:rsid w:val="00704ACE"/>
    <w:rsid w:val="00714D77"/>
    <w:rsid w:val="0072083C"/>
    <w:rsid w:val="007274DC"/>
    <w:rsid w:val="0073604F"/>
    <w:rsid w:val="00736E9B"/>
    <w:rsid w:val="00740DA3"/>
    <w:rsid w:val="00747867"/>
    <w:rsid w:val="00753821"/>
    <w:rsid w:val="007556D7"/>
    <w:rsid w:val="0076527B"/>
    <w:rsid w:val="007674D6"/>
    <w:rsid w:val="0078286C"/>
    <w:rsid w:val="007958E5"/>
    <w:rsid w:val="007B1EB2"/>
    <w:rsid w:val="007B2E60"/>
    <w:rsid w:val="007B630D"/>
    <w:rsid w:val="007C1AC4"/>
    <w:rsid w:val="007D33C0"/>
    <w:rsid w:val="008139C3"/>
    <w:rsid w:val="00822E5E"/>
    <w:rsid w:val="008264A6"/>
    <w:rsid w:val="00833BD7"/>
    <w:rsid w:val="008346B0"/>
    <w:rsid w:val="00840A41"/>
    <w:rsid w:val="00853FB7"/>
    <w:rsid w:val="00856998"/>
    <w:rsid w:val="00875269"/>
    <w:rsid w:val="00886D2C"/>
    <w:rsid w:val="008A1927"/>
    <w:rsid w:val="008A2DCD"/>
    <w:rsid w:val="008B64C5"/>
    <w:rsid w:val="008B713C"/>
    <w:rsid w:val="008E1564"/>
    <w:rsid w:val="008E782B"/>
    <w:rsid w:val="008F3511"/>
    <w:rsid w:val="00900C31"/>
    <w:rsid w:val="00915625"/>
    <w:rsid w:val="00944149"/>
    <w:rsid w:val="00945569"/>
    <w:rsid w:val="009672C7"/>
    <w:rsid w:val="009705AA"/>
    <w:rsid w:val="00983CA4"/>
    <w:rsid w:val="009A43A9"/>
    <w:rsid w:val="009B754E"/>
    <w:rsid w:val="009C3AA1"/>
    <w:rsid w:val="009C426B"/>
    <w:rsid w:val="009D0C6E"/>
    <w:rsid w:val="009F6242"/>
    <w:rsid w:val="00A05EC5"/>
    <w:rsid w:val="00A06632"/>
    <w:rsid w:val="00A07389"/>
    <w:rsid w:val="00A140F8"/>
    <w:rsid w:val="00A20BB0"/>
    <w:rsid w:val="00A34908"/>
    <w:rsid w:val="00A40375"/>
    <w:rsid w:val="00A75879"/>
    <w:rsid w:val="00A779B9"/>
    <w:rsid w:val="00AB2307"/>
    <w:rsid w:val="00AC2BA0"/>
    <w:rsid w:val="00AC7061"/>
    <w:rsid w:val="00AD5A0B"/>
    <w:rsid w:val="00AF35EC"/>
    <w:rsid w:val="00B2024D"/>
    <w:rsid w:val="00B27B00"/>
    <w:rsid w:val="00B30861"/>
    <w:rsid w:val="00B32213"/>
    <w:rsid w:val="00B338D3"/>
    <w:rsid w:val="00B4792E"/>
    <w:rsid w:val="00B656EA"/>
    <w:rsid w:val="00B65773"/>
    <w:rsid w:val="00B76396"/>
    <w:rsid w:val="00B847A4"/>
    <w:rsid w:val="00B916C3"/>
    <w:rsid w:val="00B949FB"/>
    <w:rsid w:val="00BA0340"/>
    <w:rsid w:val="00BA0F5B"/>
    <w:rsid w:val="00BA70FB"/>
    <w:rsid w:val="00BD2E01"/>
    <w:rsid w:val="00BD73E1"/>
    <w:rsid w:val="00BF11CE"/>
    <w:rsid w:val="00BF3B1A"/>
    <w:rsid w:val="00C04A0E"/>
    <w:rsid w:val="00C371EC"/>
    <w:rsid w:val="00C51DB8"/>
    <w:rsid w:val="00C530A5"/>
    <w:rsid w:val="00C759F5"/>
    <w:rsid w:val="00C760B9"/>
    <w:rsid w:val="00C910E6"/>
    <w:rsid w:val="00C97F47"/>
    <w:rsid w:val="00CA35E4"/>
    <w:rsid w:val="00CB46AD"/>
    <w:rsid w:val="00CC63EB"/>
    <w:rsid w:val="00CD2EB2"/>
    <w:rsid w:val="00CE1F47"/>
    <w:rsid w:val="00CE67BB"/>
    <w:rsid w:val="00D126A6"/>
    <w:rsid w:val="00D21BCE"/>
    <w:rsid w:val="00D32E39"/>
    <w:rsid w:val="00D41F30"/>
    <w:rsid w:val="00D44822"/>
    <w:rsid w:val="00D466D9"/>
    <w:rsid w:val="00D477E7"/>
    <w:rsid w:val="00D54FA5"/>
    <w:rsid w:val="00D76404"/>
    <w:rsid w:val="00D81301"/>
    <w:rsid w:val="00D86931"/>
    <w:rsid w:val="00D86B9A"/>
    <w:rsid w:val="00D93C84"/>
    <w:rsid w:val="00D93EE0"/>
    <w:rsid w:val="00DA47F4"/>
    <w:rsid w:val="00DB4335"/>
    <w:rsid w:val="00DC30B2"/>
    <w:rsid w:val="00DE3047"/>
    <w:rsid w:val="00DE4B80"/>
    <w:rsid w:val="00DF5FDE"/>
    <w:rsid w:val="00E0298F"/>
    <w:rsid w:val="00E0435C"/>
    <w:rsid w:val="00E107CB"/>
    <w:rsid w:val="00E35BF2"/>
    <w:rsid w:val="00E40471"/>
    <w:rsid w:val="00E46F53"/>
    <w:rsid w:val="00E56412"/>
    <w:rsid w:val="00E6196F"/>
    <w:rsid w:val="00E6380B"/>
    <w:rsid w:val="00E67339"/>
    <w:rsid w:val="00E71A81"/>
    <w:rsid w:val="00E80302"/>
    <w:rsid w:val="00E94869"/>
    <w:rsid w:val="00EB0C4C"/>
    <w:rsid w:val="00EE7EF6"/>
    <w:rsid w:val="00EF0BF8"/>
    <w:rsid w:val="00F03859"/>
    <w:rsid w:val="00F11686"/>
    <w:rsid w:val="00F2549F"/>
    <w:rsid w:val="00F257EB"/>
    <w:rsid w:val="00F4688F"/>
    <w:rsid w:val="00F46A53"/>
    <w:rsid w:val="00F50688"/>
    <w:rsid w:val="00F611BF"/>
    <w:rsid w:val="00F61E44"/>
    <w:rsid w:val="00F75FA4"/>
    <w:rsid w:val="00F975A0"/>
    <w:rsid w:val="00FA48F3"/>
    <w:rsid w:val="00FA50DF"/>
    <w:rsid w:val="00FB0B3C"/>
    <w:rsid w:val="00FB4540"/>
    <w:rsid w:val="00FB581A"/>
    <w:rsid w:val="00FB7B7A"/>
    <w:rsid w:val="00FC348D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21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21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217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21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21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916C3"/>
    <w:pPr>
      <w:ind w:left="720"/>
      <w:contextualSpacing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21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21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217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21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21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6763</izvorni_sadrzaj>
    <derivirana_varijabla naziv="DomainObject.Predmet.Broj_1">6763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St-6763/2016</izvorni_sadrzaj>
    <derivirana_varijabla naziv="DomainObject.Predmet.OznakaBroj_1">St-6763/2016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LASIĆ GRADNJA d.o.o. za građenje</izvorni_sadrzaj>
    <derivirana_varijabla naziv="DomainObject.Predmet.ProtustrankaFormated_1">  LASIĆ GRADNJA d.o.o. za građenje</derivirana_varijabla>
  </DomainObject.Predmet.ProtustrankaFormated>
  <DomainObject.Predmet.ProtustrankaFormatedOIB>
    <izvorni_sadrzaj>  LASIĆ GRADNJA d.o.o. za građenje, OIB 98832330545</izvorni_sadrzaj>
    <derivirana_varijabla naziv="DomainObject.Predmet.ProtustrankaFormatedOIB_1">  LASIĆ GRADNJA d.o.o. za građenje, OIB 98832330545</derivirana_varijabla>
  </DomainObject.Predmet.ProtustrankaFormatedOIB>
  <DomainObject.Predmet.ProtustrankaFormatedWithAdress>
    <izvorni_sadrzaj> LASIĆ GRADNJA d.o.o. za građenje, Gornjostupnička 1 b, 10255 Gornji Stupnik</izvorni_sadrzaj>
    <derivirana_varijabla naziv="DomainObject.Predmet.ProtustrankaFormatedWithAdress_1"> LASIĆ GRADNJA d.o.o. za građenje, Gornjostupnička 1 b, 10255 Gornji Stupnik</derivirana_varijabla>
  </DomainObject.Predmet.ProtustrankaFormatedWithAdress>
  <DomainObject.Predmet.ProtustrankaFormatedWithAdressOIB>
    <izvorni_sadrzaj> LASIĆ GRADNJA d.o.o. za građenje, OIB 98832330545, Gornjostupnička 1 b, 10255 Gornji Stupnik</izvorni_sadrzaj>
    <derivirana_varijabla naziv="DomainObject.Predmet.ProtustrankaFormatedWithAdressOIB_1"> LASIĆ GRADNJA d.o.o. za građenje, OIB 98832330545, Gornjostupnička 1 b, 10255 Gornji Stupnik</derivirana_varijabla>
  </DomainObject.Predmet.ProtustrankaFormatedWithAdressOIB>
  <DomainObject.Predmet.ProtustrankaWithAdress>
    <izvorni_sadrzaj>LASIĆ GRADNJA d.o.o. za građenje Gornjostupnička 1 b, 10255 Gornji Stupnik</izvorni_sadrzaj>
    <derivirana_varijabla naziv="DomainObject.Predmet.ProtustrankaWithAdress_1">LASIĆ GRADNJA d.o.o. za građenje Gornjostupnička 1 b, 10255 Gornji Stupnik</derivirana_varijabla>
  </DomainObject.Predmet.ProtustrankaWithAdress>
  <DomainObject.Predmet.ProtustrankaWithAdressOIB>
    <izvorni_sadrzaj>LASIĆ GRADNJA d.o.o. za građenje, OIB 98832330545, Gornjostupnička 1 b, 10255 Gornji Stupnik</izvorni_sadrzaj>
    <derivirana_varijabla naziv="DomainObject.Predmet.ProtustrankaWithAdressOIB_1">LASIĆ GRADNJA d.o.o. za građenje, OIB 98832330545, Gornjostupnička 1 b, 10255 Gornji Stupnik</derivirana_varijabla>
  </DomainObject.Predmet.ProtustrankaWithAdressOIB>
  <DomainObject.Predmet.ProtustrankaNazivFormated>
    <izvorni_sadrzaj>LASIĆ GRADNJA d.o.o. za građenje</izvorni_sadrzaj>
    <derivirana_varijabla naziv="DomainObject.Predmet.ProtustrankaNazivFormated_1">LASIĆ GRADNJA d.o.o. za građenje</derivirana_varijabla>
  </DomainObject.Predmet.ProtustrankaNazivFormated>
  <DomainObject.Predmet.ProtustrankaNazivFormatedOIB>
    <izvorni_sadrzaj>LASIĆ GRADNJA d.o.o. za građenje, OIB 98832330545</izvorni_sadrzaj>
    <derivirana_varijabla naziv="DomainObject.Predmet.ProtustrankaNazivFormatedOIB_1">LASIĆ GRADNJA d.o.o. za građenje, OIB 98832330545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LASIĆ GRADNJA d.o.o. za građenje</item>
    </izvorni_sadrzaj>
    <derivirana_varijabla naziv="DomainObject.Predmet.ProtuStrankaListFormated_1">
      <item>LASIĆ GRADNJA d.o.o. za građenje</item>
    </derivirana_varijabla>
  </DomainObject.Predmet.ProtuStrankaListFormated>
  <DomainObject.Predmet.ProtuStrankaListFormatedOIB>
    <izvorni_sadrzaj>
      <item>LASIĆ GRADNJA d.o.o. za građenje, OIB 98832330545</item>
    </izvorni_sadrzaj>
    <derivirana_varijabla naziv="DomainObject.Predmet.ProtuStrankaListFormatedOIB_1">
      <item>LASIĆ GRADNJA d.o.o. za građenje, OIB 98832330545</item>
    </derivirana_varijabla>
  </DomainObject.Predmet.ProtuStrankaListFormatedOIB>
  <DomainObject.Predmet.ProtuStrankaListFormatedWithAdress>
    <izvorni_sadrzaj>
      <item>LASIĆ GRADNJA d.o.o. za građenje, Gornjostupnička 1 b, 10255 Gornji Stupnik</item>
    </izvorni_sadrzaj>
    <derivirana_varijabla naziv="DomainObject.Predmet.ProtuStrankaListFormatedWithAdress_1">
      <item>LASIĆ GRADNJA d.o.o. za građenje, Gornjostupnička 1 b, 10255 Gornji Stupnik</item>
    </derivirana_varijabla>
  </DomainObject.Predmet.ProtuStrankaListFormatedWithAdress>
  <DomainObject.Predmet.ProtuStrankaListFormatedWithAdressOIB>
    <izvorni_sadrzaj>
      <item>LASIĆ GRADNJA d.o.o. za građenje, OIB 98832330545, Gornjostupnička 1 b, 10255 Gornji Stupnik</item>
    </izvorni_sadrzaj>
    <derivirana_varijabla naziv="DomainObject.Predmet.ProtuStrankaListFormatedWithAdressOIB_1">
      <item>LASIĆ GRADNJA d.o.o. za građenje, OIB 98832330545, Gornjostupnička 1 b, 10255 Gornji Stupnik</item>
    </derivirana_varijabla>
  </DomainObject.Predmet.ProtuStrankaListFormatedWithAdressOIB>
  <DomainObject.Predmet.ProtuStrankaListNazivFormated>
    <izvorni_sadrzaj>
      <item>LASIĆ GRADNJA d.o.o. za građenje</item>
    </izvorni_sadrzaj>
    <derivirana_varijabla naziv="DomainObject.Predmet.ProtuStrankaListNazivFormated_1">
      <item>LASIĆ GRADNJA d.o.o. za građenje</item>
    </derivirana_varijabla>
  </DomainObject.Predmet.ProtuStrankaListNazivFormated>
  <DomainObject.Predmet.ProtuStrankaListNazivFormatedOIB>
    <izvorni_sadrzaj>
      <item>LASIĆ GRADNJA d.o.o. za građenje, OIB 98832330545</item>
    </izvorni_sadrzaj>
    <derivirana_varijabla naziv="DomainObject.Predmet.ProtuStrankaListNazivFormatedOIB_1">
      <item>LASIĆ GRADNJA d.o.o. za građenje, OIB 98832330545</item>
    </derivirana_varijabla>
  </DomainObject.Predmet.ProtuStrankaListNazivFormatedOIB>
  <DomainObject.Predmet.OstaliListFormated>
    <izvorni_sadrzaj>
      <item>IVAN LASIĆ</item>
    </izvorni_sadrzaj>
    <derivirana_varijabla naziv="DomainObject.Predmet.OstaliListFormated_1">
      <item>IVAN LASIĆ</item>
    </derivirana_varijabla>
  </DomainObject.Predmet.OstaliListFormated>
  <DomainObject.Predmet.OstaliListFormatedOIB>
    <izvorni_sadrzaj>
      <item>IVAN LASIĆ, OIB 54113083264</item>
    </izvorni_sadrzaj>
    <derivirana_varijabla naziv="DomainObject.Predmet.OstaliListFormatedOIB_1">
      <item>IVAN LASIĆ, OIB 54113083264</item>
    </derivirana_varijabla>
  </DomainObject.Predmet.OstaliListFormatedOIB>
  <DomainObject.Predmet.OstaliListFormatedWithAdress>
    <izvorni_sadrzaj>
      <item>IVAN LASIĆ, DOMOVIĆEVA 3, 10255 Gornji Stupnik</item>
    </izvorni_sadrzaj>
    <derivirana_varijabla naziv="DomainObject.Predmet.OstaliListFormatedWithAdress_1">
      <item>IVAN LASIĆ, DOMOVIĆEVA 3, 10255 Gornji Stupnik</item>
    </derivirana_varijabla>
  </DomainObject.Predmet.OstaliListFormatedWithAdress>
  <DomainObject.Predmet.OstaliListFormatedWithAdressOIB>
    <izvorni_sadrzaj>
      <item>IVAN LASIĆ, OIB 54113083264, DOMOVIĆEVA 3, 10255 Gornji Stupnik</item>
    </izvorni_sadrzaj>
    <derivirana_varijabla naziv="DomainObject.Predmet.OstaliListFormatedWithAdressOIB_1">
      <item>IVAN LASIĆ, OIB 54113083264, DOMOVIĆEVA 3, 10255 Gornji Stupnik</item>
    </derivirana_varijabla>
  </DomainObject.Predmet.OstaliListFormatedWithAdressOIB>
  <DomainObject.Predmet.OstaliListNazivFormated>
    <izvorni_sadrzaj>
      <item>IVAN LASIĆ</item>
    </izvorni_sadrzaj>
    <derivirana_varijabla naziv="DomainObject.Predmet.OstaliListNazivFormated_1">
      <item>IVAN LASIĆ</item>
    </derivirana_varijabla>
  </DomainObject.Predmet.OstaliListNazivFormated>
  <DomainObject.Predmet.OstaliListNazivFormatedOIB>
    <izvorni_sadrzaj>
      <item>IVAN LASIĆ, OIB 54113083264</item>
    </izvorni_sadrzaj>
    <derivirana_varijabla naziv="DomainObject.Predmet.OstaliListNazivFormatedOIB_1">
      <item>IVAN LASIĆ, OIB 54113083264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LASIĆ GRADNJA d.o.o. za građenje</izvorni_sadrzaj>
    <derivirana_varijabla naziv="DomainObject.Predmet.ProtustrankaIDrugi_1">LASIĆ GRADNJA d.o.o. za građenje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LASIĆ GRADNJA d.o.o. za građenje, OIB 98832330545, Gornjostupnička 1 b, 10255 Gornji Stupnik</izvorni_sadrzaj>
    <derivirana_varijabla naziv="DomainObject.Predmet.ProtustrankaIDrugiAdressOIB_1">LASIĆ GRADNJA d.o.o. za građenje, OIB 98832330545, Gornjostupnička 1 b, 10255 Gornji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LASIĆ GRADNJA d.o.o. za građenje</item>
      <item>FINA Regionalni centar Zagreb</item>
      <item>IVAN LASIĆ</item>
    </izvorni_sadrzaj>
    <derivirana_varijabla naziv="DomainObject.Predmet.SudioniciListNaziv_1">
      <item>LASIĆ GRADNJA d.o.o. za građenje</item>
      <item>FINA Regionalni centar Zagreb</item>
      <item>IVAN LASIĆ</item>
    </derivirana_varijabla>
  </DomainObject.Predmet.SudioniciListNaziv>
  <DomainObject.Predmet.SudioniciListAdressOIB>
    <izvorni_sadrzaj>
      <item>LASIĆ GRADNJA d.o.o. za građenje, OIB 98832330545, Gornjostupnička 1 b,10255 Gornji Stupnik</item>
      <item>FINA Regionalni centar Zagreb, OIB 85821130368, Trg svibanjskih žrtava 1995. 1,10000 Zagreb</item>
      <item>IVAN LASIĆ, OIB 54113083264, DOMOVIĆEVA 3,10255 Gornji Stupnik</item>
    </izvorni_sadrzaj>
    <derivirana_varijabla naziv="DomainObject.Predmet.SudioniciListAdressOIB_1">
      <item>LASIĆ GRADNJA d.o.o. za građenje, OIB 98832330545, Gornjostupnička 1 b,10255 Gornji Stupnik</item>
      <item>FINA Regionalni centar Zagreb, OIB 85821130368, Trg svibanjskih žrtava 1995. 1,10000 Zagreb</item>
      <item>IVAN LASIĆ, OIB 54113083264, DOMOVIĆEVA 3,10255 Gornji Stupnik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98832330545</item>
      <item>, OIB 85821130368</item>
      <item>, OIB 54113083264</item>
    </izvorni_sadrzaj>
    <derivirana_varijabla naziv="DomainObject.Predmet.SudioniciListNazivOIB_1">
      <item>, OIB 98832330545</item>
      <item>, OIB 85821130368</item>
      <item>, OIB 54113083264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685</properties:Words>
  <properties:Characters>3763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2018-03-27T13:02:00Z</dcterms:created>
  <dc:creator>nribaric</dc:creator>
  <cp:lastModifiedBy>Mirjana Gašparić</cp:lastModifiedBy>
  <cp:lastPrinted>2018-03-28T07:48:00Z</cp:lastPrinted>
  <dcterms:modified xmlns:xsi="http://www.w3.org/2001/XMLSchema-instance" xsi:type="dcterms:W3CDTF">2018-03-28T07:48:00Z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(St-6763-16 POZIV VJEROVNIKU NA PREDUJAM FOND.docx)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