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f7d1" w14:paraId="c64f7d1" w:rsidRDefault="00AE649C" w:rsidP="00FA5B5E" w:rsidR="00AE649C" w:rsidRPr="00B76F3C">
      <w:pPr>
        <w:pStyle w:val="Naslov3"/>
        <w15:collapsed w:val="false"/>
      </w:pPr>
    </w:p>
    <w:p w:rsidRDefault="00E636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3695" w:rsidP="00E63695" w:rsidR="00E63695">
      <w:pPr>
        <w:pStyle w:val="Bezproreda"/>
        <w:ind w:firstLine="708" w:left="5664"/>
      </w:pPr>
      <w:r>
        <w:t>1 St-207/2016-6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  <w:jc w:val="center"/>
      </w:pPr>
    </w:p>
    <w:p w:rsidRDefault="00E63695" w:rsidP="00E63695" w:rsidR="00E63695">
      <w:pPr>
        <w:pStyle w:val="Bezproreda"/>
        <w:jc w:val="center"/>
      </w:pPr>
    </w:p>
    <w:p w:rsidRDefault="00E63695" w:rsidP="00E63695" w:rsidR="00E63695">
      <w:pPr>
        <w:pStyle w:val="Bezproreda"/>
        <w:jc w:val="center"/>
      </w:pPr>
      <w:r>
        <w:t>R E P U B L I K A       H R V A T S K A</w:t>
      </w:r>
    </w:p>
    <w:p w:rsidRDefault="00E63695" w:rsidP="00E63695" w:rsidR="00E63695">
      <w:pPr>
        <w:pStyle w:val="Bezproreda"/>
        <w:jc w:val="center"/>
      </w:pPr>
    </w:p>
    <w:p w:rsidRDefault="00E63695" w:rsidP="00E63695" w:rsidR="00E63695">
      <w:pPr>
        <w:pStyle w:val="Bezproreda"/>
        <w:jc w:val="center"/>
      </w:pPr>
      <w:r>
        <w:t>R J E Š E N J E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TRGOVAČKI SUD U BJELOVARU, po  stečajnom sucu Branki Pleskalt,  u stečajnom predmetu nad trgovačkim društvom  VRAČ  d.o.o. za ugostiteljstvo, usluge i trgovinu VELIKO VUKOVJE 170, Grad Garešnica, OIB: 15045161649,  dana  18.  travnja  2016. godine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  <w:jc w:val="center"/>
      </w:pPr>
      <w:r>
        <w:t>r i j e š i o     j e</w:t>
      </w:r>
    </w:p>
    <w:p w:rsidRDefault="00E63695" w:rsidP="00E63695" w:rsidR="00E63695">
      <w:pPr>
        <w:pStyle w:val="Bezproreda"/>
        <w:jc w:val="center"/>
      </w:pPr>
    </w:p>
    <w:p w:rsidRDefault="00E63695" w:rsidP="00E63695" w:rsidR="00E63695">
      <w:pPr>
        <w:pStyle w:val="Bezproreda"/>
      </w:pPr>
      <w:r>
        <w:t>I  Otvara se  stečajni postupak nad trgovačkim društvom  VRAČ  d.o.o. za ugostiteljstvo, usluge i trgovinu VELIKO VUKOVJE 170, Grad Garešnica, OIB: 15045161649.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II Za stečajnog upravitelja imenuje se  Mijo Rončević iz Osijeka, Vijenac I. Meštrovića 74, OIB: 97146101285.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III Zaključuje se stečajni postupak nad trgovačkim društvom VRAČ  d.o.o. za ugostiteljstvo, usluge i trgovinu VELIKO VUKOVJE 170, Grad Garešnica, OIB: 15045161649.</w:t>
      </w:r>
    </w:p>
    <w:p w:rsidRDefault="00E63695" w:rsidP="00E63695" w:rsidR="00E63695">
      <w:pPr>
        <w:pStyle w:val="Bezproreda"/>
      </w:pPr>
      <w:r>
        <w:t xml:space="preserve"> </w:t>
      </w:r>
    </w:p>
    <w:p w:rsidRDefault="00E63695" w:rsidP="00E63695" w:rsidR="00E63695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  <w:jc w:val="center"/>
      </w:pPr>
      <w:r>
        <w:t>Obrazloženje</w:t>
      </w:r>
    </w:p>
    <w:p w:rsidRDefault="00E63695" w:rsidP="00E63695" w:rsidR="00E63695">
      <w:pPr>
        <w:pStyle w:val="Bezproreda"/>
        <w:jc w:val="center"/>
      </w:pPr>
    </w:p>
    <w:p w:rsidRDefault="00E63695" w:rsidP="00E63695" w:rsidR="00E63695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16. ožujka 2016. godine prijedlog za otvaranje stečajnog postupka nad dužnikom  VRAČ  d.o.o. za ugostiteljstvo, usluge i trgovinu VELIKO VUKOVJE 170, Grad Garešnica, OIB: 15045161649. U svom prijedlogu navodi da na dan 1. rujna 2015. godine dužnik u očevidniku redoslijeda osnova za plaćanje ima evidentirane neizvršene osnove za plaćanje u neprekidnom razdoblju od 287 dana, u ukupnom iznosu od  74.642,36 kuna. Dužnik ima jednog zaposlenika.  Ne raspolaže drugim podacima o imovini dužnika.  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 xml:space="preserve">Podneskom od  12.  travnja  2016. godine </w:t>
      </w:r>
      <w:proofErr w:type="spellStart"/>
      <w:r>
        <w:t>predlagateljica</w:t>
      </w:r>
      <w:proofErr w:type="spellEnd"/>
      <w:r>
        <w:t xml:space="preserve"> navodi da  ostaje kod svog prijedloga radi otvaranja stečajnog postupka nad dužnikom  VRAČ  d.o.o. za ugostiteljstvo, usluge i trgovinu VELIKO VUKOVJE 170, Grad Garešnica, OIB: 15045161649.  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Sudac je izvršio  uvid u izvod iz sudskog registra (list 2-4 spisa), u podnesak FINE od 12. travnja  2016. godine (list 8 spisa).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Temeljem iznijetog valjalo je riješiti kao u izreci.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>Bjelovar,  18. travnja  2016.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  <w:ind w:firstLine="708" w:left="3540"/>
      </w:pPr>
      <w:r>
        <w:t xml:space="preserve">       </w:t>
      </w:r>
      <w:r>
        <w:tab/>
      </w:r>
      <w:r>
        <w:tab/>
      </w:r>
      <w:bookmarkStart w:name="_GoBack" w:id="0"/>
      <w:bookmarkEnd w:id="0"/>
      <w:r>
        <w:t>S U D A C</w:t>
      </w:r>
    </w:p>
    <w:p w:rsidRDefault="00E63695" w:rsidP="00E63695" w:rsidR="00E63695">
      <w:pPr>
        <w:pStyle w:val="Bezproreda"/>
        <w:ind w:firstLine="708" w:left="3540"/>
      </w:pPr>
    </w:p>
    <w:p w:rsidRDefault="00E63695" w:rsidP="00E63695" w:rsidR="00E63695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</w:p>
    <w:p w:rsidRDefault="00E63695" w:rsidP="00E63695" w:rsidR="00E6369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63695" w:rsidP="00E63695" w:rsidR="00E63695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E63695" w:rsidP="00E63695" w:rsidR="00E63695">
      <w:pPr>
        <w:pStyle w:val="Bezproreda"/>
      </w:pPr>
      <w:r>
        <w:t xml:space="preserve">        Stečajnom dužniku-putem e-oglasne ploče </w:t>
      </w:r>
    </w:p>
    <w:p w:rsidRDefault="00E63695" w:rsidP="00E63695" w:rsidR="00E63695">
      <w:pPr>
        <w:pStyle w:val="Bezproreda"/>
      </w:pPr>
      <w:r>
        <w:t xml:space="preserve">        Stečajnom upravitelju-putem pošte</w:t>
      </w:r>
    </w:p>
    <w:p w:rsidRDefault="00E63695" w:rsidP="00E63695" w:rsidR="00E6369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E63695" w:rsidP="00E63695" w:rsidR="00E63695">
      <w:pPr>
        <w:pStyle w:val="Bezproreda"/>
      </w:pPr>
      <w:r>
        <w:t xml:space="preserve">        Sudskom registru – ovdje, nakon pravomoćnosti</w:t>
      </w:r>
    </w:p>
    <w:p w:rsidRDefault="00E63695" w:rsidP="00E63695" w:rsidR="00E63695">
      <w:pPr>
        <w:pStyle w:val="Bezproreda"/>
      </w:pPr>
      <w:r>
        <w:t xml:space="preserve">        ŽDO-u putem e-oglasne ploče</w:t>
      </w:r>
    </w:p>
    <w:p w:rsidRDefault="00E63695" w:rsidP="00E63695" w:rsidR="00E63695">
      <w:pPr>
        <w:pStyle w:val="Bezproreda"/>
      </w:pPr>
      <w:r>
        <w:t xml:space="preserve">        Poreznoj upravi – putem e-oglasne ploče</w:t>
      </w:r>
    </w:p>
    <w:p w:rsidRDefault="00E63695" w:rsidP="00E63695" w:rsidR="00E63695">
      <w:pPr>
        <w:pStyle w:val="Bezproreda"/>
      </w:pPr>
      <w:r>
        <w:t xml:space="preserve">        e-Oglasna ploča </w:t>
      </w:r>
    </w:p>
    <w:p w:rsidRDefault="00E63695" w:rsidP="00E63695" w:rsidR="00E63695">
      <w:pPr>
        <w:pStyle w:val="Bezproreda"/>
      </w:pPr>
      <w:r>
        <w:t xml:space="preserve">        Sc. pravomoćnost</w:t>
      </w:r>
    </w:p>
    <w:p w:rsidRDefault="00E63695" w:rsidP="00E63695" w:rsidR="00CB0EA4">
      <w:r>
        <w:t>Bjelovar, 18. 04. 2016.</w:t>
      </w:r>
    </w:p>
    <w:p w:rsidRDefault="00DA0242" w:rsidP="00E63695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695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70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St-207/2016-6</izvorni_sadrzaj>
    <derivirana_varijabla naziv="DomainObject.Oznaka_1">St-207/2016-6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VRAČ društvo s ograničenom odgovornošću za ugostiteljstvo, usluge i trgovinu, Veliko Vukovje</izvorni_sadrzaj>
    <derivirana_varijabla naziv="DomainObject.Predmet.ProtustrankaFormated_1">  VRAČ društvo s ograničenom odgovornošću za ugostiteljstvo, usluge i trgovinu, Veliko Vukovje</derivirana_varijabla>
  </DomainObject.Predmet.ProtustrankaFormated>
  <DomainObject.Predmet.ProtustrankaFormatedOIB>
    <izvorni_sadrzaj>  VRAČ društvo s ograničenom odgovornošću za ugostiteljstvo, usluge i trgovinu, Veliko Vukovje, OIB 15045161649</izvorni_sadrzaj>
    <derivirana_varijabla naziv="DomainObject.Predmet.ProtustrankaFormatedOIB_1">  VRAČ društvo s ograničenom odgovornošću za ugostiteljstvo, usluge i trgovinu, Veliko Vukovje, OIB 15045161649</derivirana_varijabla>
  </DomainObject.Predmet.ProtustrankaFormatedOIB>
  <DomainObject.Predmet.ProtustrankaFormatedWithAdress>
    <izvorni_sadrzaj> VRAČ društvo s ograničenom odgovornošću za ugostiteljstvo, usluge i trgovinu, Veliko Vukovje, Veliko Vukovje 170, 43280 Veliko Vukovje</izvorni_sadrzaj>
    <derivirana_varijabla naziv="DomainObject.Predmet.ProtustrankaFormatedWithAdress_1"> VRAČ društvo s ograničenom odgovornošću za ugostiteljstvo, usluge i trgovinu, Veliko Vukovje, Veliko Vukovje 170, 43280 Veliko Vukovje</derivirana_varijabla>
  </DomainObject.Predmet.ProtustrankaFormatedWithAdress>
  <DomainObject.Predmet.ProtustrankaFormatedWithAdressOIB>
    <izvorni_sadrzaj> VRAČ društvo s ograničenom odgovornošću za ugostiteljstvo, usluge i trgovinu, Veliko Vukovje, OIB 15045161649, Veliko Vukovje 170, 43280 Veliko Vukovje</izvorni_sadrzaj>
    <derivirana_varijabla naziv="DomainObject.Predmet.ProtustrankaFormatedWithAdressOIB_1"> VRAČ društvo s ograničenom odgovornošću za ugostiteljstvo, usluge i trgovinu, Veliko Vukovje, OIB 15045161649, Veliko Vukovje 170, 43280 Veliko Vukovje</derivirana_varijabla>
  </DomainObject.Predmet.ProtustrankaFormatedWithAdressOIB>
  <DomainObject.Predmet.ProtustrankaWithAdress>
    <izvorni_sadrzaj>VRAČ društvo s ograničenom odgovornošću za ugostiteljstvo, usluge i trgovinu, Veliko Vukovje Veliko Vukovje 170, 43280 Veliko Vukovje</izvorni_sadrzaj>
    <derivirana_varijabla naziv="DomainObject.Predmet.ProtustrankaWithAdress_1">VRAČ društvo s ograničenom odgovornošću za ugostiteljstvo, usluge i trgovinu, Veliko Vukovje Veliko Vukovje 170, 43280 Veliko Vukovje</derivirana_varijabla>
  </DomainObject.Predmet.ProtustrankaWithAdress>
  <DomainObject.Predmet.ProtustrankaWithAdressOIB>
    <izvorni_sadrzaj>VRAČ društvo s ograničenom odgovornošću za ugostiteljstvo, usluge i trgovinu, Veliko Vukovje, OIB 15045161649, Veliko Vukovje 170, 43280 Veliko Vukovje</izvorni_sadrzaj>
    <derivirana_varijabla naziv="DomainObject.Predmet.ProtustrankaWithAdressOIB_1">VRAČ društvo s ograničenom odgovornošću za ugostiteljstvo, usluge i trgovinu, Veliko Vukovje, OIB 15045161649, Veliko Vukovje 170, 43280 Veliko Vukovje</derivirana_varijabla>
  </DomainObject.Predmet.ProtustrankaWithAdressOIB>
  <DomainObject.Predmet.ProtustrankaNazivFormated>
    <izvorni_sadrzaj>VRAČ društvo s ograničenom odgovornošću za ugostiteljstvo, usluge i trgovinu, Veliko Vukovje</izvorni_sadrzaj>
    <derivirana_varijabla naziv="DomainObject.Predmet.ProtustrankaNazivFormated_1">VRAČ društvo s ograničenom odgovornošću za ugostiteljstvo, usluge i trgovinu, Veliko Vukovje</derivirana_varijabla>
  </DomainObject.Predmet.ProtustrankaNazivFormated>
  <DomainObject.Predmet.ProtustrankaNazivFormatedOIB>
    <izvorni_sadrzaj>VRAČ društvo s ograničenom odgovornošću za ugostiteljstvo, usluge i trgovinu, Veliko Vukovje, OIB 15045161649</izvorni_sadrzaj>
    <derivirana_varijabla naziv="DomainObject.Predmet.ProtustrankaNazivFormatedOIB_1">VRAČ društvo s ograničenom odgovornošću za ugostiteljstvo, usluge i trgovinu, Veliko Vukovje, OIB 15045161649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VRAČ društvo s ograničenom odgovornošću za ugostiteljstvo, usluge i trgovinu, Veliko Vukovje</item>
    </izvorni_sadrzaj>
    <derivirana_varijabla naziv="DomainObject.Predmet.ProtuStrankaListFormated_1">
      <item>VRAČ društvo s ograničenom odgovornošću za ugostiteljstvo, usluge i trgovinu, Veliko Vukovje</item>
    </derivirana_varijabla>
  </DomainObject.Predmet.ProtuStrankaListFormated>
  <DomainObject.Predmet.ProtuStrankaListFormatedOIB>
    <izvorni_sadrzaj>
      <item>VRAČ društvo s ograničenom odgovornošću za ugostiteljstvo, usluge i trgovinu, Veliko Vukovje, OIB 15045161649</item>
    </izvorni_sadrzaj>
    <derivirana_varijabla naziv="DomainObject.Predmet.ProtuStrankaListFormatedOIB_1">
      <item>VRAČ društvo s ograničenom odgovornošću za ugostiteljstvo, usluge i trgovinu, Veliko Vukovje, OIB 15045161649</item>
    </derivirana_varijabla>
  </DomainObject.Predmet.ProtuStrankaListFormatedOIB>
  <DomainObject.Predmet.ProtuStrankaListFormatedWithAdress>
    <izvorni_sadrzaj>
      <item>VRAČ društvo s ograničenom odgovornošću za ugostiteljstvo, usluge i trgovinu, Veliko Vukovje, Veliko Vukovje 170, 43280 Veliko Vukovje</item>
    </izvorni_sadrzaj>
    <derivirana_varijabla naziv="DomainObject.Predmet.ProtuStrankaListFormatedWithAdress_1">
      <item>VRAČ društvo s ograničenom odgovornošću za ugostiteljstvo, usluge i trgovinu, Veliko Vukovje, Veliko Vukovje 170, 43280 Veliko Vukovje</item>
    </derivirana_varijabla>
  </DomainObject.Predmet.ProtuStrankaListFormatedWithAdress>
  <DomainObject.Predmet.ProtuStrankaListFormatedWithAdressOIB>
    <izvorni_sadrzaj>
      <item>VRAČ društvo s ograničenom odgovornošću za ugostiteljstvo, usluge i trgovinu, Veliko Vukovje, OIB 15045161649, Veliko Vukovje 170, 43280 Veliko Vukovje</item>
    </izvorni_sadrzaj>
    <derivirana_varijabla naziv="DomainObject.Predmet.ProtuStrankaListFormatedWithAdressOIB_1">
      <item>VRAČ društvo s ograničenom odgovornošću za ugostiteljstvo, usluge i trgovinu, Veliko Vukovje, OIB 15045161649, Veliko Vukovje 170, 43280 Veliko Vukovje</item>
    </derivirana_varijabla>
  </DomainObject.Predmet.ProtuStrankaListFormatedWithAdressOIB>
  <DomainObject.Predmet.ProtuStrankaListNazivFormated>
    <izvorni_sadrzaj>
      <item>VRAČ društvo s ograničenom odgovornošću za ugostiteljstvo, usluge i trgovinu, Veliko Vukovje</item>
    </izvorni_sadrzaj>
    <derivirana_varijabla naziv="DomainObject.Predmet.ProtuStrankaListNazivFormated_1">
      <item>VRAČ društvo s ograničenom odgovornošću za ugostiteljstvo, usluge i trgovinu, Veliko Vukovje</item>
    </derivirana_varijabla>
  </DomainObject.Predmet.ProtuStrankaListNazivFormated>
  <DomainObject.Predmet.ProtuStrankaListNazivFormatedOIB>
    <izvorni_sadrzaj>
      <item>VRAČ društvo s ograničenom odgovornošću za ugostiteljstvo, usluge i trgovinu, Veliko Vukovje, OIB 15045161649</item>
    </izvorni_sadrzaj>
    <derivirana_varijabla naziv="DomainObject.Predmet.ProtuStrankaListNazivFormatedOIB_1">
      <item>VRAČ društvo s ograničenom odgovornošću za ugostiteljstvo, usluge i trgovinu, Veliko Vukovje, OIB 15045161649</item>
    </derivirana_varijabla>
  </DomainObject.Predmet.ProtuStrankaListNazivFormatedOIB>
  <DomainObject.Predmet.OstaliListFormated>
    <izvorni_sadrzaj>
      <item>Božidar Vrač</item>
    </izvorni_sadrzaj>
    <derivirana_varijabla naziv="DomainObject.Predmet.OstaliListFormated_1">
      <item>Božidar Vrač</item>
    </derivirana_varijabla>
  </DomainObject.Predmet.OstaliListFormated>
  <DomainObject.Predmet.OstaliListFormatedOIB>
    <izvorni_sadrzaj>
      <item>Božidar Vrač, OIB 10258924602</item>
    </izvorni_sadrzaj>
    <derivirana_varijabla naziv="DomainObject.Predmet.OstaliListFormatedOIB_1">
      <item>Božidar Vrač, OIB 10258924602</item>
    </derivirana_varijabla>
  </DomainObject.Predmet.OstaliListFormatedOIB>
  <DomainObject.Predmet.OstaliListFormatedWithAdress>
    <izvorni_sadrzaj>
      <item>Božidar Vrač, 170., 43280 Veliko Vukovje</item>
    </izvorni_sadrzaj>
    <derivirana_varijabla naziv="DomainObject.Predmet.OstaliListFormatedWithAdress_1">
      <item>Božidar Vrač, 170., 43280 Veliko Vukovje</item>
    </derivirana_varijabla>
  </DomainObject.Predmet.OstaliListFormatedWithAdress>
  <DomainObject.Predmet.OstaliListFormatedWithAdressOIB>
    <izvorni_sadrzaj>
      <item>Božidar Vrač, OIB 10258924602, 170., 43280 Veliko Vukovje</item>
    </izvorni_sadrzaj>
    <derivirana_varijabla naziv="DomainObject.Predmet.OstaliListFormatedWithAdressOIB_1">
      <item>Božidar Vrač, OIB 10258924602, 170., 43280 Veliko Vukovje</item>
    </derivirana_varijabla>
  </DomainObject.Predmet.OstaliListFormatedWithAdressOIB>
  <DomainObject.Predmet.OstaliListNazivFormated>
    <izvorni_sadrzaj>
      <item>Božidar Vrač</item>
    </izvorni_sadrzaj>
    <derivirana_varijabla naziv="DomainObject.Predmet.OstaliListNazivFormated_1">
      <item>Božidar Vrač</item>
    </derivirana_varijabla>
  </DomainObject.Predmet.OstaliListNazivFormated>
  <DomainObject.Predmet.OstaliListNazivFormatedOIB>
    <izvorni_sadrzaj>
      <item>Božidar Vrač, OIB 10258924602</item>
    </izvorni_sadrzaj>
    <derivirana_varijabla naziv="DomainObject.Predmet.OstaliListNazivFormatedOIB_1">
      <item>Božidar Vrač, OIB 10258924602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St-207/2016-6</izvorni_sadrzaj>
    <derivirana_varijabla naziv="DomainObject.PoslovniBrojDokumenta_1">St-207/2016-6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VRAČ društvo s ograničenom odgovornošću za ugostiteljstvo, usluge i trgovinu, Veliko Vukovje</izvorni_sadrzaj>
    <derivirana_varijabla naziv="DomainObject.Predmet.ProtustrankaIDrugi_1">VRAČ društvo s ograničenom odgovornošću za ugostiteljstvo,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VRAČ društvo s ograničenom odgovornošću za ugostiteljstvo, usluge i trgovinu, Veliko Vukovje, OIB 15045161649, Veliko Vukovje 170, 43280 Veliko Vukovje</izvorni_sadrzaj>
    <derivirana_varijabla naziv="DomainObject.Predmet.ProtustrankaIDrugiAdressOIB_1">VRAČ društvo s ograničenom odgovornošću za ugostiteljstvo, usluge i trgovinu, Veliko Vukovje, OIB 15045161649, Veliko Vukovje 170,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VRAČ društvo s ograničenom odgovornošću za ugostiteljstvo, usluge i trgovinu, Veliko Vukovje</item>
      <item>Božidar Vrač</item>
    </izvorni_sadrzaj>
    <derivirana_varijabla naziv="DomainObject.Predmet.SudioniciListNaziv_1">
      <item>FINA, RC ZAGREB, Podružnica Bjelovar</item>
      <item>VRAČ društvo s ograničenom odgovornošću za ugostiteljstvo, usluge i trgovinu, Veliko Vukovje</item>
      <item>Božidar Vrač</item>
    </derivirana_varijabla>
  </DomainObject.Predmet.SudioniciListNaziv>
  <DomainObject.Predmet.SudioniciListAdressOIB>
    <izvorni_sadrzaj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  <item>Božidar Vrač, OIB 10258924602, 170.,43280 Veliko Vukovje</item>
    </izvorni_sadrzaj>
    <derivirana_varijabla naziv="DomainObject.Predmet.SudioniciListAdressOIB_1"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  <item>Božidar Vrač, OIB 10258924602, 170.,43280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9C65E-642A-44D8-B55F-DA36877AA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2806</properties:Characters>
  <properties:Lines>90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2016-04-18T09:01:00Z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