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cf41" w14:paraId="735cf41" w:rsidRDefault="00EF227F" w:rsidP="00EF227F" w:rsidR="00EF227F" w:rsidRPr="00316E5C">
      <w:pPr>
        <w15:collapsed w:val="false"/>
        <w:rPr>
          <w:b/>
        </w:rPr>
      </w:pPr>
      <w:bookmarkStart w:name="_GoBack" w:id="0"/>
      <w:bookmarkEnd w:id="0"/>
      <w:r w:rsidRPr="00316E5C">
        <w:tab/>
      </w:r>
    </w:p>
    <w:p w:rsidRDefault="00EF64D4" w:rsidP="00EF64D4" w:rsidR="00621B59" w:rsidRPr="00EF64D4">
      <w:pPr>
        <w:rPr>
          <w:b/>
        </w:rPr>
      </w:pPr>
      <w:r>
        <w:rPr>
          <w:b/>
        </w:rPr>
        <w:t xml:space="preserve">            </w:t>
      </w:r>
      <w:r>
        <w:rPr>
          <w:b/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</w:t>
      </w:r>
    </w:p>
    <w:p w:rsidRDefault="00EF64D4" w:rsidP="005B4037" w:rsidR="005B4037" w:rsidRPr="00316E5C">
      <w:r>
        <w:t>REPUBLIKA HRVATSKA</w:t>
      </w:r>
    </w:p>
    <w:p w:rsidRDefault="00EF64D4" w:rsidP="005B4037" w:rsidR="005B4037" w:rsidRPr="00316E5C">
      <w:r>
        <w:t xml:space="preserve"> </w:t>
      </w:r>
      <w:r w:rsidR="005B4037" w:rsidRPr="00316E5C">
        <w:t>Trgovački sud u Zagrebu</w:t>
      </w:r>
    </w:p>
    <w:p w:rsidRDefault="00EF64D4" w:rsidP="005B4037" w:rsidR="005B4037" w:rsidRPr="00316E5C">
      <w:r>
        <w:t xml:space="preserve">  </w:t>
      </w:r>
      <w:r w:rsidR="005B4037" w:rsidRPr="00316E5C">
        <w:t xml:space="preserve">Zagreb, Amruševa 2/II                                                                                </w:t>
      </w:r>
      <w:r w:rsidR="00B96902">
        <w:t>67. St-7491/15</w:t>
      </w:r>
      <w:r>
        <w:t>-</w:t>
      </w:r>
      <w:r w:rsidR="005B4037" w:rsidRPr="00316E5C">
        <w:t xml:space="preserve"> </w:t>
      </w:r>
      <w:r>
        <w:t>107</w:t>
      </w:r>
      <w:r w:rsidR="005B4037" w:rsidRPr="00316E5C">
        <w:t xml:space="preserve">                                                              </w:t>
      </w:r>
    </w:p>
    <w:p w:rsidRDefault="0054021D" w:rsidP="004066FE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4066FE">
      <w:pPr>
        <w:jc w:val="both"/>
      </w:pPr>
      <w:r w:rsidRPr="00316E5C">
        <w:t xml:space="preserve">           </w:t>
      </w:r>
      <w:r w:rsidR="00B96902" w:rsidRPr="00B96902">
        <w:t xml:space="preserve">Trgovački sud u Zagrebu, po sucu Gordanu Zubaku, u stečajnom postupku nad dužnikom </w:t>
      </w:r>
      <w:r w:rsidR="00B96902" w:rsidRPr="00B96902">
        <w:rPr>
          <w:bCs/>
          <w:lang w:val="pt-BR"/>
        </w:rPr>
        <w:t>DUBRAVA GRADNJA d.o.o. u stečaju, Zagreb, Dubrava 132, OIB: 99390036462</w:t>
      </w:r>
      <w:r w:rsidR="00670C57" w:rsidRPr="00316E5C">
        <w:t xml:space="preserve">, </w:t>
      </w:r>
      <w:r w:rsidR="00B96902">
        <w:t>18. srpnja 2019</w:t>
      </w:r>
      <w:r w:rsidR="00670C57" w:rsidRPr="00316E5C">
        <w:t xml:space="preserve">.,  </w:t>
      </w:r>
    </w:p>
    <w:p w:rsidRDefault="00E51BE0" w:rsidP="00EF227F" w:rsidR="00E51BE0">
      <w:pPr>
        <w:jc w:val="center"/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4E0A0B" w:rsidR="00316E5C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B96902" w:rsidRPr="00B96902">
        <w:rPr>
          <w:bCs/>
          <w:lang w:val="pt-BR"/>
        </w:rPr>
        <w:t>DUBRAVA GRADNJA d.o.o. u stečaju, Zagreb, Dubrava 132, OIB: 99390036462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</w:t>
      </w:r>
      <w:r w:rsidR="00810F80">
        <w:t>Općinskom</w:t>
      </w:r>
      <w:r w:rsidR="00A1399B">
        <w:t xml:space="preserve"> građanskom</w:t>
      </w:r>
      <w:r w:rsidR="00810F80">
        <w:t xml:space="preserve"> </w:t>
      </w:r>
      <w:r w:rsidR="00E51BE0">
        <w:t>sudu</w:t>
      </w:r>
      <w:r w:rsidR="0016204C">
        <w:t xml:space="preserve"> u </w:t>
      </w:r>
      <w:r w:rsidR="004066FE">
        <w:t>Zagrebu</w:t>
      </w:r>
      <w:r w:rsidR="00810F80">
        <w:t xml:space="preserve">, </w:t>
      </w:r>
      <w:r w:rsidR="00E51BE0">
        <w:t>zemljišnoknjižnom odjelu Zagreb</w:t>
      </w:r>
      <w:r w:rsidR="00810F80">
        <w:t>,</w:t>
      </w:r>
      <w:r w:rsidR="004066FE">
        <w:t xml:space="preserve"> zabilježba otvaranja stečajnog postupka ov</w:t>
      </w:r>
      <w:r w:rsidR="00E51BE0">
        <w:t xml:space="preserve">og suda poslovni </w:t>
      </w:r>
      <w:r w:rsidR="00A1399B">
        <w:t>broj St-7491/15</w:t>
      </w:r>
      <w:r w:rsidR="004066FE">
        <w:t xml:space="preserve"> od  </w:t>
      </w:r>
      <w:r w:rsidR="00733598">
        <w:t>6. lipnja 2016</w:t>
      </w:r>
      <w:r w:rsidR="004066FE">
        <w:t>.</w:t>
      </w:r>
      <w:r w:rsidR="00810F80">
        <w:t xml:space="preserve"> </w:t>
      </w:r>
      <w:r w:rsidR="00DF2925">
        <w:t>i to u zk. ul. 3274, k.o. Resnik, k.č. br. 3494/8 u naravi obiteljska stambena zgrada, poslovna zgrada i zgrada u Zagrebu, II Laz br. 3 i dvorište</w:t>
      </w:r>
      <w:r w:rsidR="00523290">
        <w:t xml:space="preserve">, </w:t>
      </w:r>
      <w:r w:rsidR="004E0A0B">
        <w:t>površine 86 čhv.</w:t>
      </w:r>
      <w:r w:rsidR="00DF2925">
        <w:t xml:space="preserve">  </w:t>
      </w: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4E0A0B">
        <w:t>6. lipnja 2016</w:t>
      </w:r>
      <w:r w:rsidR="004066FE">
        <w:t>.</w:t>
      </w:r>
      <w:r w:rsidR="005B4037" w:rsidRPr="00316E5C">
        <w:t xml:space="preserve"> </w:t>
      </w:r>
      <w:r w:rsidRPr="00316E5C">
        <w:t>otvoren je stečaj</w:t>
      </w:r>
      <w:r w:rsidR="004066FE">
        <w:t>ni postupak</w:t>
      </w:r>
      <w:r w:rsidRPr="00316E5C">
        <w:t xml:space="preserve"> nad </w:t>
      </w:r>
      <w:r w:rsidR="00523290" w:rsidRPr="00523290">
        <w:t xml:space="preserve">dužnikom </w:t>
      </w:r>
      <w:r w:rsidR="00523290" w:rsidRPr="00523290">
        <w:rPr>
          <w:bCs/>
          <w:lang w:val="pt-BR"/>
        </w:rPr>
        <w:t>DUBRAVA GRADNJA d.o.o. u stečaju</w:t>
      </w:r>
      <w:r w:rsidRPr="00316E5C">
        <w:t xml:space="preserve">.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E51BE0">
        <w:t xml:space="preserve"> i 104/17, dalje: SZ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23580A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</w:t>
      </w:r>
      <w:r w:rsidR="0023580A">
        <w:t xml:space="preserve"> </w:t>
      </w:r>
      <w:r w:rsidR="004066FE">
        <w:t>izreci</w:t>
      </w:r>
      <w:r w:rsidRPr="00316E5C">
        <w:t>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4E0A0B">
        <w:t>18. srpnja 2019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331803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1907AF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331803" w:rsidP="00EF227F" w:rsidR="00331803">
      <w:pPr>
        <w:numPr>
          <w:ilvl w:val="12"/>
          <w:numId w:val="0"/>
        </w:numPr>
        <w:jc w:val="both"/>
      </w:pPr>
    </w:p>
    <w:p w:rsidRDefault="00331803" w:rsidP="00EF227F" w:rsidR="00331803">
      <w:pPr>
        <w:numPr>
          <w:ilvl w:val="12"/>
          <w:numId w:val="0"/>
        </w:numPr>
        <w:jc w:val="both"/>
      </w:pPr>
    </w:p>
    <w:p w:rsidRDefault="00331803" w:rsidP="00EF227F" w:rsidR="00331803">
      <w:pPr>
        <w:numPr>
          <w:ilvl w:val="12"/>
          <w:numId w:val="0"/>
        </w:numPr>
        <w:jc w:val="both"/>
      </w:pPr>
    </w:p>
    <w:p w:rsidRDefault="00331803" w:rsidP="00EF227F" w:rsidR="00331803">
      <w:pPr>
        <w:numPr>
          <w:ilvl w:val="12"/>
          <w:numId w:val="0"/>
        </w:numPr>
        <w:jc w:val="both"/>
      </w:pPr>
    </w:p>
    <w:p w:rsidRDefault="001907AF" w:rsidP="00400817" w:rsidR="001907AF" w:rsidRPr="00400817">
      <w:pPr>
        <w:jc w:val="right"/>
      </w:pPr>
      <w:r w:rsidRPr="00400817">
        <w:lastRenderedPageBreak/>
        <w:t>Za točnost otpravka – ovlašteni službenik</w:t>
      </w:r>
      <w:r>
        <w:t>:</w:t>
      </w:r>
    </w:p>
    <w:p w:rsidRDefault="001907AF" w:rsidP="00400817" w:rsidR="001907AF" w:rsidRPr="00400817">
      <w:pPr>
        <w:ind w:left="5664"/>
      </w:pPr>
      <w:r w:rsidRPr="00400817">
        <w:t xml:space="preserve">        Dijana Hadžić</w:t>
      </w:r>
    </w:p>
    <w:p w:rsidRDefault="009744C7" w:rsidP="001907AF" w:rsidR="009744C7">
      <w:pPr>
        <w:ind w:left="720"/>
        <w:jc w:val="both"/>
      </w:pPr>
    </w:p>
    <w:p w:rsidRDefault="001907AF" w:rsidP="001907AF" w:rsidR="001907AF" w:rsidRPr="00316E5C">
      <w:pPr>
        <w:ind w:left="720"/>
        <w:jc w:val="both"/>
      </w:pPr>
    </w:p>
    <w:sectPr w:rsidSect="00EF64D4" w:rsidR="001907AF" w:rsidRPr="00316E5C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1907AF">
      <w:rPr>
        <w:noProof/>
      </w:rPr>
      <w:t>2</w:t>
    </w:r>
    <w:r w:rsidR="007515B8">
      <w:fldChar w:fldCharType="end"/>
    </w:r>
    <w:r w:rsidR="004066FE">
      <w:t xml:space="preserve"> -</w:t>
    </w:r>
    <w:r w:rsidR="004066FE">
      <w:tab/>
      <w:t>67. St-64/12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907AF"/>
    <w:rsid w:val="001D2EB8"/>
    <w:rsid w:val="002010AB"/>
    <w:rsid w:val="00233E8D"/>
    <w:rsid w:val="0023580A"/>
    <w:rsid w:val="00244714"/>
    <w:rsid w:val="002545EE"/>
    <w:rsid w:val="00263D21"/>
    <w:rsid w:val="00265143"/>
    <w:rsid w:val="002E012D"/>
    <w:rsid w:val="002E43D3"/>
    <w:rsid w:val="00316E5C"/>
    <w:rsid w:val="00331803"/>
    <w:rsid w:val="0038601C"/>
    <w:rsid w:val="003C7143"/>
    <w:rsid w:val="003D2BC5"/>
    <w:rsid w:val="003D63E6"/>
    <w:rsid w:val="003D6E2A"/>
    <w:rsid w:val="004066FE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0A0B"/>
    <w:rsid w:val="004E5469"/>
    <w:rsid w:val="004E60CA"/>
    <w:rsid w:val="004F022B"/>
    <w:rsid w:val="004F4486"/>
    <w:rsid w:val="0051075D"/>
    <w:rsid w:val="00523290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33598"/>
    <w:rsid w:val="007515B8"/>
    <w:rsid w:val="007A6843"/>
    <w:rsid w:val="007B39F6"/>
    <w:rsid w:val="007B3F07"/>
    <w:rsid w:val="007D5812"/>
    <w:rsid w:val="007F0DBF"/>
    <w:rsid w:val="007F51BA"/>
    <w:rsid w:val="007F72D0"/>
    <w:rsid w:val="00810F8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1399B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96902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2925"/>
    <w:rsid w:val="00DF748F"/>
    <w:rsid w:val="00E03D7B"/>
    <w:rsid w:val="00E23552"/>
    <w:rsid w:val="00E51BE0"/>
    <w:rsid w:val="00E55DFF"/>
    <w:rsid w:val="00E56836"/>
    <w:rsid w:val="00EA0677"/>
    <w:rsid w:val="00EB6CC8"/>
    <w:rsid w:val="00EF227F"/>
    <w:rsid w:val="00EF64D4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190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190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studenog 2016.</izvorni_sadrzaj>
    <derivirana_varijabla naziv="DomainObject.Predmet.DatumZadnjeOdrzaneSudskeRadnje_1">10. studenog 2016.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St-7491/2015-94</izvorni_sadrzaj>
    <derivirana_varijabla naziv="DomainObject.PredzadnjaOdlukaIzPredmeta.Oznaka_1">St-7491/2015-94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1334</properties:Characters>
  <properties:Lines>49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2019-07-18T12:01:00Z</dcterms:created>
  <dc:creator>nmarkovic</dc:creator>
  <cp:lastModifiedBy>Dijana Hadžić</cp:lastModifiedBy>
  <cp:lastPrinted>2019-07-18T12:34:00Z</cp:lastPrinted>
  <dcterms:modified xmlns:xsi="http://www.w3.org/2001/XMLSchema-instance" xsi:type="dcterms:W3CDTF">2019-07-18T12:34:00Z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Rješenje - zabilježba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