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d1ed" w14:paraId="d4ad1ed" w:rsidRDefault="00305C5E" w:rsidP="00305C5E" w:rsidR="00305C5E" w:rsidRPr="00A8676D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A8676D" w:rsidP="00A8676D" w:rsidR="00A8676D" w:rsidRPr="00A8676D">
      <w:pPr>
        <w:rPr>
          <w:sz w:val="22"/>
          <w:szCs w:val="22"/>
        </w:rPr>
      </w:pPr>
      <w:r w:rsidRPr="00A8676D">
        <w:rPr>
          <w:sz w:val="22"/>
          <w:szCs w:val="22"/>
        </w:rPr>
        <w:t xml:space="preserve">          </w:t>
      </w:r>
      <w:r w:rsidRPr="00A8676D">
        <w:rPr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8676D" w:rsidP="00A8676D" w:rsidR="00A8676D" w:rsidRPr="00A8676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8676D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A8676D" w:rsidP="00A8676D" w:rsidR="00A8676D" w:rsidRPr="00A8676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8676D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A8676D" w:rsidP="00A8676D" w:rsidR="00A8676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8676D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A8676D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A8676D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A8676D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A8676D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A8676D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A8676D">
        <w:rPr>
          <w:rFonts w:hAnsi="Times New Roman" w:ascii="Times New Roman"/>
          <w:sz w:val="22"/>
          <w:szCs w:val="22"/>
          <w:lang w:val="hr-HR"/>
        </w:rPr>
        <w:t>3028</w:t>
      </w:r>
      <w:proofErr w:type="spellEnd"/>
      <w:r w:rsidRPr="00A8676D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A8676D" w:rsidP="00A8676D" w:rsidR="00A8676D" w:rsidRPr="00A8676D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A8676D" w:rsidP="00A8676D" w:rsidR="00A8676D" w:rsidRPr="00A8676D">
      <w:pPr>
        <w:rPr>
          <w:sz w:val="22"/>
          <w:szCs w:val="22"/>
          <w:lang w:val="hr-HR"/>
        </w:rPr>
      </w:pPr>
    </w:p>
    <w:p w:rsidRDefault="00A8676D" w:rsidP="00A8676D" w:rsidR="00A8676D" w:rsidRPr="00A8676D">
      <w:pPr>
        <w:jc w:val="center"/>
        <w:rPr>
          <w:sz w:val="22"/>
          <w:szCs w:val="22"/>
          <w:lang w:val="hr-HR"/>
        </w:rPr>
      </w:pPr>
    </w:p>
    <w:p w:rsidRDefault="00A8676D" w:rsidP="00A8676D" w:rsidR="00A8676D" w:rsidRPr="00A8676D">
      <w:pPr>
        <w:jc w:val="center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R E P U B L I K A    H R V A T S K A</w:t>
      </w:r>
    </w:p>
    <w:p w:rsidRDefault="00A8676D" w:rsidP="00A8676D" w:rsidR="00A8676D" w:rsidRPr="00A8676D">
      <w:pPr>
        <w:jc w:val="center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R J E Š E N J E</w:t>
      </w:r>
    </w:p>
    <w:p w:rsidRDefault="00A8676D" w:rsidP="00A8676D" w:rsidR="00A8676D" w:rsidRPr="00A8676D">
      <w:pPr>
        <w:jc w:val="center"/>
        <w:rPr>
          <w:sz w:val="22"/>
          <w:szCs w:val="22"/>
          <w:lang w:val="hr-HR"/>
        </w:rPr>
      </w:pPr>
    </w:p>
    <w:p w:rsidRDefault="00A8676D" w:rsidP="00A8676D" w:rsidR="00A8676D" w:rsidRPr="00A8676D">
      <w:pPr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Green Partneri j.d.o.o. za usluge  Miroslava Milića 8, Zagreb OIB </w:t>
      </w:r>
      <w:proofErr w:type="spellStart"/>
      <w:r w:rsidRPr="00A8676D">
        <w:rPr>
          <w:sz w:val="22"/>
          <w:szCs w:val="22"/>
          <w:lang w:val="hr-HR"/>
        </w:rPr>
        <w:t>19265141237</w:t>
      </w:r>
      <w:proofErr w:type="spellEnd"/>
      <w:r w:rsidRPr="00A8676D">
        <w:rPr>
          <w:sz w:val="22"/>
          <w:szCs w:val="22"/>
          <w:lang w:val="hr-HR"/>
        </w:rPr>
        <w:t xml:space="preserve">, dana </w:t>
      </w:r>
      <w:proofErr w:type="spellStart"/>
      <w:r>
        <w:rPr>
          <w:sz w:val="22"/>
          <w:szCs w:val="22"/>
          <w:lang w:val="hr-HR"/>
        </w:rPr>
        <w:t>01.travnja</w:t>
      </w:r>
      <w:proofErr w:type="spellEnd"/>
      <w:r>
        <w:rPr>
          <w:sz w:val="22"/>
          <w:szCs w:val="22"/>
          <w:lang w:val="hr-HR"/>
        </w:rPr>
        <w:t xml:space="preserve"> </w:t>
      </w:r>
      <w:r w:rsidRPr="00A8676D">
        <w:rPr>
          <w:sz w:val="22"/>
          <w:szCs w:val="22"/>
          <w:lang w:val="hr-HR"/>
        </w:rPr>
        <w:t>2019.</w:t>
      </w:r>
    </w:p>
    <w:p w:rsidRDefault="00A8676D" w:rsidP="00A8676D" w:rsidR="00A8676D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8676D">
      <w:pPr>
        <w:jc w:val="center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A8676D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A8676D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A8676D">
        <w:rPr>
          <w:rFonts w:hAnsi="Times New Roman" w:ascii="Times New Roman"/>
          <w:sz w:val="22"/>
          <w:szCs w:val="22"/>
        </w:rPr>
        <w:t>Otvara se stečajni postupak nad dužnikom</w:t>
      </w:r>
      <w:r w:rsidR="00A8676D">
        <w:rPr>
          <w:rFonts w:hAnsi="Times New Roman" w:ascii="Times New Roman"/>
          <w:sz w:val="22"/>
          <w:szCs w:val="22"/>
        </w:rPr>
        <w:t xml:space="preserve"> </w:t>
      </w:r>
      <w:r w:rsidR="00A8676D" w:rsidRPr="00A8676D">
        <w:rPr>
          <w:rFonts w:hAnsi="Times New Roman" w:ascii="Times New Roman"/>
          <w:sz w:val="22"/>
          <w:szCs w:val="22"/>
        </w:rPr>
        <w:t xml:space="preserve">Green Partneri j.d.o.o. za usluge  Miroslava Milića 8, Zagreb OIB </w:t>
      </w:r>
      <w:proofErr w:type="spellStart"/>
      <w:r w:rsidR="00A8676D" w:rsidRPr="00A8676D">
        <w:rPr>
          <w:rFonts w:hAnsi="Times New Roman" w:ascii="Times New Roman"/>
          <w:sz w:val="22"/>
          <w:szCs w:val="22"/>
        </w:rPr>
        <w:t>19265141237</w:t>
      </w:r>
      <w:proofErr w:type="spellEnd"/>
      <w:r w:rsidR="009B0060" w:rsidRPr="00A8676D">
        <w:rPr>
          <w:rFonts w:hAnsi="Times New Roman" w:ascii="Times New Roman"/>
          <w:sz w:val="22"/>
          <w:szCs w:val="22"/>
        </w:rPr>
        <w:t xml:space="preserve"> </w:t>
      </w:r>
      <w:r w:rsidR="009A7D23" w:rsidRPr="00A8676D">
        <w:rPr>
          <w:rFonts w:hAnsi="Times New Roman" w:ascii="Times New Roman"/>
          <w:sz w:val="22"/>
          <w:szCs w:val="22"/>
        </w:rPr>
        <w:t>,</w:t>
      </w:r>
      <w:r w:rsidRPr="00A8676D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3C2C11" w:rsidRPr="00A8676D">
        <w:rPr>
          <w:rFonts w:hAnsi="Times New Roman" w:ascii="Times New Roman"/>
          <w:sz w:val="22"/>
          <w:szCs w:val="22"/>
        </w:rPr>
        <w:t xml:space="preserve"> </w:t>
      </w:r>
      <w:r w:rsidR="00A8676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8676D">
        <w:rPr>
          <w:rFonts w:hAnsi="Times New Roman" w:ascii="Times New Roman"/>
          <w:sz w:val="22"/>
          <w:szCs w:val="22"/>
        </w:rPr>
        <w:t>01.travnja</w:t>
      </w:r>
      <w:proofErr w:type="spellEnd"/>
      <w:r w:rsidR="00A8676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2023B" w:rsidRPr="00A8676D">
        <w:rPr>
          <w:rFonts w:hAnsi="Times New Roman" w:ascii="Times New Roman"/>
          <w:sz w:val="22"/>
          <w:szCs w:val="22"/>
        </w:rPr>
        <w:t>2019.</w:t>
      </w:r>
      <w:proofErr w:type="spellEnd"/>
      <w:r w:rsidR="003C2C11" w:rsidRPr="00A8676D">
        <w:rPr>
          <w:rFonts w:hAnsi="Times New Roman" w:ascii="Times New Roman"/>
          <w:sz w:val="22"/>
          <w:szCs w:val="22"/>
        </w:rPr>
        <w:t>.</w:t>
      </w:r>
      <w:r w:rsidR="00F2639A" w:rsidRPr="00A8676D">
        <w:rPr>
          <w:rFonts w:hAnsi="Times New Roman" w:ascii="Times New Roman"/>
          <w:sz w:val="22"/>
          <w:szCs w:val="22"/>
        </w:rPr>
        <w:t xml:space="preserve"> u</w:t>
      </w:r>
      <w:r w:rsidR="00262017">
        <w:rPr>
          <w:rFonts w:hAnsi="Times New Roman" w:ascii="Times New Roman"/>
          <w:sz w:val="22"/>
          <w:szCs w:val="22"/>
        </w:rPr>
        <w:t xml:space="preserve"> 09</w:t>
      </w:r>
      <w:r w:rsidR="00F2639A" w:rsidRPr="00A8676D">
        <w:rPr>
          <w:rFonts w:hAnsi="Times New Roman" w:ascii="Times New Roman"/>
          <w:sz w:val="22"/>
          <w:szCs w:val="22"/>
        </w:rPr>
        <w:t xml:space="preserve"> sati i</w:t>
      </w:r>
      <w:r w:rsidR="00A8676D">
        <w:rPr>
          <w:rFonts w:hAnsi="Times New Roman" w:ascii="Times New Roman"/>
          <w:sz w:val="22"/>
          <w:szCs w:val="22"/>
        </w:rPr>
        <w:t xml:space="preserve"> 00</w:t>
      </w:r>
      <w:r w:rsidR="00F2639A" w:rsidRPr="00A8676D">
        <w:rPr>
          <w:rFonts w:hAnsi="Times New Roman" w:ascii="Times New Roman"/>
          <w:sz w:val="22"/>
          <w:szCs w:val="22"/>
        </w:rPr>
        <w:t xml:space="preserve"> minuta</w:t>
      </w:r>
      <w:r w:rsidRPr="00A8676D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A8676D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A8676D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A8676D">
        <w:rPr>
          <w:rFonts w:hAnsi="Times New Roman" w:ascii="Times New Roman"/>
          <w:sz w:val="22"/>
          <w:szCs w:val="22"/>
        </w:rPr>
        <w:t>Za stečajnog upravitelja imenuje se</w:t>
      </w:r>
      <w:r w:rsidR="006471D3">
        <w:rPr>
          <w:rFonts w:hAnsi="Times New Roman" w:ascii="Times New Roman"/>
          <w:sz w:val="22"/>
          <w:szCs w:val="22"/>
        </w:rPr>
        <w:t xml:space="preserve">    David Jakovljević Trg Nikole Šubića Zrinjskog 10 Zagreb OIB: </w:t>
      </w:r>
      <w:proofErr w:type="spellStart"/>
      <w:r w:rsidR="006471D3">
        <w:rPr>
          <w:rFonts w:hAnsi="Times New Roman" w:ascii="Times New Roman"/>
          <w:sz w:val="22"/>
          <w:szCs w:val="22"/>
        </w:rPr>
        <w:t>63014812654</w:t>
      </w:r>
      <w:proofErr w:type="spellEnd"/>
      <w:r w:rsidR="00F2639A" w:rsidRPr="00A8676D">
        <w:rPr>
          <w:rFonts w:hAnsi="Times New Roman" w:ascii="Times New Roman"/>
          <w:sz w:val="22"/>
          <w:szCs w:val="22"/>
        </w:rPr>
        <w:t xml:space="preserve">  .</w:t>
      </w:r>
    </w:p>
    <w:p w:rsidRDefault="007878CA" w:rsidP="007878CA" w:rsidR="007878CA" w:rsidRPr="00A8676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A8676D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Zaključuje se stečajni postupak nad dužnikom</w:t>
      </w:r>
      <w:r w:rsidR="00A8676D">
        <w:rPr>
          <w:sz w:val="22"/>
          <w:szCs w:val="22"/>
          <w:lang w:val="hr-HR"/>
        </w:rPr>
        <w:t xml:space="preserve"> </w:t>
      </w:r>
      <w:r w:rsidR="00A8676D" w:rsidRPr="00A8676D">
        <w:rPr>
          <w:sz w:val="22"/>
          <w:szCs w:val="22"/>
          <w:lang w:val="hr-HR"/>
        </w:rPr>
        <w:t xml:space="preserve">Green Partneri j.d.o.o. za usluge  Miroslava Milića 8, Zagreb OIB </w:t>
      </w:r>
      <w:proofErr w:type="spellStart"/>
      <w:r w:rsidR="00A8676D" w:rsidRPr="00A8676D">
        <w:rPr>
          <w:sz w:val="22"/>
          <w:szCs w:val="22"/>
          <w:lang w:val="hr-HR"/>
        </w:rPr>
        <w:t>19265141237</w:t>
      </w:r>
      <w:proofErr w:type="spellEnd"/>
      <w:r w:rsidR="009B0060" w:rsidRPr="00A8676D">
        <w:rPr>
          <w:sz w:val="22"/>
          <w:szCs w:val="22"/>
          <w:lang w:val="hr-HR"/>
        </w:rPr>
        <w:t xml:space="preserve"> </w:t>
      </w:r>
      <w:r w:rsidR="00F2639A" w:rsidRPr="00A8676D">
        <w:rPr>
          <w:sz w:val="22"/>
          <w:szCs w:val="22"/>
        </w:rPr>
        <w:t>.</w:t>
      </w:r>
    </w:p>
    <w:p w:rsidRDefault="007878CA" w:rsidP="007878CA" w:rsidR="007878CA" w:rsidRPr="00A8676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A8676D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8676D">
      <w:pPr>
        <w:ind w:left="360"/>
        <w:jc w:val="center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Obrazloženje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A8676D">
        <w:rPr>
          <w:sz w:val="22"/>
          <w:szCs w:val="22"/>
          <w:lang w:val="hr-HR"/>
        </w:rPr>
        <w:t xml:space="preserve"> </w:t>
      </w:r>
      <w:proofErr w:type="spellStart"/>
      <w:r w:rsidR="00DD3282" w:rsidRPr="00A8676D">
        <w:rPr>
          <w:sz w:val="22"/>
          <w:szCs w:val="22"/>
          <w:lang w:val="hr-HR"/>
        </w:rPr>
        <w:t>RC</w:t>
      </w:r>
      <w:proofErr w:type="spellEnd"/>
      <w:r w:rsidR="00DD3282" w:rsidRPr="00A8676D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A8676D">
        <w:rPr>
          <w:sz w:val="22"/>
          <w:szCs w:val="22"/>
          <w:lang w:val="hr-HR"/>
        </w:rPr>
        <w:t xml:space="preserve"> </w:t>
      </w:r>
      <w:r w:rsidRPr="00A8676D">
        <w:rPr>
          <w:sz w:val="22"/>
          <w:szCs w:val="22"/>
          <w:lang w:val="hr-HR"/>
        </w:rPr>
        <w:t xml:space="preserve">(dalje: FINA), temeljem odredbe čl. 429. Stečajnog zakona (NN 71/15, dalje </w:t>
      </w:r>
      <w:proofErr w:type="spellStart"/>
      <w:r w:rsidRPr="00A8676D">
        <w:rPr>
          <w:sz w:val="22"/>
          <w:szCs w:val="22"/>
          <w:lang w:val="hr-HR"/>
        </w:rPr>
        <w:t>SZ</w:t>
      </w:r>
      <w:proofErr w:type="spellEnd"/>
      <w:r w:rsidRPr="00A8676D">
        <w:rPr>
          <w:sz w:val="22"/>
          <w:szCs w:val="22"/>
          <w:lang w:val="hr-HR"/>
        </w:rPr>
        <w:t xml:space="preserve">), nakon čega je ovaj sud rješenjem od </w:t>
      </w:r>
      <w:r w:rsidR="000C2429" w:rsidRPr="00A8676D">
        <w:rPr>
          <w:sz w:val="22"/>
          <w:szCs w:val="22"/>
          <w:lang w:val="hr-HR"/>
        </w:rPr>
        <w:t xml:space="preserve"> </w:t>
      </w:r>
      <w:r w:rsidRPr="00A8676D">
        <w:rPr>
          <w:sz w:val="22"/>
          <w:szCs w:val="22"/>
          <w:lang w:val="hr-HR"/>
        </w:rPr>
        <w:t xml:space="preserve"> </w:t>
      </w:r>
      <w:r w:rsidR="003177EF" w:rsidRPr="00A8676D">
        <w:rPr>
          <w:sz w:val="22"/>
          <w:szCs w:val="22"/>
          <w:lang w:val="hr-HR"/>
        </w:rPr>
        <w:t xml:space="preserve"> </w:t>
      </w:r>
      <w:r w:rsidR="009B0060" w:rsidRPr="00A8676D">
        <w:rPr>
          <w:sz w:val="22"/>
          <w:szCs w:val="22"/>
          <w:lang w:val="hr-HR"/>
        </w:rPr>
        <w:t xml:space="preserve"> </w:t>
      </w:r>
      <w:proofErr w:type="spellStart"/>
      <w:r w:rsidR="00A8676D">
        <w:rPr>
          <w:sz w:val="22"/>
          <w:szCs w:val="22"/>
          <w:lang w:val="hr-HR"/>
        </w:rPr>
        <w:t>19.02.2019.</w:t>
      </w:r>
      <w:r w:rsidR="003177EF" w:rsidRPr="00A8676D">
        <w:rPr>
          <w:sz w:val="22"/>
          <w:szCs w:val="22"/>
          <w:lang w:val="hr-HR"/>
        </w:rPr>
        <w:t>.</w:t>
      </w:r>
      <w:r w:rsidRPr="00A8676D">
        <w:rPr>
          <w:sz w:val="22"/>
          <w:szCs w:val="22"/>
          <w:lang w:val="hr-HR"/>
        </w:rPr>
        <w:t>pokrenuo</w:t>
      </w:r>
      <w:proofErr w:type="spellEnd"/>
      <w:r w:rsidRPr="00A8676D">
        <w:rPr>
          <w:sz w:val="22"/>
          <w:szCs w:val="22"/>
          <w:lang w:val="hr-HR"/>
        </w:rPr>
        <w:t xml:space="preserve"> skraćeni stečajni postupak nad gore navedenim dužnikom, budući da su ostvareni  uvjeti iz čl. 428. SZ-a.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A8676D">
      <w:pPr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ab/>
        <w:t xml:space="preserve">Zaključkom od </w:t>
      </w:r>
      <w:r w:rsidR="009B0060" w:rsidRPr="00A8676D">
        <w:rPr>
          <w:sz w:val="22"/>
          <w:szCs w:val="22"/>
          <w:lang w:val="hr-HR"/>
        </w:rPr>
        <w:t xml:space="preserve"> </w:t>
      </w:r>
      <w:r w:rsidR="00A8676D">
        <w:rPr>
          <w:sz w:val="22"/>
          <w:szCs w:val="22"/>
          <w:lang w:val="hr-HR"/>
        </w:rPr>
        <w:t>19.02.2019.</w:t>
      </w:r>
      <w:r w:rsidR="00F2639A" w:rsidRPr="00A8676D">
        <w:rPr>
          <w:sz w:val="22"/>
          <w:szCs w:val="22"/>
          <w:lang w:val="hr-HR"/>
        </w:rPr>
        <w:t>,</w:t>
      </w:r>
      <w:r w:rsidRPr="00A8676D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A8676D">
        <w:rPr>
          <w:sz w:val="22"/>
          <w:szCs w:val="22"/>
          <w:lang w:val="hr-HR"/>
        </w:rPr>
        <w:t xml:space="preserve"> </w:t>
      </w:r>
      <w:r w:rsidRPr="00A8676D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A8676D">
        <w:rPr>
          <w:sz w:val="22"/>
          <w:szCs w:val="22"/>
          <w:lang w:val="hr-HR"/>
        </w:rPr>
        <w:t xml:space="preserve">  </w:t>
      </w:r>
      <w:r w:rsidR="00A8676D">
        <w:rPr>
          <w:sz w:val="22"/>
          <w:szCs w:val="22"/>
          <w:lang w:val="hr-HR"/>
        </w:rPr>
        <w:t>25.02.2019.</w:t>
      </w:r>
      <w:r w:rsidR="009B0060" w:rsidRPr="00A8676D">
        <w:rPr>
          <w:sz w:val="22"/>
          <w:szCs w:val="22"/>
          <w:lang w:val="hr-HR"/>
        </w:rPr>
        <w:t xml:space="preserve"> </w:t>
      </w:r>
      <w:r w:rsidR="00F2639A" w:rsidRPr="00A8676D">
        <w:rPr>
          <w:sz w:val="22"/>
          <w:szCs w:val="22"/>
          <w:lang w:val="hr-HR"/>
        </w:rPr>
        <w:t>,</w:t>
      </w:r>
      <w:r w:rsidRPr="00A8676D">
        <w:rPr>
          <w:sz w:val="22"/>
          <w:szCs w:val="22"/>
          <w:lang w:val="hr-HR"/>
        </w:rPr>
        <w:t xml:space="preserve"> me</w:t>
      </w:r>
      <w:r w:rsidR="00F050A1" w:rsidRPr="00A8676D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A8676D">
      <w:pPr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ab/>
        <w:t xml:space="preserve">Zaključkom od </w:t>
      </w:r>
      <w:r w:rsidR="009B0060" w:rsidRPr="00A8676D">
        <w:rPr>
          <w:sz w:val="22"/>
          <w:szCs w:val="22"/>
          <w:lang w:val="hr-HR"/>
        </w:rPr>
        <w:t xml:space="preserve"> </w:t>
      </w:r>
      <w:r w:rsidRPr="00A8676D">
        <w:rPr>
          <w:sz w:val="22"/>
          <w:szCs w:val="22"/>
          <w:lang w:val="hr-HR"/>
        </w:rPr>
        <w:t xml:space="preserve"> </w:t>
      </w:r>
      <w:r w:rsidR="00B83CC6" w:rsidRPr="00A8676D">
        <w:rPr>
          <w:sz w:val="22"/>
          <w:szCs w:val="22"/>
          <w:lang w:val="hr-HR"/>
        </w:rPr>
        <w:t xml:space="preserve"> </w:t>
      </w:r>
      <w:r w:rsidR="007878CA" w:rsidRPr="00A8676D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A8676D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A8676D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A8676D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A8676D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A8676D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A8676D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A8676D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A8676D">
      <w:pPr>
        <w:ind w:firstLine="708" w:left="3540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2</w:t>
      </w:r>
      <w:r w:rsidRPr="00A8676D">
        <w:rPr>
          <w:sz w:val="22"/>
          <w:szCs w:val="22"/>
          <w:lang w:val="hr-HR"/>
        </w:rPr>
        <w:tab/>
      </w:r>
    </w:p>
    <w:p w:rsidRDefault="00AD018D" w:rsidP="00AD018D" w:rsidR="000C2429" w:rsidRPr="00A8676D">
      <w:pPr>
        <w:ind w:firstLine="708" w:left="3540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ab/>
      </w:r>
      <w:r w:rsidRPr="00A8676D">
        <w:rPr>
          <w:sz w:val="22"/>
          <w:szCs w:val="22"/>
          <w:lang w:val="hr-HR"/>
        </w:rPr>
        <w:tab/>
      </w:r>
      <w:r w:rsidRPr="00A8676D">
        <w:rPr>
          <w:sz w:val="22"/>
          <w:szCs w:val="22"/>
          <w:lang w:val="hr-HR"/>
        </w:rPr>
        <w:tab/>
      </w:r>
    </w:p>
    <w:p w:rsidRDefault="00E40CFC" w:rsidP="00E40CFC" w:rsidR="00AD018D" w:rsidRPr="00A8676D">
      <w:pPr>
        <w:ind w:firstLine="708" w:left="5664"/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6.St-3028/2018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 xml:space="preserve"> </w:t>
      </w:r>
      <w:r w:rsidR="00AD018D" w:rsidRPr="00A8676D">
        <w:rPr>
          <w:sz w:val="22"/>
          <w:szCs w:val="22"/>
          <w:lang w:val="hr-HR"/>
        </w:rPr>
        <w:tab/>
      </w:r>
      <w:r w:rsidRPr="00A8676D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8676D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8676D">
      <w:pPr>
        <w:jc w:val="center"/>
        <w:rPr>
          <w:sz w:val="22"/>
          <w:szCs w:val="22"/>
          <w:lang w:val="hr-HR"/>
        </w:rPr>
      </w:pPr>
      <w:r w:rsidRPr="00A8676D">
        <w:rPr>
          <w:sz w:val="22"/>
          <w:szCs w:val="22"/>
          <w:lang w:val="hr-HR"/>
        </w:rPr>
        <w:t>U Zagrebu</w:t>
      </w:r>
      <w:r w:rsidR="00F2639A" w:rsidRPr="00A8676D">
        <w:rPr>
          <w:sz w:val="22"/>
          <w:szCs w:val="22"/>
          <w:lang w:val="hr-HR"/>
        </w:rPr>
        <w:t>,</w:t>
      </w:r>
      <w:proofErr w:type="spellStart"/>
      <w:r w:rsidR="006471D3">
        <w:rPr>
          <w:sz w:val="22"/>
          <w:szCs w:val="22"/>
          <w:lang w:val="hr-HR"/>
        </w:rPr>
        <w:t>01.travnja</w:t>
      </w:r>
      <w:proofErr w:type="spellEnd"/>
      <w:r w:rsidR="00F2639A" w:rsidRPr="00A8676D">
        <w:rPr>
          <w:sz w:val="22"/>
          <w:szCs w:val="22"/>
          <w:lang w:val="hr-HR"/>
        </w:rPr>
        <w:t xml:space="preserve">  </w:t>
      </w:r>
      <w:r w:rsidR="00D2023B" w:rsidRPr="00A8676D">
        <w:rPr>
          <w:sz w:val="22"/>
          <w:szCs w:val="22"/>
          <w:lang w:val="hr-HR"/>
        </w:rPr>
        <w:t>2019.</w:t>
      </w:r>
    </w:p>
    <w:p w:rsidRDefault="007878CA" w:rsidP="007878CA" w:rsidR="007878CA" w:rsidRPr="00A8676D">
      <w:pPr>
        <w:jc w:val="center"/>
        <w:rPr>
          <w:sz w:val="22"/>
          <w:szCs w:val="22"/>
          <w:lang w:val="hr-HR"/>
        </w:rPr>
      </w:pPr>
    </w:p>
    <w:p w:rsidRDefault="006471D3" w:rsidP="006471D3" w:rsidR="006471D3">
      <w:pPr>
        <w:ind w:firstLine="720" w:left="5040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SUDAC</w:t>
      </w:r>
      <w:proofErr w:type="spellEnd"/>
      <w:r>
        <w:rPr>
          <w:sz w:val="22"/>
          <w:szCs w:val="22"/>
        </w:rPr>
        <w:t>:</w:t>
      </w:r>
    </w:p>
    <w:p w:rsidRDefault="006471D3" w:rsidP="006471D3" w:rsidR="006471D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>
        <w:rPr>
          <w:sz w:val="22"/>
          <w:szCs w:val="22"/>
        </w:rPr>
        <w:t>Dolenc</w:t>
      </w:r>
      <w:proofErr w:type="gramStart"/>
      <w:r>
        <w:rPr>
          <w:sz w:val="22"/>
          <w:szCs w:val="22"/>
        </w:rPr>
        <w:t>,v.r</w:t>
      </w:r>
      <w:proofErr w:type="spellEnd"/>
      <w:proofErr w:type="gramEnd"/>
      <w:r>
        <w:rPr>
          <w:sz w:val="22"/>
          <w:szCs w:val="22"/>
        </w:rPr>
        <w:t>.</w:t>
      </w:r>
    </w:p>
    <w:p w:rsidRDefault="006471D3" w:rsidP="006471D3" w:rsidR="006471D3">
      <w:pPr>
        <w:jc w:val="center"/>
        <w:rPr>
          <w:sz w:val="22"/>
          <w:szCs w:val="22"/>
        </w:rPr>
      </w:pPr>
    </w:p>
    <w:p w:rsidRDefault="006471D3" w:rsidP="006471D3" w:rsidR="006471D3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Uputa</w:t>
      </w:r>
      <w:proofErr w:type="spellEnd"/>
      <w:r>
        <w:rPr>
          <w:i/>
          <w:sz w:val="22"/>
          <w:szCs w:val="22"/>
        </w:rPr>
        <w:t xml:space="preserve"> o </w:t>
      </w:r>
      <w:proofErr w:type="spellStart"/>
      <w:r>
        <w:rPr>
          <w:i/>
          <w:sz w:val="22"/>
          <w:szCs w:val="22"/>
        </w:rPr>
        <w:t>pravnom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lijeku</w:t>
      </w:r>
      <w:proofErr w:type="spellEnd"/>
      <w:r>
        <w:rPr>
          <w:i/>
          <w:sz w:val="22"/>
          <w:szCs w:val="22"/>
        </w:rPr>
        <w:t>:</w:t>
      </w:r>
    </w:p>
    <w:p w:rsidRDefault="006471D3" w:rsidP="006471D3" w:rsidR="006471D3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Protiv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ovog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rješenja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dopuštena</w:t>
      </w:r>
      <w:proofErr w:type="spellEnd"/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je  </w:t>
      </w:r>
      <w:proofErr w:type="spellStart"/>
      <w:r>
        <w:rPr>
          <w:i/>
          <w:sz w:val="22"/>
          <w:szCs w:val="22"/>
        </w:rPr>
        <w:t>žalba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Visokom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trgovačkom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RH, a </w:t>
      </w:r>
      <w:proofErr w:type="spellStart"/>
      <w:r>
        <w:rPr>
          <w:i/>
          <w:sz w:val="22"/>
          <w:szCs w:val="22"/>
        </w:rPr>
        <w:t>koja</w:t>
      </w:r>
      <w:proofErr w:type="spellEnd"/>
      <w:r>
        <w:rPr>
          <w:i/>
          <w:sz w:val="22"/>
          <w:szCs w:val="22"/>
        </w:rPr>
        <w:t xml:space="preserve"> se </w:t>
      </w:r>
      <w:proofErr w:type="spellStart"/>
      <w:r>
        <w:rPr>
          <w:i/>
          <w:sz w:val="22"/>
          <w:szCs w:val="22"/>
        </w:rPr>
        <w:t>podnosi</w:t>
      </w:r>
      <w:proofErr w:type="spellEnd"/>
      <w:r>
        <w:rPr>
          <w:i/>
          <w:sz w:val="22"/>
          <w:szCs w:val="22"/>
        </w:rPr>
        <w:t xml:space="preserve"> u </w:t>
      </w:r>
      <w:proofErr w:type="spellStart"/>
      <w:r>
        <w:rPr>
          <w:i/>
          <w:sz w:val="22"/>
          <w:szCs w:val="22"/>
        </w:rPr>
        <w:t>roku</w:t>
      </w:r>
      <w:proofErr w:type="spellEnd"/>
      <w:r>
        <w:rPr>
          <w:i/>
          <w:sz w:val="22"/>
          <w:szCs w:val="22"/>
        </w:rPr>
        <w:t xml:space="preserve"> od 8 dana </w:t>
      </w:r>
      <w:proofErr w:type="spellStart"/>
      <w:r>
        <w:rPr>
          <w:i/>
          <w:sz w:val="22"/>
          <w:szCs w:val="22"/>
        </w:rPr>
        <w:t>ovome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u 3 </w:t>
      </w:r>
      <w:proofErr w:type="spellStart"/>
      <w:r>
        <w:rPr>
          <w:i/>
          <w:sz w:val="22"/>
          <w:szCs w:val="22"/>
        </w:rPr>
        <w:t>primjerka</w:t>
      </w:r>
      <w:proofErr w:type="spellEnd"/>
      <w:r>
        <w:rPr>
          <w:i/>
          <w:sz w:val="22"/>
          <w:szCs w:val="22"/>
        </w:rPr>
        <w:t xml:space="preserve">.  </w:t>
      </w:r>
    </w:p>
    <w:p w:rsidRDefault="006471D3" w:rsidP="006471D3" w:rsidR="006471D3">
      <w:pPr>
        <w:jc w:val="both"/>
        <w:rPr>
          <w:i/>
          <w:sz w:val="22"/>
          <w:szCs w:val="22"/>
        </w:rPr>
      </w:pPr>
    </w:p>
    <w:p w:rsidRDefault="006471D3" w:rsidP="006471D3" w:rsidR="006471D3">
      <w:pPr>
        <w:ind w:left="7080"/>
        <w:jc w:val="both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</w:p>
    <w:p w:rsidRDefault="006471D3" w:rsidP="006471D3" w:rsidR="006471D3">
      <w:pPr>
        <w:ind w:left="7080"/>
        <w:jc w:val="both"/>
        <w:rPr>
          <w:szCs w:val="24"/>
        </w:rPr>
      </w:pPr>
      <w:r>
        <w:t>Rebecca Boričević</w:t>
      </w:r>
    </w:p>
    <w:p w:rsidRDefault="006471D3" w:rsidP="006471D3" w:rsidR="006471D3">
      <w:pPr>
        <w:jc w:val="both"/>
      </w:pPr>
    </w:p>
    <w:p w:rsidRDefault="006471D3" w:rsidP="006471D3" w:rsidR="006471D3">
      <w:pPr>
        <w:jc w:val="both"/>
      </w:pPr>
    </w:p>
    <w:p w:rsidRDefault="00023773" w:rsidP="006471D3" w:rsidR="00023773" w:rsidRPr="00A8676D">
      <w:pPr>
        <w:ind w:firstLine="720" w:left="5040"/>
        <w:jc w:val="center"/>
        <w:rPr>
          <w:sz w:val="22"/>
          <w:szCs w:val="22"/>
          <w:lang w:val="hr-HR"/>
        </w:rPr>
      </w:pPr>
    </w:p>
    <w:sectPr w:rsidSect="0032230D" w:rsidR="00023773" w:rsidRPr="00A8676D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62017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615EAF"/>
    <w:rsid w:val="006471D3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8676D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A0D7C"/>
    <w:rsid w:val="00DA6B98"/>
    <w:rsid w:val="00DB028D"/>
    <w:rsid w:val="00DD3282"/>
    <w:rsid w:val="00E40CFC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7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1D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1D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1D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1D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7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1D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1D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1D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1D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79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1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St-3028/2018-7</izvorni_sadrzaj>
    <derivirana_varijabla naziv="DomainObject.Oznaka_1">St-3028/2018-7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St-3028/2018</izvorni_sadrzaj>
    <derivirana_varijabla naziv="DomainObject.Predmet.OznakaBroj_1">St-3028/2018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Partneri j.d.o.o. za usluge</izvorni_sadrzaj>
    <derivirana_varijabla naziv="DomainObject.Predmet.ProtustrankaFormated_1">  Green Partneri j.d.o.o. za usluge</derivirana_varijabla>
  </DomainObject.Predmet.ProtustrankaFormated>
  <DomainObject.Predmet.ProtustrankaFormatedOIB>
    <izvorni_sadrzaj>  Green Partneri j.d.o.o. za usluge, OIB 19265141237</izvorni_sadrzaj>
    <derivirana_varijabla naziv="DomainObject.Predmet.ProtustrankaFormatedOIB_1">  Green Partneri j.d.o.o. za usluge, OIB 19265141237</derivirana_varijabla>
  </DomainObject.Predmet.ProtustrankaFormatedOIB>
  <DomainObject.Predmet.ProtustrankaFormatedWithAdress>
    <izvorni_sadrzaj> Green Partneri j.d.o.o. za usluge, Miroslava Milića 8, 10000 Zagreb</izvorni_sadrzaj>
    <derivirana_varijabla naziv="DomainObject.Predmet.ProtustrankaFormatedWithAdress_1"> Green Partneri j.d.o.o. za usluge, Miroslava Milića 8, 10000 Zagreb</derivirana_varijabla>
  </DomainObject.Predmet.ProtustrankaFormatedWithAdress>
  <DomainObject.Predmet.ProtustrankaFormatedWithAdressOIB>
    <izvorni_sadrzaj> Green Partneri j.d.o.o. za usluge, OIB 19265141237, Miroslava Milića 8, 10000 Zagreb</izvorni_sadrzaj>
    <derivirana_varijabla naziv="DomainObject.Predmet.ProtustrankaFormatedWithAdressOIB_1"> Green Partneri j.d.o.o. za usluge, OIB 19265141237, Miroslava Milića 8, 10000 Zagreb</derivirana_varijabla>
  </DomainObject.Predmet.ProtustrankaFormatedWithAdressOIB>
  <DomainObject.Predmet.ProtustrankaWithAdress>
    <izvorni_sadrzaj>Green Partneri j.d.o.o. za usluge Miroslava Milića 8, 10000 Zagreb</izvorni_sadrzaj>
    <derivirana_varijabla naziv="DomainObject.Predmet.ProtustrankaWithAdress_1">Green Partneri j.d.o.o. za usluge Miroslava Milića 8, 10000 Zagreb</derivirana_varijabla>
  </DomainObject.Predmet.ProtustrankaWithAdress>
  <DomainObject.Predmet.ProtustrankaWithAdressOIB>
    <izvorni_sadrzaj>Green Partneri j.d.o.o. za usluge, OIB 19265141237, Miroslava Milića 8, 10000 Zagreb</izvorni_sadrzaj>
    <derivirana_varijabla naziv="DomainObject.Predmet.ProtustrankaWithAdressOIB_1">Green Partneri j.d.o.o. za usluge, OIB 19265141237, Miroslava Milića 8, 10000 Zagreb</derivirana_varijabla>
  </DomainObject.Predmet.ProtustrankaWithAdressOIB>
  <DomainObject.Predmet.ProtustrankaNazivFormated>
    <izvorni_sadrzaj>Green Partneri j.d.o.o. za usluge</izvorni_sadrzaj>
    <derivirana_varijabla naziv="DomainObject.Predmet.ProtustrankaNazivFormated_1">Green Partneri j.d.o.o. za usluge</derivirana_varijabla>
  </DomainObject.Predmet.ProtustrankaNazivFormated>
  <DomainObject.Predmet.ProtustrankaNazivFormatedOIB>
    <izvorni_sadrzaj>Green Partneri j.d.o.o. za usluge, OIB 19265141237</izvorni_sadrzaj>
    <derivirana_varijabla naziv="DomainObject.Predmet.ProtustrankaNazivFormatedOIB_1">Green Partneri j.d.o.o. za usluge, OIB 19265141237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Partneri j.d.o.o. za usluge</item>
    </izvorni_sadrzaj>
    <derivirana_varijabla naziv="DomainObject.Predmet.ProtuStrankaListFormated_1">
      <item>Green Partneri j.d.o.o. za usluge</item>
    </derivirana_varijabla>
  </DomainObject.Predmet.ProtuStrankaListFormated>
  <DomainObject.Predmet.ProtuStrankaListFormatedOIB>
    <izvorni_sadrzaj>
      <item>Green Partneri j.d.o.o. za usluge, OIB 19265141237</item>
    </izvorni_sadrzaj>
    <derivirana_varijabla naziv="DomainObject.Predmet.ProtuStrankaListFormatedOIB_1">
      <item>Green Partneri j.d.o.o. za usluge, OIB 19265141237</item>
    </derivirana_varijabla>
  </DomainObject.Predmet.ProtuStrankaListFormatedOIB>
  <DomainObject.Predmet.ProtuStrankaListFormatedWithAdress>
    <izvorni_sadrzaj>
      <item>Green Partneri j.d.o.o. za usluge, Miroslava Milića 8, 10000 Zagreb</item>
    </izvorni_sadrzaj>
    <derivirana_varijabla naziv="DomainObject.Predmet.ProtuStrankaListFormatedWithAdress_1">
      <item>Green Partneri j.d.o.o. za usluge, Miroslava Milića 8, 10000 Zagreb</item>
    </derivirana_varijabla>
  </DomainObject.Predmet.ProtuStrankaListFormatedWithAdress>
  <DomainObject.Predmet.ProtuStrankaListFormatedWithAdressOIB>
    <izvorni_sadrzaj>
      <item>Green Partneri j.d.o.o. za usluge, OIB 19265141237, Miroslava Milića 8, 10000 Zagreb</item>
    </izvorni_sadrzaj>
    <derivirana_varijabla naziv="DomainObject.Predmet.ProtuStrankaListFormatedWithAdressOIB_1">
      <item>Green Partneri j.d.o.o. za usluge, OIB 19265141237, Miroslava Milića 8, 10000 Zagreb</item>
    </derivirana_varijabla>
  </DomainObject.Predmet.ProtuStrankaListFormatedWithAdressOIB>
  <DomainObject.Predmet.ProtuStrankaListNazivFormated>
    <izvorni_sadrzaj>
      <item>Green Partneri j.d.o.o. za usluge</item>
    </izvorni_sadrzaj>
    <derivirana_varijabla naziv="DomainObject.Predmet.ProtuStrankaListNazivFormated_1">
      <item>Green Partneri j.d.o.o. za usluge</item>
    </derivirana_varijabla>
  </DomainObject.Predmet.ProtuStrankaListNazivFormated>
  <DomainObject.Predmet.ProtuStrankaListNazivFormatedOIB>
    <izvorni_sadrzaj>
      <item>Green Partneri j.d.o.o. za usluge, OIB 19265141237</item>
    </izvorni_sadrzaj>
    <derivirana_varijabla naziv="DomainObject.Predmet.ProtuStrankaListNazivFormatedOIB_1">
      <item>Green Partneri j.d.o.o. za usluge, OIB 19265141237</item>
    </derivirana_varijabla>
  </DomainObject.Predmet.ProtuStrankaListNazivFormatedOIB>
  <DomainObject.Predmet.OstaliListFormated>
    <izvorni_sadrzaj>
      <item>Marcela Kraljević</item>
    </izvorni_sadrzaj>
    <derivirana_varijabla naziv="DomainObject.Predmet.OstaliListFormated_1">
      <item>Marcela Kraljević</item>
    </derivirana_varijabla>
  </DomainObject.Predmet.OstaliListFormated>
  <DomainObject.Predmet.OstaliListFormatedOIB>
    <izvorni_sadrzaj>
      <item>Marcela Kraljević, OIB 15070874102</item>
    </izvorni_sadrzaj>
    <derivirana_varijabla naziv="DomainObject.Predmet.OstaliListFormatedOIB_1">
      <item>Marcela Kraljević, OIB 15070874102</item>
    </derivirana_varijabla>
  </DomainObject.Predmet.OstaliListFormatedOIB>
  <DomainObject.Predmet.OstaliListFormatedWithAdress>
    <izvorni_sadrzaj>
      <item>Marcela Kraljević, Šetal.150.brigade Hrvat.vojske 10, 10000 Zagreb</item>
    </izvorni_sadrzaj>
    <derivirana_varijabla naziv="DomainObject.Predmet.OstaliListFormatedWithAdress_1">
      <item>Marcela Kraljević, Šetal.150.brigade Hrvat.vojske 10, 10000 Zagreb</item>
    </derivirana_varijabla>
  </DomainObject.Predmet.OstaliListFormatedWithAdress>
  <DomainObject.Predmet.OstaliListFormatedWithAdressOIB>
    <izvorni_sadrzaj>
      <item>Marcela Kraljević, OIB 15070874102, Šetal.150.brigade Hrvat.vojske 10, 10000 Zagreb</item>
    </izvorni_sadrzaj>
    <derivirana_varijabla naziv="DomainObject.Predmet.OstaliListFormatedWithAdressOIB_1">
      <item>Marcela Kraljević, OIB 15070874102, Šetal.150.brigade Hrvat.vojske 10, 10000 Zagreb</item>
    </derivirana_varijabla>
  </DomainObject.Predmet.OstaliListFormatedWithAdressOIB>
  <DomainObject.Predmet.OstaliListNazivFormated>
    <izvorni_sadrzaj>
      <item>Marcela Kraljević</item>
    </izvorni_sadrzaj>
    <derivirana_varijabla naziv="DomainObject.Predmet.OstaliListNazivFormated_1">
      <item>Marcela Kraljević</item>
    </derivirana_varijabla>
  </DomainObject.Predmet.OstaliListNazivFormated>
  <DomainObject.Predmet.OstaliListNazivFormatedOIB>
    <izvorni_sadrzaj>
      <item>Marcela Kraljević, OIB 15070874102</item>
    </izvorni_sadrzaj>
    <derivirana_varijabla naziv="DomainObject.Predmet.OstaliListNazivFormatedOIB_1">
      <item>Marcela Kraljević, OIB 15070874102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St-3028/2018-7</izvorni_sadrzaj>
    <derivirana_varijabla naziv="DomainObject.PoslovniBrojDokumenta_1">St-3028/2018-7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Partneri j.d.o.o. za usluge</izvorni_sadrzaj>
    <derivirana_varijabla naziv="DomainObject.Predmet.ProtustrankaIDrugi_1">Green Partneri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Partneri j.d.o.o. za usluge, OIB 19265141237, Miroslava Milića 8, 10000 Zagreb</izvorni_sadrzaj>
    <derivirana_varijabla naziv="DomainObject.Predmet.ProtustrankaIDrugiAdressOIB_1">Green Partneri j.d.o.o. za usluge, OIB 19265141237, Miroslava Milića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Partneri j.d.o.o. za usluge</item>
      <item>FINA Regionalni centar Zagreb</item>
      <item>Marcela Kraljević</item>
    </izvorni_sadrzaj>
    <derivirana_varijabla naziv="DomainObject.Predmet.SudioniciListNaziv_1">
      <item>Green Partneri j.d.o.o. za usluge</item>
      <item>FINA Regionalni centar Zagreb</item>
      <item>Marcela Kraljević</item>
    </derivirana_varijabla>
  </DomainObject.Predmet.SudioniciListNaziv>
  <DomainObject.Predmet.SudioniciListAdressOIB>
    <izvorni_sadrzaj>
      <item>Green Partneri j.d.o.o. za usluge, OIB 19265141237, Miroslava Milića 8,10000 Zagreb</item>
      <item>FINA Regionalni centar Zagreb, OIB 85821130368, Trg svibanjskih žrtava 1995. 1,10000 Zagreb</item>
      <item>Marcela Kraljević, OIB 15070874102, Šetal.150.brigade Hrvat.vojske 10,10000 Zagreb</item>
    </izvorni_sadrzaj>
    <derivirana_varijabla naziv="DomainObject.Predmet.SudioniciListAdressOIB_1">
      <item>Green Partneri j.d.o.o. za usluge, OIB 19265141237, Miroslava Milića 8,10000 Zagreb</item>
      <item>FINA Regionalni centar Zagreb, OIB 85821130368, Trg svibanjskih žrtava 1995. 1,10000 Zagreb</item>
      <item>Marcela Kraljević, OIB 15070874102, Šetal.150.brigade Hrvat.vojske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19265141237</item>
      <item>, OIB 85821130368</item>
      <item>, OIB 15070874102</item>
    </izvorni_sadrzaj>
    <derivirana_varijabla naziv="DomainObject.Predmet.SudioniciListNazivOIB_1">
      <item>, OIB 19265141237</item>
      <item>, OIB 85821130368</item>
      <item>, OIB 15070874102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St-3028/2018-6</izvorni_sadrzaj>
    <derivirana_varijabla naziv="DomainObject.PredzadnjaOdlukaIzPredmeta.Oznaka_1">St-3028/2018-6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94949-8E18-49D2-845E-3A445E19A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2189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2019-03-28T12:28:00Z</dcterms:created>
  <dc:creator>rboricevic</dc:creator>
  <cp:lastModifiedBy>Rebecca Boričević</cp:lastModifiedBy>
  <cp:lastPrinted>2019-04-01T07:15:00Z</cp:lastPrinted>
  <dcterms:modified xmlns:xsi="http://www.w3.org/2001/XMLSchema-instance" xsi:type="dcterms:W3CDTF">2019-04-01T07:15:00Z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St-3028/2018-7 / Odluka - Rješenje - otvaranje i zaključenje stečajnog postupka (čl. 132) (3028-ZAKLJUČENJE.docx)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