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aefb2e" w14:paraId="caefb2e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D76684" w:rsidP="00D76684" w:rsidR="00D76684" w:rsidRPr="00D76684">
      <w:pPr>
        <w:spacing w:after="0"/>
        <w:jc w:val="both"/>
        <w:rPr>
          <w:rFonts w:cs="Times New Roman" w:eastAsia="Times New Roman"/>
          <w:b/>
          <w:bCs/>
          <w:lang w:eastAsia="hr-HR"/>
        </w:rPr>
      </w:pPr>
      <w:r w:rsidRPr="00D76684">
        <w:rPr>
          <w:rFonts w:cs="Times New Roman" w:eastAsia="Times New Roman"/>
          <w:b/>
          <w:bCs/>
          <w:lang w:eastAsia="hr-HR"/>
        </w:rPr>
        <w:t xml:space="preserve">   REPUBLIKA HRVATSKA</w:t>
      </w:r>
    </w:p>
    <w:p w:rsidRDefault="00D76684" w:rsidP="00D76684" w:rsidR="00D76684" w:rsidRPr="00D76684">
      <w:pPr>
        <w:spacing w:after="0"/>
        <w:jc w:val="both"/>
        <w:rPr>
          <w:rFonts w:cs="Times New Roman" w:eastAsia="Times New Roman"/>
          <w:lang w:eastAsia="hr-HR"/>
        </w:rPr>
      </w:pPr>
      <w:r w:rsidRPr="00D76684">
        <w:rPr>
          <w:rFonts w:cs="Times New Roman" w:eastAsia="Times New Roman"/>
          <w:b/>
          <w:bCs/>
          <w:lang w:eastAsia="hr-HR"/>
        </w:rPr>
        <w:t>TRGOVAČKI SUD U SPLITU</w:t>
      </w:r>
      <w:r w:rsidRPr="00D76684">
        <w:rPr>
          <w:rFonts w:cs="Times New Roman" w:eastAsia="Times New Roman"/>
          <w:lang w:eastAsia="hr-HR"/>
        </w:rPr>
        <w:t xml:space="preserve">                                             </w:t>
      </w:r>
      <w:r w:rsidRPr="00D76684">
        <w:rPr>
          <w:rFonts w:cs="Times New Roman" w:eastAsia="Times New Roman"/>
          <w:b/>
          <w:lang w:eastAsia="hr-HR"/>
        </w:rPr>
        <w:t>Broj: 14. St-643/2011</w:t>
      </w:r>
      <w:r w:rsidRPr="00D76684">
        <w:rPr>
          <w:rFonts w:cs="Times New Roman" w:eastAsia="Times New Roman"/>
          <w:lang w:eastAsia="hr-HR"/>
        </w:rPr>
        <w:t>.</w:t>
      </w:r>
    </w:p>
    <w:p w:rsidRDefault="00D76684" w:rsidP="00D76684" w:rsidR="00D76684" w:rsidRPr="00D76684">
      <w:pPr>
        <w:spacing w:after="0"/>
        <w:jc w:val="both"/>
        <w:rPr>
          <w:rFonts w:cs="Times New Roman" w:eastAsia="Times New Roman"/>
          <w:b/>
          <w:lang w:eastAsia="hr-HR"/>
        </w:rPr>
      </w:pPr>
      <w:proofErr w:type="spellStart"/>
      <w:r w:rsidRPr="00D76684">
        <w:rPr>
          <w:rFonts w:cs="Times New Roman" w:eastAsia="Times New Roman"/>
          <w:b/>
          <w:lang w:eastAsia="hr-HR"/>
        </w:rPr>
        <w:t>Sukoišanska</w:t>
      </w:r>
      <w:proofErr w:type="spellEnd"/>
      <w:r w:rsidRPr="00D76684">
        <w:rPr>
          <w:rFonts w:cs="Times New Roman" w:eastAsia="Times New Roman"/>
          <w:b/>
          <w:lang w:eastAsia="hr-HR"/>
        </w:rPr>
        <w:t xml:space="preserve"> 6.  – 21 000 S P L I T</w:t>
      </w:r>
    </w:p>
    <w:p w:rsidRDefault="00D76684" w:rsidP="00D76684" w:rsidR="00D76684" w:rsidRPr="00D76684">
      <w:pPr>
        <w:spacing w:after="0"/>
        <w:rPr>
          <w:rFonts w:cs="Times New Roman" w:eastAsia="Times New Roman"/>
          <w:lang w:val="en-US"/>
        </w:rPr>
      </w:pPr>
    </w:p>
    <w:p w:rsidRDefault="00D76684" w:rsidP="00D76684" w:rsidR="00D76684" w:rsidRPr="00D76684">
      <w:pPr>
        <w:spacing w:after="0"/>
        <w:rPr>
          <w:rFonts w:cs="Times New Roman" w:eastAsia="Times New Roman"/>
          <w:lang w:val="en-US"/>
        </w:rPr>
      </w:pPr>
    </w:p>
    <w:p w:rsidRDefault="00D76684" w:rsidP="00D76684" w:rsidR="00D76684" w:rsidRPr="00D76684">
      <w:pPr>
        <w:spacing w:after="0"/>
        <w:rPr>
          <w:rFonts w:cs="Times New Roman" w:eastAsia="Times New Roman"/>
          <w:lang w:val="en-US"/>
        </w:rPr>
      </w:pPr>
      <w:r w:rsidRPr="00D76684">
        <w:rPr>
          <w:rFonts w:cs="Times New Roman" w:eastAsia="Times New Roman"/>
          <w:lang w:val="en-US"/>
        </w:rPr>
        <w:t xml:space="preserve">                                                                               VISOKI TRGOVAČKI SUD</w:t>
      </w:r>
    </w:p>
    <w:p w:rsidRDefault="00D76684" w:rsidP="00D76684" w:rsidR="00D76684" w:rsidRPr="00D76684">
      <w:pPr>
        <w:spacing w:after="0"/>
        <w:rPr>
          <w:rFonts w:cs="Times New Roman" w:eastAsia="Times New Roman"/>
          <w:lang w:val="en-US"/>
        </w:rPr>
      </w:pPr>
      <w:r w:rsidRPr="00D76684">
        <w:rPr>
          <w:rFonts w:cs="Times New Roman" w:eastAsia="Times New Roman"/>
          <w:lang w:val="en-US"/>
        </w:rPr>
        <w:t xml:space="preserve">                                                                                 REPUBLIKE HRVATSKE</w:t>
      </w:r>
    </w:p>
    <w:p w:rsidRDefault="00D76684" w:rsidP="00D76684" w:rsidR="00D76684" w:rsidRPr="00D76684">
      <w:pPr>
        <w:spacing w:after="0"/>
        <w:jc w:val="both"/>
        <w:rPr>
          <w:rFonts w:cs="Times New Roman" w:eastAsia="Times New Roman"/>
          <w:lang w:val="en-US"/>
        </w:rPr>
      </w:pPr>
    </w:p>
    <w:p w:rsidRDefault="00D76684" w:rsidP="00D76684" w:rsidR="00D76684" w:rsidRPr="00D76684">
      <w:pPr>
        <w:spacing w:after="0"/>
        <w:jc w:val="both"/>
        <w:rPr>
          <w:rFonts w:cs="Times New Roman" w:eastAsia="Times New Roman"/>
          <w:u w:val="single"/>
          <w:lang w:val="en-US"/>
        </w:rPr>
      </w:pPr>
      <w:r w:rsidRPr="00D76684">
        <w:rPr>
          <w:rFonts w:cs="Times New Roman" w:eastAsia="Times New Roman"/>
          <w:lang w:val="en-US"/>
        </w:rPr>
        <w:t xml:space="preserve">                                                                                                   10 000 </w:t>
      </w:r>
      <w:r w:rsidRPr="00D76684">
        <w:rPr>
          <w:rFonts w:cs="Times New Roman" w:eastAsia="Times New Roman"/>
          <w:u w:val="single"/>
          <w:lang w:val="en-US"/>
        </w:rPr>
        <w:t>Z A G R E B</w:t>
      </w:r>
    </w:p>
    <w:p w:rsidRDefault="00D76684" w:rsidP="00D76684" w:rsidR="00D76684" w:rsidRPr="00D76684">
      <w:pPr>
        <w:spacing w:after="0"/>
        <w:jc w:val="both"/>
        <w:rPr>
          <w:rFonts w:cs="Times New Roman" w:eastAsia="Times New Roman"/>
          <w:lang w:val="fr-FR"/>
        </w:rPr>
      </w:pPr>
      <w:r w:rsidRPr="00D76684">
        <w:rPr>
          <w:rFonts w:cs="Times New Roman" w:eastAsia="Times New Roman"/>
          <w:lang w:val="fr-FR"/>
        </w:rPr>
        <w:t xml:space="preserve">                                                                                                   Berislavićeva 11.</w:t>
      </w:r>
    </w:p>
    <w:p w:rsidRDefault="00D76684" w:rsidP="00D76684" w:rsidR="00D76684" w:rsidRPr="00D76684">
      <w:pPr>
        <w:spacing w:after="0"/>
        <w:jc w:val="both"/>
        <w:rPr>
          <w:rFonts w:cs="Times New Roman" w:eastAsia="Times New Roman"/>
          <w:lang w:val="fr-FR"/>
        </w:rPr>
      </w:pPr>
    </w:p>
    <w:p w:rsidRDefault="00D76684" w:rsidP="00D76684" w:rsidR="00D76684" w:rsidRPr="00D76684">
      <w:pPr>
        <w:spacing w:after="0"/>
        <w:jc w:val="both"/>
        <w:rPr>
          <w:rFonts w:cs="Times New Roman" w:eastAsia="Times New Roman"/>
          <w:lang w:val="fr-FR"/>
        </w:rPr>
      </w:pPr>
    </w:p>
    <w:p w:rsidRDefault="00D76684" w:rsidP="00D76684" w:rsidR="00D76684" w:rsidRPr="00D76684">
      <w:pPr>
        <w:spacing w:after="0"/>
        <w:jc w:val="both"/>
        <w:rPr>
          <w:rFonts w:cs="Times New Roman" w:eastAsia="Times New Roman"/>
          <w:lang w:val="fr-FR"/>
        </w:rPr>
      </w:pPr>
    </w:p>
    <w:p w:rsidRDefault="00D76684" w:rsidP="00D76684" w:rsidR="00D76684" w:rsidRPr="00D76684">
      <w:pPr>
        <w:spacing w:after="0"/>
        <w:rPr>
          <w:rFonts w:cs="Times New Roman" w:eastAsia="Calibri"/>
          <w:sz w:val="22"/>
          <w:szCs w:val="22"/>
          <w:lang w:val="fr-FR"/>
        </w:rPr>
      </w:pPr>
      <w:r w:rsidRPr="00D76684">
        <w:rPr>
          <w:rFonts w:cs="Times New Roman" w:eastAsia="Calibri"/>
          <w:sz w:val="22"/>
          <w:szCs w:val="22"/>
          <w:u w:val="single"/>
          <w:lang w:val="fr-FR"/>
        </w:rPr>
        <w:t>PREDMET:</w:t>
      </w:r>
      <w:r w:rsidRPr="00D76684">
        <w:rPr>
          <w:rFonts w:cs="Times New Roman" w:eastAsia="Calibri"/>
          <w:sz w:val="22"/>
          <w:szCs w:val="22"/>
          <w:lang w:val="fr-FR"/>
        </w:rPr>
        <w:t xml:space="preserve"> Dostava Odgovora na Žalbu.</w:t>
      </w:r>
    </w:p>
    <w:p w:rsidRDefault="00D76684" w:rsidP="00D76684" w:rsidR="00D76684" w:rsidRPr="00D76684">
      <w:pPr>
        <w:spacing w:after="0"/>
        <w:rPr>
          <w:rFonts w:cs="Times New Roman" w:eastAsia="Calibri" w:hAnsi="Calibri" w:ascii="Calibri"/>
          <w:sz w:val="22"/>
          <w:szCs w:val="22"/>
          <w:lang w:val="fr-FR"/>
        </w:rPr>
      </w:pPr>
    </w:p>
    <w:p w:rsidRDefault="00D76684" w:rsidP="00D76684" w:rsidR="00D76684" w:rsidRPr="00D76684">
      <w:pPr>
        <w:spacing w:after="0"/>
        <w:rPr>
          <w:rFonts w:cs="Times New Roman" w:eastAsia="Calibri" w:hAnsi="Calibri" w:ascii="Calibri"/>
          <w:sz w:val="22"/>
          <w:szCs w:val="22"/>
          <w:lang w:val="fr-FR"/>
        </w:rPr>
      </w:pPr>
    </w:p>
    <w:p w:rsidRDefault="00D76684" w:rsidP="00D76684" w:rsidR="00D76684" w:rsidRPr="00D76684">
      <w:pPr>
        <w:spacing w:after="0"/>
        <w:ind w:firstLine="708"/>
        <w:jc w:val="both"/>
        <w:rPr>
          <w:rFonts w:cs="Times New Roman" w:eastAsia="Times New Roman"/>
          <w:lang w:val="en-US"/>
        </w:rPr>
      </w:pPr>
      <w:r w:rsidRPr="00D76684">
        <w:rPr>
          <w:rFonts w:cs="Times New Roman" w:eastAsia="Times New Roman"/>
          <w:szCs w:val="20"/>
          <w:lang w:val="fr-FR"/>
        </w:rPr>
        <w:t xml:space="preserve">Uz Popratno izvješće od </w:t>
      </w:r>
      <w:r w:rsidRPr="00D76684">
        <w:rPr>
          <w:rFonts w:cs="Times New Roman" w:eastAsia="Times New Roman"/>
          <w:lang w:val="en-US"/>
        </w:rPr>
        <w:t xml:space="preserve">21. </w:t>
      </w:r>
      <w:proofErr w:type="spellStart"/>
      <w:proofErr w:type="gramStart"/>
      <w:r w:rsidRPr="00D76684">
        <w:rPr>
          <w:rFonts w:cs="Times New Roman" w:eastAsia="Times New Roman"/>
          <w:lang w:val="en-US"/>
        </w:rPr>
        <w:t>srpnja</w:t>
      </w:r>
      <w:proofErr w:type="spellEnd"/>
      <w:proofErr w:type="gramEnd"/>
      <w:r w:rsidRPr="00D76684">
        <w:rPr>
          <w:rFonts w:cs="Times New Roman" w:eastAsia="Times New Roman"/>
          <w:lang w:val="en-US"/>
        </w:rPr>
        <w:t xml:space="preserve"> 2017</w:t>
      </w:r>
      <w:r w:rsidRPr="00D76684">
        <w:rPr>
          <w:rFonts w:cs="Times New Roman" w:eastAsia="Times New Roman"/>
          <w:szCs w:val="20"/>
          <w:lang w:val="fr-FR"/>
        </w:rPr>
        <w:t>, broj : 14. St-643/2011, otpremili smo Naslovu na nadležni žalbeni postupak žalbu v</w:t>
      </w:r>
      <w:proofErr w:type="spellStart"/>
      <w:r w:rsidRPr="00D76684">
        <w:rPr>
          <w:rFonts w:cs="Times New Roman" w:eastAsia="Times New Roman"/>
          <w:lang w:val="en-US"/>
        </w:rPr>
        <w:t>jerovnika</w:t>
      </w:r>
      <w:proofErr w:type="spellEnd"/>
      <w:r w:rsidRPr="00D76684">
        <w:rPr>
          <w:rFonts w:cs="Times New Roman" w:eastAsia="Times New Roman"/>
          <w:lang w:val="en-US"/>
        </w:rPr>
        <w:t xml:space="preserve">: GLUMINA BANKE, </w:t>
      </w:r>
      <w:proofErr w:type="spellStart"/>
      <w:r w:rsidRPr="00D76684">
        <w:rPr>
          <w:rFonts w:cs="Times New Roman" w:eastAsia="Times New Roman"/>
          <w:lang w:val="en-US"/>
        </w:rPr>
        <w:t>d.d</w:t>
      </w:r>
      <w:proofErr w:type="spellEnd"/>
      <w:r w:rsidRPr="00D76684">
        <w:rPr>
          <w:rFonts w:cs="Times New Roman" w:eastAsia="Times New Roman"/>
          <w:lang w:val="en-US"/>
        </w:rPr>
        <w:t xml:space="preserve">., </w:t>
      </w:r>
      <w:proofErr w:type="gramStart"/>
      <w:r w:rsidRPr="00D76684">
        <w:rPr>
          <w:rFonts w:cs="Times New Roman" w:eastAsia="Times New Roman"/>
          <w:lang w:val="en-US"/>
        </w:rPr>
        <w:t>u</w:t>
      </w:r>
      <w:proofErr w:type="gramEnd"/>
      <w:r w:rsidRPr="00D76684">
        <w:rPr>
          <w:rFonts w:cs="Times New Roman" w:eastAsia="Times New Roman"/>
          <w:lang w:val="en-US"/>
        </w:rPr>
        <w:t xml:space="preserve"> </w:t>
      </w:r>
      <w:proofErr w:type="spellStart"/>
      <w:r w:rsidRPr="00D76684">
        <w:rPr>
          <w:rFonts w:cs="Times New Roman" w:eastAsia="Times New Roman"/>
          <w:lang w:val="en-US"/>
        </w:rPr>
        <w:t>stečaju</w:t>
      </w:r>
      <w:proofErr w:type="spellEnd"/>
      <w:r w:rsidRPr="00D76684">
        <w:rPr>
          <w:rFonts w:cs="Times New Roman" w:eastAsia="Times New Roman"/>
          <w:lang w:val="en-US"/>
        </w:rPr>
        <w:t xml:space="preserve">, Zagreb, </w:t>
      </w:r>
      <w:r w:rsidRPr="00D76684">
        <w:rPr>
          <w:rFonts w:cs="Times New Roman" w:eastAsia="Times New Roman"/>
          <w:szCs w:val="20"/>
          <w:lang w:val="fr-FR"/>
        </w:rPr>
        <w:t>izjavljenu protiv Rješenja ovog Suda</w:t>
      </w:r>
      <w:r w:rsidRPr="00D76684">
        <w:rPr>
          <w:rFonts w:cs="Times New Roman" w:eastAsia="Times New Roman"/>
          <w:lang w:val="en-US"/>
        </w:rPr>
        <w:t xml:space="preserve"> od 29. </w:t>
      </w:r>
      <w:proofErr w:type="spellStart"/>
      <w:proofErr w:type="gramStart"/>
      <w:r w:rsidRPr="00D76684">
        <w:rPr>
          <w:rFonts w:cs="Times New Roman" w:eastAsia="Times New Roman"/>
          <w:lang w:val="en-US"/>
        </w:rPr>
        <w:t>lipnja</w:t>
      </w:r>
      <w:proofErr w:type="spellEnd"/>
      <w:proofErr w:type="gramEnd"/>
      <w:r w:rsidRPr="00D76684">
        <w:rPr>
          <w:rFonts w:cs="Times New Roman" w:eastAsia="Times New Roman"/>
          <w:lang w:val="en-US"/>
        </w:rPr>
        <w:t xml:space="preserve"> 2017, </w:t>
      </w:r>
      <w:proofErr w:type="spellStart"/>
      <w:r w:rsidRPr="00D76684">
        <w:rPr>
          <w:rFonts w:cs="Times New Roman" w:eastAsia="Times New Roman"/>
          <w:lang w:val="en-US"/>
        </w:rPr>
        <w:t>broj</w:t>
      </w:r>
      <w:proofErr w:type="spellEnd"/>
      <w:r w:rsidRPr="00D76684">
        <w:rPr>
          <w:rFonts w:cs="Times New Roman" w:eastAsia="Times New Roman"/>
          <w:lang w:val="en-US"/>
        </w:rPr>
        <w:t xml:space="preserve">: 14. </w:t>
      </w:r>
      <w:proofErr w:type="gramStart"/>
      <w:r w:rsidRPr="00D76684">
        <w:rPr>
          <w:rFonts w:cs="Times New Roman" w:eastAsia="Times New Roman"/>
          <w:lang w:val="en-US"/>
        </w:rPr>
        <w:t>St-643/2011.</w:t>
      </w:r>
      <w:proofErr w:type="gramEnd"/>
      <w:r w:rsidRPr="00D76684">
        <w:rPr>
          <w:rFonts w:cs="Times New Roman" w:eastAsia="Times New Roman"/>
          <w:lang w:val="en-US"/>
        </w:rPr>
        <w:t xml:space="preserve"> (</w:t>
      </w:r>
      <w:proofErr w:type="gramStart"/>
      <w:r w:rsidRPr="00D76684">
        <w:rPr>
          <w:rFonts w:cs="Times New Roman" w:eastAsia="Times New Roman"/>
          <w:lang w:val="en-US"/>
        </w:rPr>
        <w:t>o</w:t>
      </w:r>
      <w:proofErr w:type="gramEnd"/>
      <w:r w:rsidRPr="00D76684">
        <w:rPr>
          <w:rFonts w:cs="Times New Roman" w:eastAsia="Times New Roman"/>
          <w:lang w:val="en-US"/>
        </w:rPr>
        <w:t xml:space="preserve"> </w:t>
      </w:r>
      <w:proofErr w:type="spellStart"/>
      <w:r w:rsidRPr="00D76684">
        <w:rPr>
          <w:rFonts w:cs="Times New Roman" w:eastAsia="Times New Roman"/>
          <w:lang w:val="en-US"/>
        </w:rPr>
        <w:t>namirenju</w:t>
      </w:r>
      <w:proofErr w:type="spellEnd"/>
      <w:r w:rsidRPr="00D76684">
        <w:rPr>
          <w:rFonts w:cs="Times New Roman" w:eastAsia="Times New Roman"/>
          <w:lang w:val="en-US"/>
        </w:rPr>
        <w:t xml:space="preserve"> </w:t>
      </w:r>
      <w:proofErr w:type="spellStart"/>
      <w:r w:rsidRPr="00D76684">
        <w:rPr>
          <w:rFonts w:cs="Times New Roman" w:eastAsia="Times New Roman"/>
          <w:lang w:val="en-US"/>
        </w:rPr>
        <w:t>razlučnih</w:t>
      </w:r>
      <w:proofErr w:type="spellEnd"/>
      <w:r w:rsidRPr="00D76684">
        <w:rPr>
          <w:rFonts w:cs="Times New Roman" w:eastAsia="Times New Roman"/>
          <w:lang w:val="en-US"/>
        </w:rPr>
        <w:t xml:space="preserve"> </w:t>
      </w:r>
      <w:proofErr w:type="spellStart"/>
      <w:r w:rsidRPr="00D76684">
        <w:rPr>
          <w:rFonts w:cs="Times New Roman" w:eastAsia="Times New Roman"/>
          <w:lang w:val="en-US"/>
        </w:rPr>
        <w:t>vjerovnika</w:t>
      </w:r>
      <w:proofErr w:type="spellEnd"/>
      <w:r w:rsidRPr="00D76684">
        <w:rPr>
          <w:rFonts w:cs="Times New Roman" w:eastAsia="Times New Roman"/>
          <w:lang w:val="en-US"/>
        </w:rPr>
        <w:t xml:space="preserve">), </w:t>
      </w:r>
      <w:proofErr w:type="spellStart"/>
      <w:r w:rsidRPr="00D76684">
        <w:rPr>
          <w:rFonts w:cs="Times New Roman" w:eastAsia="Times New Roman"/>
          <w:lang w:val="en-US"/>
        </w:rPr>
        <w:t>sve</w:t>
      </w:r>
      <w:proofErr w:type="spellEnd"/>
      <w:r w:rsidRPr="00D76684">
        <w:rPr>
          <w:rFonts w:cs="Times New Roman" w:eastAsia="Times New Roman"/>
          <w:lang w:val="en-US"/>
        </w:rPr>
        <w:t xml:space="preserve"> u </w:t>
      </w:r>
      <w:proofErr w:type="spellStart"/>
      <w:r w:rsidRPr="00D76684">
        <w:rPr>
          <w:rFonts w:cs="Times New Roman" w:eastAsia="Times New Roman"/>
          <w:lang w:val="en-US"/>
        </w:rPr>
        <w:t>stečajnom</w:t>
      </w:r>
      <w:proofErr w:type="spellEnd"/>
      <w:r w:rsidRPr="00D76684">
        <w:rPr>
          <w:rFonts w:cs="Times New Roman" w:eastAsia="Times New Roman"/>
          <w:lang w:val="en-US"/>
        </w:rPr>
        <w:t xml:space="preserve"> </w:t>
      </w:r>
      <w:proofErr w:type="spellStart"/>
      <w:r w:rsidRPr="00D76684">
        <w:rPr>
          <w:rFonts w:cs="Times New Roman" w:eastAsia="Times New Roman"/>
          <w:lang w:val="en-US"/>
        </w:rPr>
        <w:t>postupku</w:t>
      </w:r>
      <w:proofErr w:type="spellEnd"/>
      <w:r w:rsidRPr="00D76684">
        <w:rPr>
          <w:rFonts w:cs="Times New Roman" w:eastAsia="Times New Roman"/>
          <w:lang w:val="en-US"/>
        </w:rPr>
        <w:t xml:space="preserve"> </w:t>
      </w:r>
      <w:proofErr w:type="spellStart"/>
      <w:r w:rsidRPr="00D76684">
        <w:rPr>
          <w:rFonts w:cs="Times New Roman" w:eastAsia="Times New Roman"/>
          <w:lang w:val="en-US"/>
        </w:rPr>
        <w:t>nad</w:t>
      </w:r>
      <w:proofErr w:type="spellEnd"/>
      <w:r w:rsidRPr="00D76684">
        <w:rPr>
          <w:rFonts w:cs="Times New Roman" w:eastAsia="Times New Roman"/>
          <w:lang w:val="en-US"/>
        </w:rPr>
        <w:t xml:space="preserve"> </w:t>
      </w:r>
      <w:proofErr w:type="spellStart"/>
      <w:r w:rsidRPr="00D76684">
        <w:rPr>
          <w:rFonts w:cs="Times New Roman" w:eastAsia="Times New Roman"/>
          <w:lang w:val="en-US"/>
        </w:rPr>
        <w:t>stečajnim</w:t>
      </w:r>
      <w:proofErr w:type="spellEnd"/>
      <w:r w:rsidRPr="00D76684">
        <w:rPr>
          <w:rFonts w:cs="Times New Roman" w:eastAsia="Times New Roman"/>
          <w:lang w:val="en-US"/>
        </w:rPr>
        <w:t xml:space="preserve"> </w:t>
      </w:r>
      <w:proofErr w:type="spellStart"/>
      <w:r w:rsidRPr="00D76684">
        <w:rPr>
          <w:rFonts w:cs="Times New Roman" w:eastAsia="Times New Roman"/>
          <w:lang w:val="en-US"/>
        </w:rPr>
        <w:t>dužnikom</w:t>
      </w:r>
      <w:proofErr w:type="spellEnd"/>
      <w:r w:rsidRPr="00D76684">
        <w:rPr>
          <w:rFonts w:cs="Times New Roman" w:eastAsia="Times New Roman"/>
          <w:lang w:val="en-US"/>
        </w:rPr>
        <w:t xml:space="preserve">: MUPERA, </w:t>
      </w:r>
      <w:proofErr w:type="spellStart"/>
      <w:r w:rsidRPr="00D76684">
        <w:rPr>
          <w:rFonts w:cs="Times New Roman" w:eastAsia="Times New Roman"/>
          <w:lang w:val="en-US"/>
        </w:rPr>
        <w:t>d.o.o</w:t>
      </w:r>
      <w:proofErr w:type="spellEnd"/>
      <w:r w:rsidRPr="00D76684">
        <w:rPr>
          <w:rFonts w:cs="Times New Roman" w:eastAsia="Times New Roman"/>
          <w:lang w:val="en-US"/>
        </w:rPr>
        <w:t xml:space="preserve">., u </w:t>
      </w:r>
      <w:proofErr w:type="spellStart"/>
      <w:r w:rsidRPr="00D76684">
        <w:rPr>
          <w:rFonts w:cs="Times New Roman" w:eastAsia="Times New Roman"/>
          <w:lang w:val="en-US"/>
        </w:rPr>
        <w:t>stečaju</w:t>
      </w:r>
      <w:proofErr w:type="spellEnd"/>
      <w:r w:rsidRPr="00D76684">
        <w:rPr>
          <w:rFonts w:cs="Times New Roman" w:eastAsia="Times New Roman"/>
          <w:lang w:val="en-US"/>
        </w:rPr>
        <w:t xml:space="preserve">, </w:t>
      </w:r>
      <w:proofErr w:type="spellStart"/>
      <w:r w:rsidRPr="00D76684">
        <w:rPr>
          <w:rFonts w:cs="Times New Roman" w:eastAsia="Times New Roman"/>
          <w:lang w:val="en-US"/>
        </w:rPr>
        <w:t>Solin</w:t>
      </w:r>
      <w:proofErr w:type="spellEnd"/>
      <w:r w:rsidRPr="00D76684">
        <w:rPr>
          <w:rFonts w:cs="Times New Roman" w:eastAsia="Times New Roman"/>
        </w:rPr>
        <w:t xml:space="preserve"> (Grad Solin), Matoševa </w:t>
      </w:r>
      <w:proofErr w:type="spellStart"/>
      <w:r w:rsidRPr="00D76684">
        <w:rPr>
          <w:rFonts w:cs="Times New Roman" w:eastAsia="Times New Roman"/>
        </w:rPr>
        <w:t>bb</w:t>
      </w:r>
      <w:proofErr w:type="spellEnd"/>
      <w:r w:rsidRPr="00D76684">
        <w:rPr>
          <w:rFonts w:cs="Times New Roman" w:eastAsia="Times New Roman"/>
        </w:rPr>
        <w:t xml:space="preserve">, </w:t>
      </w:r>
      <w:r w:rsidRPr="00D76684">
        <w:rPr>
          <w:rFonts w:cs="Times New Roman" w:eastAsia="Times New Roman"/>
          <w:lang w:val="en-US"/>
        </w:rPr>
        <w:t xml:space="preserve">MBS: 080021858, OIB: 16903436447. </w:t>
      </w:r>
    </w:p>
    <w:p w:rsidRDefault="00D76684" w:rsidP="00D76684" w:rsidR="00D76684" w:rsidRPr="00D76684">
      <w:pPr>
        <w:spacing w:after="0"/>
        <w:jc w:val="both"/>
        <w:rPr>
          <w:rFonts w:cs="Times New Roman" w:eastAsia="Times New Roman"/>
          <w:lang w:val="en-US"/>
        </w:rPr>
      </w:pPr>
    </w:p>
    <w:p w:rsidRDefault="00D76684" w:rsidP="00D76684" w:rsidR="00D76684" w:rsidRPr="00D76684">
      <w:pPr>
        <w:spacing w:after="0"/>
        <w:ind w:firstLine="708"/>
        <w:jc w:val="both"/>
        <w:rPr>
          <w:rFonts w:cs="Times New Roman" w:eastAsia="Times New Roman"/>
          <w:lang w:val="en-US"/>
        </w:rPr>
      </w:pPr>
      <w:r w:rsidRPr="00D76684">
        <w:rPr>
          <w:rFonts w:cs="Times New Roman" w:eastAsia="Times New Roman"/>
          <w:szCs w:val="20"/>
          <w:lang w:val="fr-FR"/>
        </w:rPr>
        <w:t xml:space="preserve">U prilogu se ovom dopisu dostavlja Naslovu Odgovor na žalbu (nazvan kao </w:t>
      </w:r>
      <w:r w:rsidRPr="00D76684">
        <w:rPr>
          <w:rFonts w:cs="Times New Roman" w:eastAsia="Times New Roman"/>
          <w:i/>
          <w:szCs w:val="20"/>
          <w:lang w:val="fr-FR"/>
        </w:rPr>
        <w:t>PODNESAK RAZLUCNOG VJEROVNIKA</w:t>
      </w:r>
      <w:r w:rsidRPr="00D76684">
        <w:rPr>
          <w:rFonts w:cs="Times New Roman" w:eastAsia="Times New Roman"/>
          <w:szCs w:val="20"/>
          <w:lang w:val="fr-FR"/>
        </w:rPr>
        <w:t xml:space="preserve">), podnijet od razlučnog vjerovnika Republike Hrvatske, zastupane po Županijskom državnom odvjetništvu u Splitu, nadnevka: </w:t>
      </w:r>
      <w:r w:rsidRPr="00D76684">
        <w:rPr>
          <w:rFonts w:cs="Times New Roman" w:eastAsia="Times New Roman"/>
          <w:i/>
          <w:szCs w:val="20"/>
          <w:lang w:val="fr-FR"/>
        </w:rPr>
        <w:t>Split, 20. srpnja 2017,</w:t>
      </w:r>
      <w:r w:rsidRPr="00D76684">
        <w:rPr>
          <w:rFonts w:cs="Times New Roman" w:eastAsia="Times New Roman"/>
          <w:lang w:val="en-US"/>
        </w:rPr>
        <w:t xml:space="preserve"> </w:t>
      </w:r>
      <w:proofErr w:type="spellStart"/>
      <w:r w:rsidRPr="00D76684">
        <w:rPr>
          <w:rFonts w:cs="Times New Roman" w:eastAsia="Times New Roman"/>
          <w:lang w:val="en-US"/>
        </w:rPr>
        <w:t>dostavljen</w:t>
      </w:r>
      <w:proofErr w:type="spellEnd"/>
      <w:r w:rsidRPr="00D76684">
        <w:rPr>
          <w:rFonts w:cs="Times New Roman" w:eastAsia="Times New Roman"/>
          <w:lang w:val="en-US"/>
        </w:rPr>
        <w:t xml:space="preserve"> </w:t>
      </w:r>
      <w:proofErr w:type="spellStart"/>
      <w:r w:rsidRPr="00D76684">
        <w:rPr>
          <w:rFonts w:cs="Times New Roman" w:eastAsia="Times New Roman"/>
          <w:lang w:val="en-US"/>
        </w:rPr>
        <w:t>ovom</w:t>
      </w:r>
      <w:proofErr w:type="spellEnd"/>
      <w:r w:rsidRPr="00D76684">
        <w:rPr>
          <w:rFonts w:cs="Times New Roman" w:eastAsia="Times New Roman"/>
          <w:lang w:val="en-US"/>
        </w:rPr>
        <w:t xml:space="preserve"> </w:t>
      </w:r>
      <w:proofErr w:type="spellStart"/>
      <w:r w:rsidRPr="00D76684">
        <w:rPr>
          <w:rFonts w:cs="Times New Roman" w:eastAsia="Times New Roman"/>
          <w:lang w:val="en-US"/>
        </w:rPr>
        <w:t>Sudu</w:t>
      </w:r>
      <w:proofErr w:type="spellEnd"/>
      <w:r w:rsidRPr="00D76684">
        <w:rPr>
          <w:rFonts w:cs="Times New Roman" w:eastAsia="Times New Roman"/>
          <w:lang w:val="en-US"/>
        </w:rPr>
        <w:t xml:space="preserve"> </w:t>
      </w:r>
      <w:proofErr w:type="spellStart"/>
      <w:r w:rsidRPr="00D76684">
        <w:rPr>
          <w:rFonts w:cs="Times New Roman" w:eastAsia="Times New Roman"/>
          <w:lang w:val="en-US"/>
        </w:rPr>
        <w:t>poštom</w:t>
      </w:r>
      <w:proofErr w:type="spellEnd"/>
      <w:r w:rsidRPr="00D76684">
        <w:rPr>
          <w:rFonts w:cs="Times New Roman" w:eastAsia="Times New Roman"/>
          <w:lang w:val="en-US"/>
        </w:rPr>
        <w:t xml:space="preserve"> </w:t>
      </w:r>
      <w:proofErr w:type="spellStart"/>
      <w:r w:rsidRPr="00D76684">
        <w:rPr>
          <w:rFonts w:cs="Times New Roman" w:eastAsia="Times New Roman"/>
          <w:lang w:val="en-US"/>
        </w:rPr>
        <w:t>preporučeno</w:t>
      </w:r>
      <w:proofErr w:type="spellEnd"/>
      <w:r w:rsidRPr="00D76684">
        <w:rPr>
          <w:rFonts w:cs="Times New Roman" w:eastAsia="Times New Roman"/>
          <w:lang w:val="en-US"/>
        </w:rPr>
        <w:t xml:space="preserve"> </w:t>
      </w:r>
      <w:proofErr w:type="spellStart"/>
      <w:r w:rsidRPr="00D76684">
        <w:rPr>
          <w:rFonts w:cs="Times New Roman" w:eastAsia="Times New Roman"/>
          <w:lang w:val="en-US"/>
        </w:rPr>
        <w:t>predajom</w:t>
      </w:r>
      <w:proofErr w:type="spellEnd"/>
      <w:r w:rsidRPr="00D76684">
        <w:rPr>
          <w:rFonts w:cs="Times New Roman" w:eastAsia="Times New Roman"/>
          <w:lang w:val="en-US"/>
        </w:rPr>
        <w:t xml:space="preserve"> </w:t>
      </w:r>
      <w:proofErr w:type="spellStart"/>
      <w:r w:rsidRPr="00D76684">
        <w:rPr>
          <w:rFonts w:cs="Times New Roman" w:eastAsia="Times New Roman"/>
          <w:lang w:val="en-US"/>
        </w:rPr>
        <w:t>na</w:t>
      </w:r>
      <w:proofErr w:type="spellEnd"/>
      <w:r w:rsidRPr="00D76684">
        <w:rPr>
          <w:rFonts w:cs="Times New Roman" w:eastAsia="Times New Roman"/>
          <w:lang w:val="en-US"/>
        </w:rPr>
        <w:t xml:space="preserve"> </w:t>
      </w:r>
      <w:proofErr w:type="spellStart"/>
      <w:r w:rsidRPr="00D76684">
        <w:rPr>
          <w:rFonts w:cs="Times New Roman" w:eastAsia="Times New Roman"/>
          <w:lang w:val="en-US"/>
        </w:rPr>
        <w:t>poštu</w:t>
      </w:r>
      <w:proofErr w:type="spellEnd"/>
      <w:r w:rsidRPr="00D76684">
        <w:rPr>
          <w:rFonts w:cs="Times New Roman" w:eastAsia="Times New Roman"/>
          <w:lang w:val="en-US"/>
        </w:rPr>
        <w:t xml:space="preserve"> Split 24. </w:t>
      </w:r>
      <w:proofErr w:type="spellStart"/>
      <w:proofErr w:type="gramStart"/>
      <w:r w:rsidRPr="00D76684">
        <w:rPr>
          <w:rFonts w:cs="Times New Roman" w:eastAsia="Times New Roman"/>
          <w:lang w:val="en-US"/>
        </w:rPr>
        <w:t>srpnja</w:t>
      </w:r>
      <w:proofErr w:type="spellEnd"/>
      <w:proofErr w:type="gramEnd"/>
      <w:r w:rsidRPr="00D76684">
        <w:rPr>
          <w:rFonts w:cs="Times New Roman" w:eastAsia="Times New Roman"/>
          <w:lang w:val="en-US"/>
        </w:rPr>
        <w:t xml:space="preserve"> 2017. </w:t>
      </w:r>
      <w:proofErr w:type="gramStart"/>
      <w:r w:rsidRPr="00D76684">
        <w:rPr>
          <w:rFonts w:cs="Times New Roman" w:eastAsia="Times New Roman"/>
          <w:lang w:val="en-US"/>
        </w:rPr>
        <w:t>a</w:t>
      </w:r>
      <w:proofErr w:type="gramEnd"/>
      <w:r w:rsidRPr="00D76684">
        <w:rPr>
          <w:rFonts w:cs="Times New Roman" w:eastAsia="Times New Roman"/>
          <w:lang w:val="en-US"/>
        </w:rPr>
        <w:t xml:space="preserve"> u </w:t>
      </w:r>
      <w:proofErr w:type="spellStart"/>
      <w:r w:rsidRPr="00D76684">
        <w:rPr>
          <w:rFonts w:cs="Times New Roman" w:eastAsia="Times New Roman"/>
          <w:lang w:val="en-US"/>
        </w:rPr>
        <w:t>Sudu</w:t>
      </w:r>
      <w:proofErr w:type="spellEnd"/>
      <w:r w:rsidRPr="00D76684">
        <w:rPr>
          <w:rFonts w:cs="Times New Roman" w:eastAsia="Times New Roman"/>
          <w:lang w:val="en-US"/>
        </w:rPr>
        <w:t xml:space="preserve"> </w:t>
      </w:r>
      <w:proofErr w:type="spellStart"/>
      <w:r w:rsidRPr="00D76684">
        <w:rPr>
          <w:rFonts w:cs="Times New Roman" w:eastAsia="Times New Roman"/>
          <w:lang w:val="en-US"/>
        </w:rPr>
        <w:t>fizički</w:t>
      </w:r>
      <w:proofErr w:type="spellEnd"/>
      <w:r w:rsidRPr="00D76684">
        <w:rPr>
          <w:rFonts w:cs="Times New Roman" w:eastAsia="Times New Roman"/>
          <w:lang w:val="en-US"/>
        </w:rPr>
        <w:t xml:space="preserve"> </w:t>
      </w:r>
      <w:proofErr w:type="spellStart"/>
      <w:r w:rsidRPr="00D76684">
        <w:rPr>
          <w:rFonts w:cs="Times New Roman" w:eastAsia="Times New Roman"/>
          <w:lang w:val="en-US"/>
        </w:rPr>
        <w:t>zaprimljenom</w:t>
      </w:r>
      <w:proofErr w:type="spellEnd"/>
      <w:r w:rsidRPr="00D76684">
        <w:rPr>
          <w:rFonts w:cs="Times New Roman" w:eastAsia="Times New Roman"/>
          <w:lang w:val="en-US"/>
        </w:rPr>
        <w:t xml:space="preserve"> 26. </w:t>
      </w:r>
      <w:proofErr w:type="spellStart"/>
      <w:proofErr w:type="gramStart"/>
      <w:r w:rsidRPr="00D76684">
        <w:rPr>
          <w:rFonts w:cs="Times New Roman" w:eastAsia="Times New Roman"/>
          <w:lang w:val="en-US"/>
        </w:rPr>
        <w:t>srpnja</w:t>
      </w:r>
      <w:proofErr w:type="spellEnd"/>
      <w:proofErr w:type="gramEnd"/>
      <w:r w:rsidRPr="00D76684">
        <w:rPr>
          <w:rFonts w:cs="Times New Roman" w:eastAsia="Times New Roman"/>
          <w:lang w:val="en-US"/>
        </w:rPr>
        <w:t xml:space="preserve"> 2017.</w:t>
      </w:r>
    </w:p>
    <w:p w:rsidRDefault="00D76684" w:rsidP="00D76684" w:rsidR="00D76684" w:rsidRPr="00D76684">
      <w:pPr>
        <w:spacing w:after="0"/>
        <w:jc w:val="both"/>
        <w:rPr>
          <w:rFonts w:cs="Times New Roman" w:eastAsia="Times New Roman"/>
          <w:lang w:val="en-US"/>
        </w:rPr>
      </w:pPr>
    </w:p>
    <w:p w:rsidRDefault="00D76684" w:rsidP="00D76684" w:rsidR="00D76684" w:rsidRPr="00D76684">
      <w:pPr>
        <w:spacing w:after="0"/>
        <w:jc w:val="both"/>
        <w:rPr>
          <w:rFonts w:cs="Times New Roman" w:eastAsia="Times New Roman"/>
          <w:lang w:val="en-US"/>
        </w:rPr>
      </w:pPr>
    </w:p>
    <w:p w:rsidRDefault="00D76684" w:rsidP="00D76684" w:rsidR="00D76684" w:rsidRPr="00D76684">
      <w:pPr>
        <w:spacing w:after="0"/>
        <w:jc w:val="center"/>
        <w:rPr>
          <w:rFonts w:cs="Times New Roman" w:eastAsia="Times New Roman"/>
          <w:lang w:val="en-US"/>
        </w:rPr>
      </w:pPr>
      <w:proofErr w:type="gramStart"/>
      <w:r w:rsidRPr="00D76684">
        <w:rPr>
          <w:rFonts w:cs="Times New Roman" w:eastAsia="Times New Roman"/>
          <w:lang w:val="en-US"/>
        </w:rPr>
        <w:t>Split, 04.</w:t>
      </w:r>
      <w:proofErr w:type="gramEnd"/>
      <w:r w:rsidRPr="00D76684">
        <w:rPr>
          <w:rFonts w:cs="Times New Roman" w:eastAsia="Times New Roman"/>
          <w:lang w:val="en-US"/>
        </w:rPr>
        <w:t xml:space="preserve"> </w:t>
      </w:r>
      <w:proofErr w:type="spellStart"/>
      <w:proofErr w:type="gramStart"/>
      <w:r w:rsidRPr="00D76684">
        <w:rPr>
          <w:rFonts w:cs="Times New Roman" w:eastAsia="Times New Roman"/>
          <w:lang w:val="en-US"/>
        </w:rPr>
        <w:t>rujna</w:t>
      </w:r>
      <w:proofErr w:type="spellEnd"/>
      <w:proofErr w:type="gramEnd"/>
      <w:r w:rsidRPr="00D76684">
        <w:rPr>
          <w:rFonts w:cs="Times New Roman" w:eastAsia="Times New Roman"/>
          <w:lang w:val="en-US"/>
        </w:rPr>
        <w:t xml:space="preserve"> 2017.</w:t>
      </w:r>
    </w:p>
    <w:p w:rsidRDefault="00D76684" w:rsidP="00D76684" w:rsidR="00D76684" w:rsidRPr="00D76684">
      <w:pPr>
        <w:spacing w:after="0"/>
        <w:jc w:val="both"/>
        <w:rPr>
          <w:rFonts w:cs="Times New Roman" w:eastAsia="Times New Roman"/>
          <w:lang w:val="en-US"/>
        </w:rPr>
      </w:pPr>
    </w:p>
    <w:p w:rsidRDefault="00D76684" w:rsidP="00D76684" w:rsidR="00D76684" w:rsidRPr="00D76684">
      <w:pPr>
        <w:spacing w:after="0"/>
        <w:jc w:val="both"/>
        <w:rPr>
          <w:rFonts w:cs="Times New Roman" w:eastAsia="Times New Roman"/>
          <w:szCs w:val="20"/>
          <w:lang w:val="en-US"/>
        </w:rPr>
      </w:pPr>
      <w:r w:rsidRPr="00D76684">
        <w:rPr>
          <w:rFonts w:cs="Times New Roman" w:eastAsia="Times New Roman"/>
          <w:lang w:val="en-US"/>
        </w:rPr>
        <w:tab/>
      </w:r>
      <w:r w:rsidRPr="00D76684">
        <w:rPr>
          <w:rFonts w:cs="Times New Roman" w:eastAsia="Times New Roman"/>
          <w:lang w:val="en-US"/>
        </w:rPr>
        <w:tab/>
      </w:r>
      <w:r w:rsidRPr="00D76684">
        <w:rPr>
          <w:rFonts w:cs="Times New Roman" w:eastAsia="Times New Roman"/>
          <w:lang w:val="en-US"/>
        </w:rPr>
        <w:tab/>
      </w:r>
      <w:r w:rsidRPr="00D76684">
        <w:rPr>
          <w:rFonts w:cs="Times New Roman" w:eastAsia="Times New Roman"/>
          <w:lang w:val="en-US"/>
        </w:rPr>
        <w:tab/>
      </w:r>
      <w:r w:rsidRPr="00D76684">
        <w:rPr>
          <w:rFonts w:cs="Times New Roman" w:eastAsia="Times New Roman"/>
          <w:lang w:val="en-US"/>
        </w:rPr>
        <w:tab/>
      </w:r>
      <w:r w:rsidRPr="00D76684">
        <w:rPr>
          <w:rFonts w:cs="Times New Roman" w:eastAsia="Times New Roman"/>
          <w:lang w:val="en-US"/>
        </w:rPr>
        <w:tab/>
      </w:r>
      <w:r w:rsidRPr="00D76684">
        <w:rPr>
          <w:rFonts w:cs="Times New Roman" w:eastAsia="Times New Roman"/>
          <w:lang w:val="en-US"/>
        </w:rPr>
        <w:tab/>
        <w:t xml:space="preserve">               STEČAJNI </w:t>
      </w:r>
      <w:proofErr w:type="gramStart"/>
      <w:r w:rsidRPr="00D76684">
        <w:rPr>
          <w:rFonts w:cs="Times New Roman" w:eastAsia="Times New Roman"/>
          <w:lang w:val="en-US"/>
        </w:rPr>
        <w:t>SUDAC :</w:t>
      </w:r>
      <w:proofErr w:type="gramEnd"/>
    </w:p>
    <w:p w:rsidRDefault="00D76684" w:rsidP="00D76684" w:rsidR="00D76684" w:rsidRPr="00D76684">
      <w:pPr>
        <w:spacing w:after="0"/>
        <w:jc w:val="both"/>
        <w:rPr>
          <w:rFonts w:cs="Times New Roman" w:eastAsia="Times New Roman"/>
          <w:lang w:val="en-US"/>
        </w:rPr>
      </w:pPr>
      <w:r w:rsidRPr="00D76684">
        <w:rPr>
          <w:rFonts w:cs="Times New Roman" w:eastAsia="Times New Roman"/>
          <w:lang w:val="en-US"/>
        </w:rPr>
        <w:tab/>
      </w:r>
      <w:r w:rsidRPr="00D76684">
        <w:rPr>
          <w:rFonts w:cs="Times New Roman" w:eastAsia="Times New Roman"/>
          <w:lang w:val="en-US"/>
        </w:rPr>
        <w:tab/>
      </w:r>
      <w:r w:rsidRPr="00D76684">
        <w:rPr>
          <w:rFonts w:cs="Times New Roman" w:eastAsia="Times New Roman"/>
          <w:lang w:val="en-US"/>
        </w:rPr>
        <w:tab/>
      </w:r>
      <w:r w:rsidRPr="00D76684">
        <w:rPr>
          <w:rFonts w:cs="Times New Roman" w:eastAsia="Times New Roman"/>
          <w:lang w:val="en-US"/>
        </w:rPr>
        <w:tab/>
      </w:r>
      <w:r w:rsidRPr="00D76684">
        <w:rPr>
          <w:rFonts w:cs="Times New Roman" w:eastAsia="Times New Roman"/>
          <w:lang w:val="en-US"/>
        </w:rPr>
        <w:tab/>
      </w:r>
      <w:r w:rsidRPr="00D76684">
        <w:rPr>
          <w:rFonts w:cs="Times New Roman" w:eastAsia="Times New Roman"/>
          <w:lang w:val="en-US"/>
        </w:rPr>
        <w:tab/>
      </w:r>
      <w:r w:rsidRPr="00D76684">
        <w:rPr>
          <w:rFonts w:cs="Times New Roman" w:eastAsia="Times New Roman"/>
          <w:lang w:val="en-US"/>
        </w:rPr>
        <w:tab/>
      </w:r>
      <w:r w:rsidRPr="00D76684">
        <w:rPr>
          <w:rFonts w:cs="Times New Roman" w:eastAsia="Times New Roman"/>
          <w:lang w:val="en-US"/>
        </w:rPr>
        <w:tab/>
      </w:r>
      <w:r w:rsidRPr="00D76684">
        <w:rPr>
          <w:rFonts w:cs="Times New Roman" w:eastAsia="Times New Roman"/>
          <w:lang w:val="en-US"/>
        </w:rPr>
        <w:tab/>
        <w:t xml:space="preserve">Jozo Ćaleta, </w:t>
      </w:r>
      <w:r w:rsidRPr="00D76684">
        <w:rPr>
          <w:rFonts w:cs="Times New Roman" w:eastAsia="Times New Roman"/>
          <w:lang w:val="en-US"/>
        </w:rPr>
        <w:tab/>
        <w:t xml:space="preserve"> </w:t>
      </w:r>
    </w:p>
    <w:p w:rsidRDefault="00D76684" w:rsidP="00D76684" w:rsidR="00D76684" w:rsidRPr="00D76684">
      <w:pPr>
        <w:spacing w:after="0"/>
        <w:jc w:val="both"/>
        <w:rPr>
          <w:rFonts w:cs="Times New Roman" w:eastAsia="Times New Roman"/>
          <w:lang w:val="en-US"/>
        </w:rPr>
      </w:pPr>
    </w:p>
    <w:p w:rsidRDefault="00D76684" w:rsidP="00D76684" w:rsidR="00D76684" w:rsidRPr="00D76684">
      <w:pPr>
        <w:spacing w:after="0"/>
        <w:jc w:val="both"/>
        <w:rPr>
          <w:rFonts w:cs="Times New Roman" w:eastAsia="Times New Roman"/>
          <w:lang w:eastAsia="hr-HR"/>
        </w:rPr>
      </w:pPr>
    </w:p>
    <w:p w:rsidRDefault="00D76684" w:rsidP="00D76684" w:rsidR="00D76684" w:rsidRPr="00D76684">
      <w:pPr>
        <w:spacing w:after="0"/>
        <w:jc w:val="both"/>
        <w:rPr>
          <w:rFonts w:cs="Times New Roman" w:eastAsia="Times New Roman"/>
          <w:lang w:val="en-US"/>
        </w:rPr>
      </w:pPr>
      <w:proofErr w:type="spellStart"/>
      <w:r w:rsidRPr="00D76684">
        <w:rPr>
          <w:rFonts w:cs="Times New Roman" w:eastAsia="Times New Roman"/>
          <w:lang w:val="en-US"/>
        </w:rPr>
        <w:t>Prilog</w:t>
      </w:r>
      <w:proofErr w:type="spellEnd"/>
      <w:r w:rsidRPr="00D76684">
        <w:rPr>
          <w:rFonts w:cs="Times New Roman" w:eastAsia="Times New Roman"/>
          <w:lang w:val="en-US"/>
        </w:rPr>
        <w:t xml:space="preserve">: </w:t>
      </w:r>
      <w:proofErr w:type="spellStart"/>
      <w:r w:rsidRPr="00D76684">
        <w:rPr>
          <w:rFonts w:cs="Times New Roman" w:eastAsia="Times New Roman"/>
          <w:lang w:val="en-US"/>
        </w:rPr>
        <w:t>kao</w:t>
      </w:r>
      <w:proofErr w:type="spellEnd"/>
      <w:r w:rsidRPr="00D76684">
        <w:rPr>
          <w:rFonts w:cs="Times New Roman" w:eastAsia="Times New Roman"/>
          <w:lang w:val="en-US"/>
        </w:rPr>
        <w:t xml:space="preserve"> u </w:t>
      </w:r>
      <w:proofErr w:type="spellStart"/>
      <w:r w:rsidRPr="00D76684">
        <w:rPr>
          <w:rFonts w:cs="Times New Roman" w:eastAsia="Times New Roman"/>
          <w:lang w:val="en-US"/>
        </w:rPr>
        <w:t>tekstu</w:t>
      </w:r>
      <w:proofErr w:type="spellEnd"/>
    </w:p>
    <w:sectPr w:rsidSect="0032366B" w:rsidR="00D76684" w:rsidRPr="00D76684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76684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77421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rujna 2017.</izvorni_sadrzaj>
    <derivirana_varijabla naziv="DomainObject.DatumDonosenjaOdluke_1">4.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St-643/2011-217</izvorni_sadrzaj>
    <derivirana_varijabla naziv="DomainObject.Oznaka_1">St-643/2011-217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643</izvorni_sadrzaj>
    <derivirana_varijabla naziv="DomainObject.Predmet.Broj_1">643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listopada 2011.</izvorni_sadrzaj>
    <derivirana_varijabla naziv="DomainObject.Predmet.DatumOsnivanja_1">3. listopada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St-643/2011</izvorni_sadrzaj>
    <derivirana_varijabla naziv="DomainObject.Predmet.OznakaBroj_1">St-643/2011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MUPERA d.o.o. za vanjsku i unutarnju trgovinu "u stečaju"</izvorni_sadrzaj>
    <derivirana_varijabla naziv="DomainObject.Predmet.ProtustrankaFormated_1">  MUPERA d.o.o. za vanjsku i unutarnju trgovinu "u stečaju"</derivirana_varijabla>
  </DomainObject.Predmet.ProtustrankaFormated>
  <DomainObject.Predmet.ProtustrankaFormatedOIB>
    <izvorni_sadrzaj>  MUPERA d.o.o. za vanjsku i unutarnju trgovinu "u stečaju", OIB 16903436447</izvorni_sadrzaj>
    <derivirana_varijabla naziv="DomainObject.Predmet.ProtustrankaFormatedOIB_1">  MUPERA d.o.o. za vanjsku i unutarnju trgovinu "u stečaju", OIB 16903436447</derivirana_varijabla>
  </DomainObject.Predmet.ProtustrankaFormatedOIB>
  <DomainObject.Predmet.ProtustrankaFormatedWithAdress>
    <izvorni_sadrzaj> MUPERA d.o.o. za vanjsku i unutarnju trgovinu "u stečaju", Matoševa bb, 21210 Solin</izvorni_sadrzaj>
    <derivirana_varijabla naziv="DomainObject.Predmet.ProtustrankaFormatedWithAdress_1"> MUPERA d.o.o. za vanjsku i unutarnju trgovinu "u stečaju", Matoševa bb, 21210 Solin</derivirana_varijabla>
  </DomainObject.Predmet.ProtustrankaFormatedWithAdress>
  <DomainObject.Predmet.ProtustrankaFormatedWithAdressOIB>
    <izvorni_sadrzaj> MUPERA d.o.o. za vanjsku i unutarnju trgovinu "u stečaju", OIB 16903436447, Matoševa bb, 21210 Solin</izvorni_sadrzaj>
    <derivirana_varijabla naziv="DomainObject.Predmet.ProtustrankaFormatedWithAdressOIB_1"> MUPERA d.o.o. za vanjsku i unutarnju trgovinu "u stečaju", OIB 16903436447, Matoševa bb, 21210 Solin</derivirana_varijabla>
  </DomainObject.Predmet.ProtustrankaFormatedWithAdressOIB>
  <DomainObject.Predmet.ProtustrankaWithAdress>
    <izvorni_sadrzaj>MUPERA d.o.o. za vanjsku i unutarnju trgovinu "u stečaju" Matoševa bb, 21210 Solin</izvorni_sadrzaj>
    <derivirana_varijabla naziv="DomainObject.Predmet.ProtustrankaWithAdress_1">MUPERA d.o.o. za vanjsku i unutarnju trgovinu "u stečaju" Matoševa bb, 21210 Solin</derivirana_varijabla>
  </DomainObject.Predmet.ProtustrankaWithAdress>
  <DomainObject.Predmet.ProtustrankaWithAdressOIB>
    <izvorni_sadrzaj>MUPERA d.o.o. za vanjsku i unutarnju trgovinu "u stečaju", OIB 16903436447, Matoševa bb, 21210 Solin</izvorni_sadrzaj>
    <derivirana_varijabla naziv="DomainObject.Predmet.ProtustrankaWithAdressOIB_1">MUPERA d.o.o. za vanjsku i unutarnju trgovinu "u stečaju", OIB 16903436447, Matoševa bb, 21210 Solin</derivirana_varijabla>
  </DomainObject.Predmet.ProtustrankaWithAdressOIB>
  <DomainObject.Predmet.ProtustrankaNazivFormated>
    <izvorni_sadrzaj>MUPERA d.o.o. za vanjsku i unutarnju trgovinu "u stečaju"</izvorni_sadrzaj>
    <derivirana_varijabla naziv="DomainObject.Predmet.ProtustrankaNazivFormated_1">MUPERA d.o.o. za vanjsku i unutarnju trgovinu "u stečaju"</derivirana_varijabla>
  </DomainObject.Predmet.ProtustrankaNazivFormated>
  <DomainObject.Predmet.ProtustrankaNazivFormatedOIB>
    <izvorni_sadrzaj>MUPERA d.o.o. za vanjsku i unutarnju trgovinu "u stečaju", OIB 16903436447</izvorni_sadrzaj>
    <derivirana_varijabla naziv="DomainObject.Predmet.ProtustrankaNazivFormatedOIB_1">MUPERA d.o.o. za vanjsku i unutarnju trgovinu "u stečaju", OIB 16903436447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21. srpnja 2017.</izvorni_sadrzaj>
    <derivirana_varijabla naziv="DomainObject.Predmet.SpisIzvanSuda.DatumIzlazaSpisa_1">21. srpnja 2017.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Visoki trgovački sud Republike Hrvatske</izvorni_sadrzaj>
    <derivirana_varijabla naziv="DomainObject.Predmet.SpisIzvanSuda.LokacijaSpisa_1">Visoki trgovački sud Republike Hrvatske</derivirana_varijabla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>Slanje na viši sud</izvorni_sadrzaj>
    <derivirana_varijabla naziv="DomainObject.Predmet.SpisIzvanSuda.RazlogIzlaskaSpisa_1">Slanje na viši sud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LAVČEVIĆ d.d.</izvorni_sadrzaj>
    <derivirana_varijabla naziv="DomainObject.Predmet.StrankaFormated_1">  LAVČEVIĆ d.d.</derivirana_varijabla>
  </DomainObject.Predmet.StrankaFormated>
  <DomainObject.Predmet.StrankaFormatedOIB>
    <izvorni_sadrzaj>  LAVČEVIĆ d.d., OIB 71421617824</izvorni_sadrzaj>
    <derivirana_varijabla naziv="DomainObject.Predmet.StrankaFormatedOIB_1">  LAVČEVIĆ d.d., OIB 71421617824</derivirana_varijabla>
  </DomainObject.Predmet.StrankaFormatedOIB>
  <DomainObject.Predmet.StrankaFormatedWithAdress>
    <izvorni_sadrzaj> LAVČEVIĆ d.d., Bihaćka 2, Split</izvorni_sadrzaj>
    <derivirana_varijabla naziv="DomainObject.Predmet.StrankaFormatedWithAdress_1"> LAVČEVIĆ d.d., Bihaćka 2, Split</derivirana_varijabla>
  </DomainObject.Predmet.StrankaFormatedWithAdress>
  <DomainObject.Predmet.StrankaFormatedWithAdressOIB>
    <izvorni_sadrzaj> LAVČEVIĆ d.d., OIB 71421617824, Bihaćka 2, Split</izvorni_sadrzaj>
    <derivirana_varijabla naziv="DomainObject.Predmet.StrankaFormatedWithAdressOIB_1"> LAVČEVIĆ d.d., OIB 71421617824, Bihaćka 2, Split</derivirana_varijabla>
  </DomainObject.Predmet.StrankaFormatedWithAdressOIB>
  <DomainObject.Predmet.StrankaWithAdress>
    <izvorni_sadrzaj>LAVČEVIĆ d.d. Bihaćka 2,Split</izvorni_sadrzaj>
    <derivirana_varijabla naziv="DomainObject.Predmet.StrankaWithAdress_1">LAVČEVIĆ d.d. Bihaćka 2,Split</derivirana_varijabla>
  </DomainObject.Predmet.StrankaWithAdress>
  <DomainObject.Predmet.StrankaWithAdressOIB>
    <izvorni_sadrzaj>LAVČEVIĆ d.d., OIB 71421617824, Bihaćka 2,Split</izvorni_sadrzaj>
    <derivirana_varijabla naziv="DomainObject.Predmet.StrankaWithAdressOIB_1">LAVČEVIĆ d.d., OIB 71421617824, Bihaćka 2,Split</derivirana_varijabla>
  </DomainObject.Predmet.StrankaWithAdressOIB>
  <DomainObject.Predmet.StrankaNazivFormated>
    <izvorni_sadrzaj>LAVČEVIĆ d.d.</izvorni_sadrzaj>
    <derivirana_varijabla naziv="DomainObject.Predmet.StrankaNazivFormated_1">LAVČEVIĆ d.d.</derivirana_varijabla>
  </DomainObject.Predmet.StrankaNazivFormated>
  <DomainObject.Predmet.StrankaNazivFormatedOIB>
    <izvorni_sadrzaj>LAVČEVIĆ d.d., OIB 71421617824</izvorni_sadrzaj>
    <derivirana_varijabla naziv="DomainObject.Predmet.StrankaNazivFormatedOIB_1">LAVČEVIĆ d.d., OIB 71421617824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Stečajna i likvidacijska pisarnica</izvorni_sadrzaj>
    <derivirana_varijabla naziv="DomainObject.Predmet.TrenutnaLokacijaSpisa.Naziv_1">Stečajna i likvidacijska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567642.00</izvorni_sadrzaj>
    <derivirana_varijabla naziv="DomainObject.Predmet.TrenutnaVrijednost_1">567642.00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LAVČEVIĆ d.d.</item>
    </izvorni_sadrzaj>
    <derivirana_varijabla naziv="DomainObject.Predmet.StrankaListFormated_1">
      <item>LAVČEVIĆ d.d.</item>
    </derivirana_varijabla>
  </DomainObject.Predmet.StrankaListFormated>
  <DomainObject.Predmet.StrankaListFormatedOIB>
    <izvorni_sadrzaj>
      <item>LAVČEVIĆ d.d., OIB 71421617824</item>
    </izvorni_sadrzaj>
    <derivirana_varijabla naziv="DomainObject.Predmet.StrankaListFormatedOIB_1">
      <item>LAVČEVIĆ d.d., OIB 71421617824</item>
    </derivirana_varijabla>
  </DomainObject.Predmet.StrankaListFormatedOIB>
  <DomainObject.Predmet.StrankaListFormatedWithAdress>
    <izvorni_sadrzaj>
      <item>LAVČEVIĆ d.d., Bihaćka 2, Split</item>
    </izvorni_sadrzaj>
    <derivirana_varijabla naziv="DomainObject.Predmet.StrankaListFormatedWithAdress_1">
      <item>LAVČEVIĆ d.d., Bihaćka 2, Split</item>
    </derivirana_varijabla>
  </DomainObject.Predmet.StrankaListFormatedWithAdress>
  <DomainObject.Predmet.StrankaListFormatedWithAdressOIB>
    <izvorni_sadrzaj>
      <item>LAVČEVIĆ d.d., OIB 71421617824, Bihaćka 2, Split</item>
    </izvorni_sadrzaj>
    <derivirana_varijabla naziv="DomainObject.Predmet.StrankaListFormatedWithAdressOIB_1">
      <item>LAVČEVIĆ d.d., OIB 71421617824, Bihaćka 2, Split</item>
    </derivirana_varijabla>
  </DomainObject.Predmet.StrankaListFormatedWithAdressOIB>
  <DomainObject.Predmet.StrankaListNazivFormated>
    <izvorni_sadrzaj>
      <item>LAVČEVIĆ d.d.</item>
    </izvorni_sadrzaj>
    <derivirana_varijabla naziv="DomainObject.Predmet.StrankaListNazivFormated_1">
      <item>LAVČEVIĆ d.d.</item>
    </derivirana_varijabla>
  </DomainObject.Predmet.StrankaListNazivFormated>
  <DomainObject.Predmet.StrankaListNazivFormatedOIB>
    <izvorni_sadrzaj>
      <item>LAVČEVIĆ d.d., OIB 71421617824</item>
    </izvorni_sadrzaj>
    <derivirana_varijabla naziv="DomainObject.Predmet.StrankaListNazivFormatedOIB_1">
      <item>LAVČEVIĆ d.d., OIB 71421617824</item>
    </derivirana_varijabla>
  </DomainObject.Predmet.StrankaListNazivFormatedOIB>
  <DomainObject.Predmet.ProtuStrankaListFormated>
    <izvorni_sadrzaj>
      <item>MUPERA d.o.o. za vanjsku i unutarnju trgovinu "u stečaju"</item>
    </izvorni_sadrzaj>
    <derivirana_varijabla naziv="DomainObject.Predmet.ProtuStrankaListFormated_1">
      <item>MUPERA d.o.o. za vanjsku i unutarnju trgovinu "u stečaju"</item>
    </derivirana_varijabla>
  </DomainObject.Predmet.ProtuStrankaListFormated>
  <DomainObject.Predmet.ProtuStrankaListFormatedOIB>
    <izvorni_sadrzaj>
      <item>MUPERA d.o.o. za vanjsku i unutarnju trgovinu "u stečaju", OIB 16903436447</item>
    </izvorni_sadrzaj>
    <derivirana_varijabla naziv="DomainObject.Predmet.ProtuStrankaListFormatedOIB_1">
      <item>MUPERA d.o.o. za vanjsku i unutarnju trgovinu "u stečaju", OIB 16903436447</item>
    </derivirana_varijabla>
  </DomainObject.Predmet.ProtuStrankaListFormatedOIB>
  <DomainObject.Predmet.ProtuStrankaListFormatedWithAdress>
    <izvorni_sadrzaj>
      <item>MUPERA d.o.o. za vanjsku i unutarnju trgovinu "u stečaju", Matoševa bb, 21210 Solin</item>
    </izvorni_sadrzaj>
    <derivirana_varijabla naziv="DomainObject.Predmet.ProtuStrankaListFormatedWithAdress_1">
      <item>MUPERA d.o.o. za vanjsku i unutarnju trgovinu "u stečaju", Matoševa bb, 21210 Solin</item>
    </derivirana_varijabla>
  </DomainObject.Predmet.ProtuStrankaListFormatedWithAdress>
  <DomainObject.Predmet.ProtuStrankaListFormatedWithAdressOIB>
    <izvorni_sadrzaj>
      <item>MUPERA d.o.o. za vanjsku i unutarnju trgovinu "u stečaju", OIB 16903436447, Matoševa bb, 21210 Solin</item>
    </izvorni_sadrzaj>
    <derivirana_varijabla naziv="DomainObject.Predmet.ProtuStrankaListFormatedWithAdressOIB_1">
      <item>MUPERA d.o.o. za vanjsku i unutarnju trgovinu "u stečaju", OIB 16903436447, Matoševa bb, 21210 Solin</item>
    </derivirana_varijabla>
  </DomainObject.Predmet.ProtuStrankaListFormatedWithAdressOIB>
  <DomainObject.Predmet.ProtuStrankaListNazivFormated>
    <izvorni_sadrzaj>
      <item>MUPERA d.o.o. za vanjsku i unutarnju trgovinu "u stečaju"</item>
    </izvorni_sadrzaj>
    <derivirana_varijabla naziv="DomainObject.Predmet.ProtuStrankaListNazivFormated_1">
      <item>MUPERA d.o.o. za vanjsku i unutarnju trgovinu "u stečaju"</item>
    </derivirana_varijabla>
  </DomainObject.Predmet.ProtuStrankaListNazivFormated>
  <DomainObject.Predmet.ProtuStrankaListNazivFormatedOIB>
    <izvorni_sadrzaj>
      <item>MUPERA d.o.o. za vanjsku i unutarnju trgovinu "u stečaju", OIB 16903436447</item>
    </izvorni_sadrzaj>
    <derivirana_varijabla naziv="DomainObject.Predmet.ProtuStrankaListNazivFormatedOIB_1">
      <item>MUPERA d.o.o. za vanjsku i unutarnju trgovinu "u stečaju", OIB 16903436447</item>
    </derivirana_varijabla>
  </DomainObject.Predmet.ProtuStrankaListNazivFormatedOIB>
  <DomainObject.Predmet.OstaliListFormated>
    <izvorni_sadrzaj>
      <item>Ankica Čenić</item>
      <item>Ljiljana Poljanić</item>
    </izvorni_sadrzaj>
    <derivirana_varijabla naziv="DomainObject.Predmet.OstaliListFormated_1">
      <item>Ankica Čenić</item>
      <item>Ljiljana Poljanić</item>
    </derivirana_varijabla>
  </DomainObject.Predmet.OstaliListFormated>
  <DomainObject.Predmet.OstaliListFormatedOIB>
    <izvorni_sadrzaj>
      <item>Ankica Čenić, OIB 23943934509</item>
      <item>Ljiljana Poljanić, OIB 73648398828</item>
    </izvorni_sadrzaj>
    <derivirana_varijabla naziv="DomainObject.Predmet.OstaliListFormatedOIB_1">
      <item>Ankica Čenić, OIB 23943934509</item>
      <item>Ljiljana Poljanić, OIB 73648398828</item>
    </derivirana_varijabla>
  </DomainObject.Predmet.OstaliListFormatedOIB>
  <DomainObject.Predmet.OstaliListFormatedWithAdress>
    <izvorni_sadrzaj>
      <item>Ankica Čenić, Pupačićeva 1/3, 21000 Split</item>
      <item>Ljiljana Poljanić, Vinkovačka 25, 21000 Split</item>
    </izvorni_sadrzaj>
    <derivirana_varijabla naziv="DomainObject.Predmet.OstaliListFormatedWithAdress_1">
      <item>Ankica Čenić, Pupačićeva 1/3, 21000 Split</item>
      <item>Ljiljana Poljanić, Vinkovačka 25, 21000 Split</item>
    </derivirana_varijabla>
  </DomainObject.Predmet.OstaliListFormatedWithAdress>
  <DomainObject.Predmet.OstaliListFormatedWithAdressOIB>
    <izvorni_sadrzaj>
      <item>Ankica Čenić, OIB 23943934509, Pupačićeva 1/3, 21000 Split</item>
      <item>Ljiljana Poljanić, OIB 73648398828, Vinkovačka 25, 21000 Split</item>
    </izvorni_sadrzaj>
    <derivirana_varijabla naziv="DomainObject.Predmet.OstaliListFormatedWithAdressOIB_1">
      <item>Ankica Čenić, OIB 23943934509, Pupačićeva 1/3, 21000 Split</item>
      <item>Ljiljana Poljanić, OIB 73648398828, Vinkovačka 25, 21000 Split</item>
    </derivirana_varijabla>
  </DomainObject.Predmet.OstaliListFormatedWithAdressOIB>
  <DomainObject.Predmet.OstaliListNazivFormated>
    <izvorni_sadrzaj>
      <item>Ankica Čenić</item>
      <item>Ljiljana Poljanić</item>
    </izvorni_sadrzaj>
    <derivirana_varijabla naziv="DomainObject.Predmet.OstaliListNazivFormated_1">
      <item>Ankica Čenić</item>
      <item>Ljiljana Poljanić</item>
    </derivirana_varijabla>
  </DomainObject.Predmet.OstaliListNazivFormated>
  <DomainObject.Predmet.OstaliListNazivFormatedOIB>
    <izvorni_sadrzaj>
      <item>Ankica Čenić, OIB 23943934509</item>
      <item>Ljiljana Poljanić, OIB 73648398828</item>
    </izvorni_sadrzaj>
    <derivirana_varijabla naziv="DomainObject.Predmet.OstaliListNazivFormatedOIB_1">
      <item>Ankica Čenić, OIB 23943934509</item>
      <item>Ljiljana Poljanić, OIB 73648398828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rujna 2017.</izvorni_sadrzaj>
    <derivirana_varijabla naziv="DomainObject.Datum_1">4. rujna 2017.</derivirana_varijabla>
  </DomainObject.Datum>
  <DomainObject.PoslovniBrojDokumenta>
    <izvorni_sadrzaj>St-643/2011-217</izvorni_sadrzaj>
    <derivirana_varijabla naziv="DomainObject.PoslovniBrojDokumenta_1">St-643/2011-217</derivirana_varijabla>
  </DomainObject.PoslovniBrojDokumenta>
  <DomainObject.Predmet.StrankaIDrugi>
    <izvorni_sadrzaj>LAVČEVIĆ d.d.</izvorni_sadrzaj>
    <derivirana_varijabla naziv="DomainObject.Predmet.StrankaIDrugi_1">LAVČEVIĆ d.d.</derivirana_varijabla>
  </DomainObject.Predmet.StrankaIDrugi>
  <DomainObject.Predmet.ProtustrankaIDrugi>
    <izvorni_sadrzaj>MUPERA d.o.o. za vanjsku i unutarnju trgovinu "u stečaju"</izvorni_sadrzaj>
    <derivirana_varijabla naziv="DomainObject.Predmet.ProtustrankaIDrugi_1">MUPERA d.o.o. za vanjsku i unutarnju trgovinu "u stečaju"</derivirana_varijabla>
  </DomainObject.Predmet.ProtustrankaIDrugi>
  <DomainObject.Predmet.StrankaIDrugiAdressOIB>
    <izvorni_sadrzaj>LAVČEVIĆ d.d., OIB 71421617824, Bihaćka 2, Split</izvorni_sadrzaj>
    <derivirana_varijabla naziv="DomainObject.Predmet.StrankaIDrugiAdressOIB_1">LAVČEVIĆ d.d., OIB 71421617824, Bihaćka 2, Split</derivirana_varijabla>
  </DomainObject.Predmet.StrankaIDrugiAdressOIB>
  <DomainObject.Predmet.ProtustrankaIDrugiAdressOIB>
    <izvorni_sadrzaj>MUPERA d.o.o. za vanjsku i unutarnju trgovinu "u stečaju", OIB 16903436447, Matoševa bb, 21210 Solin</izvorni_sadrzaj>
    <derivirana_varijabla naziv="DomainObject.Predmet.ProtustrankaIDrugiAdressOIB_1">MUPERA d.o.o. za vanjsku i unutarnju trgovinu "u stečaju", OIB 16903436447, Matoševa bb, 21210 Solin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MUPERA d.o.o. za vanjsku i unutarnju trgovinu "u stečaju"</item>
      <item>LAVČEVIĆ d.d.</item>
      <item>Ankica Čenić</item>
      <item>Ljiljana Poljanić</item>
    </izvorni_sadrzaj>
    <derivirana_varijabla naziv="DomainObject.Predmet.SudioniciListNaziv_1">
      <item>MUPERA d.o.o. za vanjsku i unutarnju trgovinu "u stečaju"</item>
      <item>LAVČEVIĆ d.d.</item>
      <item>Ankica Čenić</item>
      <item>Ljiljana Poljanić</item>
    </derivirana_varijabla>
  </DomainObject.Predmet.SudioniciListNaziv>
  <DomainObject.Predmet.SudioniciListAdressOIB>
    <izvorni_sadrzaj>
      <item>MUPERA d.o.o. za vanjsku i unutarnju trgovinu "u stečaju", OIB 16903436447, Matoševa bb,21210 Solin</item>
      <item>LAVČEVIĆ d.d., OIB 71421617824, Bihaćka 2,Split</item>
      <item>Ankica Čenić, OIB 23943934509, Pupačićeva 1/3,21000 Split</item>
      <item>Ljiljana Poljanić, OIB 73648398828, Vinkovačka 25,21000 Split</item>
    </izvorni_sadrzaj>
    <derivirana_varijabla naziv="DomainObject.Predmet.SudioniciListAdressOIB_1">
      <item>MUPERA d.o.o. za vanjsku i unutarnju trgovinu "u stečaju", OIB 16903436447, Matoševa bb,21210 Solin</item>
      <item>LAVČEVIĆ d.d., OIB 71421617824, Bihaćka 2,Split</item>
      <item>Ankica Čenić, OIB 23943934509, Pupačićeva 1/3,21000 Split</item>
      <item>Ljiljana Poljanić, OIB 73648398828, Vinkovačka 25,21000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2F7CF8B-A368-4891-891F-98DC2BA8F1A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166</properties:Words>
  <properties:Characters>928</properties:Characters>
  <properties:Lines>39</properties:Lines>
  <properties:Paragraphs>14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1522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2017-09-04T10:27:00Z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St-643/2011-217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