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D205E5" w:rsidR="008A76E3" w:rsidRPr="008A76E3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8A76E3" w:rsidP="00573B64" w:rsidR="008A76E3" w:rsidRPr="008A76E3">
            <w:pPr>
              <w:jc w:val="center"/>
            </w:pPr>
            <w:bookmarkStart w:name="_GoBack" w:id="0"/>
            <w:bookmarkEnd w:id="0"/>
            <w:r w:rsidRPr="008A76E3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A76E3" w:rsidP="00573B64" w:rsidR="008A76E3" w:rsidRPr="008A76E3">
            <w:pPr>
              <w:jc w:val="center"/>
            </w:pPr>
            <w:r w:rsidRPr="008A76E3">
              <w:t>Republika Hrvatska</w:t>
            </w:r>
          </w:p>
          <w:p w:rsidRDefault="008A76E3" w:rsidP="00573B64" w:rsidR="008A76E3" w:rsidRPr="008A76E3">
            <w:pPr>
              <w:jc w:val="center"/>
            </w:pPr>
            <w:r w:rsidRPr="008A76E3">
              <w:t>Trgovački sud u Splitu</w:t>
            </w:r>
          </w:p>
          <w:p w:rsidRDefault="008A76E3" w:rsidP="00573B64" w:rsidR="008A76E3" w:rsidRPr="008A76E3">
            <w:pPr>
              <w:jc w:val="center"/>
            </w:pPr>
            <w:r w:rsidRPr="008A76E3">
              <w:t>Split, Sukoišanska 6</w:t>
            </w:r>
          </w:p>
        </w:tc>
      </w:tr>
    </w:tbl>
    <w:p w14:textId="a62b44b" w14:paraId="a62b44b" w:rsidRDefault="008A76E3" w:rsidP="00573B64" w:rsidR="008A76E3" w:rsidRPr="008A76E3">
      <w:pPr>
        <w:pStyle w:val="Zaglavlje"/>
        <w:jc w:val="right"/>
        <w15:collapsed w:val="false"/>
      </w:pPr>
      <w:r w:rsidRPr="008A76E3">
        <w:t>Poslovni broj: 4.St-</w:t>
      </w:r>
      <w:r w:rsidR="00341FD9">
        <w:t>672</w:t>
      </w:r>
      <w:r w:rsidRPr="008A76E3">
        <w:t>/2018-</w:t>
      </w:r>
      <w:r w:rsidR="00DA0B74">
        <w:t>7</w:t>
      </w:r>
    </w:p>
    <w:p w:rsidRDefault="00966BEF" w:rsidP="00573B64" w:rsidR="00966BEF" w:rsidRPr="008A76E3">
      <w:pPr>
        <w:rPr>
          <w:lang w:val="hr-HR"/>
        </w:rPr>
      </w:pPr>
    </w:p>
    <w:p w:rsidRDefault="008A76E3" w:rsidP="00573B64" w:rsidR="008A76E3" w:rsidRPr="00573B64">
      <w:pPr>
        <w:pStyle w:val="Naslov2"/>
        <w:rPr>
          <w:bCs/>
          <w:spacing w:val="100"/>
          <w:szCs w:val="24"/>
        </w:rPr>
      </w:pPr>
      <w:r w:rsidRPr="008A76E3">
        <w:rPr>
          <w:bCs/>
          <w:spacing w:val="100"/>
          <w:szCs w:val="24"/>
        </w:rPr>
        <w:t>U IME REPUBLIKE HRVATSKE</w:t>
      </w:r>
    </w:p>
    <w:p w:rsidRDefault="00DA0B74" w:rsidP="00573B64" w:rsidR="00DA0B74">
      <w:pPr>
        <w:jc w:val="center"/>
        <w:rPr>
          <w:spacing w:val="100"/>
          <w:lang w:val="hr-HR"/>
        </w:rPr>
      </w:pPr>
    </w:p>
    <w:p w:rsidRDefault="008A76E3" w:rsidP="00573B64" w:rsidR="008A76E3" w:rsidRPr="008A76E3">
      <w:pPr>
        <w:jc w:val="center"/>
        <w:rPr>
          <w:spacing w:val="100"/>
          <w:lang w:val="hr-HR"/>
        </w:rPr>
      </w:pPr>
      <w:r w:rsidRPr="008A76E3">
        <w:rPr>
          <w:spacing w:val="100"/>
          <w:lang w:val="hr-HR"/>
        </w:rPr>
        <w:t xml:space="preserve">RJEŠENJE </w:t>
      </w:r>
    </w:p>
    <w:p w:rsidRDefault="00966BEF" w:rsidP="00966BEF" w:rsidR="00966BEF" w:rsidRPr="008A76E3">
      <w:pPr>
        <w:rPr>
          <w:lang w:val="hr-HR"/>
        </w:rPr>
      </w:pPr>
    </w:p>
    <w:p w:rsidRDefault="00966BEF" w:rsidP="00DA0B74" w:rsidR="00966BEF" w:rsidRPr="00DA0B74">
      <w:pPr>
        <w:pStyle w:val="Tijeloteksta"/>
        <w:rPr>
          <w:szCs w:val="24"/>
          <w:lang w:val="hr-HR"/>
        </w:rPr>
      </w:pPr>
      <w:r w:rsidRPr="008A76E3">
        <w:rPr>
          <w:szCs w:val="24"/>
          <w:lang w:val="hr-HR"/>
        </w:rPr>
        <w:tab/>
        <w:t xml:space="preserve">Trgovački sud u Splitu, po sucu tog suda </w:t>
      </w:r>
      <w:r w:rsidR="008A76E3">
        <w:rPr>
          <w:szCs w:val="24"/>
          <w:lang w:val="hr-HR"/>
        </w:rPr>
        <w:t>Katarini Mikulić</w:t>
      </w:r>
      <w:r w:rsidRPr="008A76E3">
        <w:rPr>
          <w:szCs w:val="24"/>
          <w:lang w:val="hr-HR"/>
        </w:rPr>
        <w:t xml:space="preserve">, u skraćenom stečajnom postupku povodom zahtjeva FINANCIJSKE AGENCIJE, Regionalni centar Split, Mažuranićevo šetalište 24b, OIB: 85821130368, za provedbu skraćenog stečajnog postupka nad dužnikom </w:t>
      </w:r>
      <w:r w:rsidR="00341FD9" w:rsidRPr="00A85481">
        <w:rPr>
          <w:lang w:val="hr-HR"/>
        </w:rPr>
        <w:t>Active life d.o.o.</w:t>
      </w:r>
      <w:r w:rsidR="00341FD9">
        <w:rPr>
          <w:lang w:val="hr-HR"/>
        </w:rPr>
        <w:t xml:space="preserve">, Dubrovačka 3 a, Split, OIB: </w:t>
      </w:r>
      <w:r w:rsidR="00341FD9" w:rsidRPr="00A85481">
        <w:rPr>
          <w:lang w:val="hr-HR"/>
        </w:rPr>
        <w:t>35885328572</w:t>
      </w:r>
      <w:r w:rsidRPr="008A76E3">
        <w:rPr>
          <w:szCs w:val="24"/>
          <w:lang w:val="hr-HR"/>
        </w:rPr>
        <w:t xml:space="preserve">, </w:t>
      </w:r>
      <w:r w:rsidR="00341FD9">
        <w:rPr>
          <w:szCs w:val="24"/>
          <w:lang w:val="hr-HR"/>
        </w:rPr>
        <w:t>15. studenog</w:t>
      </w:r>
      <w:r w:rsidRPr="008A76E3">
        <w:rPr>
          <w:szCs w:val="24"/>
          <w:lang w:val="hr-HR"/>
        </w:rPr>
        <w:t xml:space="preserve"> 2018.</w:t>
      </w:r>
    </w:p>
    <w:p w:rsidRDefault="00966BEF" w:rsidP="00966BEF" w:rsidR="00966BEF" w:rsidRPr="008A76E3">
      <w:pPr>
        <w:jc w:val="center"/>
        <w:rPr>
          <w:lang w:val="hr-HR"/>
        </w:rPr>
      </w:pPr>
      <w:r w:rsidRPr="008A76E3">
        <w:rPr>
          <w:lang w:val="hr-HR"/>
        </w:rPr>
        <w:t xml:space="preserve">r i j e š i o   j e                                               </w:t>
      </w:r>
    </w:p>
    <w:p w:rsidRDefault="00966BEF" w:rsidP="00966BEF" w:rsidR="00966BEF" w:rsidRPr="008A76E3">
      <w:pPr>
        <w:pStyle w:val="Naslov3"/>
        <w:ind w:left="705"/>
        <w:rPr>
          <w:b w:val="false"/>
          <w:szCs w:val="24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 xml:space="preserve">I. Otvara se skraćeni stečajni postupak nad dužnikom </w:t>
      </w:r>
      <w:r w:rsidR="00341FD9" w:rsidRPr="00A85481">
        <w:rPr>
          <w:lang w:val="hr-HR"/>
        </w:rPr>
        <w:t>Active life d.o.o.</w:t>
      </w:r>
      <w:r w:rsidR="00341FD9">
        <w:rPr>
          <w:lang w:val="hr-HR"/>
        </w:rPr>
        <w:t xml:space="preserve">, Dubrovačka 3 a, Split, OIB: </w:t>
      </w:r>
      <w:r w:rsidR="00341FD9" w:rsidRPr="00A85481">
        <w:rPr>
          <w:lang w:val="hr-HR"/>
        </w:rPr>
        <w:t>35885328572</w:t>
      </w:r>
      <w:r w:rsidRPr="008A76E3">
        <w:rPr>
          <w:lang w:val="hr-HR"/>
        </w:rPr>
        <w:t xml:space="preserve">. Skraćeni stečajni postupak je otvoren dana </w:t>
      </w:r>
      <w:r w:rsidR="00341FD9">
        <w:rPr>
          <w:lang w:val="hr-HR"/>
        </w:rPr>
        <w:t>15. studenog</w:t>
      </w:r>
      <w:r w:rsidRPr="008A76E3">
        <w:rPr>
          <w:lang w:val="hr-HR"/>
        </w:rPr>
        <w:t xml:space="preserve"> 2018. u </w:t>
      </w:r>
      <w:r w:rsidR="00573B64">
        <w:rPr>
          <w:lang w:val="hr-HR"/>
        </w:rPr>
        <w:t>09:</w:t>
      </w:r>
      <w:r w:rsidR="00341FD9">
        <w:rPr>
          <w:lang w:val="hr-HR"/>
        </w:rPr>
        <w:t>30</w:t>
      </w:r>
      <w:r w:rsidRPr="008A76E3">
        <w:rPr>
          <w:lang w:val="hr-HR"/>
        </w:rPr>
        <w:t xml:space="preserve"> sati, kada je ovo rješenje objavljeno na mrežnoj stranici e-Oglasna ploča sudova.</w:t>
      </w:r>
    </w:p>
    <w:p w:rsidRDefault="00966BEF" w:rsidP="008A76E3" w:rsidR="00966BEF" w:rsidRPr="008A76E3">
      <w:pPr>
        <w:jc w:val="both"/>
        <w:rPr>
          <w:lang w:val="hr-HR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>II. Za stečajnog upravitelja imenuje se</w:t>
      </w:r>
      <w:r w:rsidRPr="008A76E3">
        <w:t xml:space="preserve"> </w:t>
      </w:r>
      <w:r w:rsidR="0031627E">
        <w:t>Damir Vrca, Stoci 2A, Split, OIB: 72900552088.</w:t>
      </w:r>
    </w:p>
    <w:p w:rsidRDefault="00966BEF" w:rsidP="008A76E3" w:rsidR="00966BEF" w:rsidRPr="008A76E3">
      <w:pPr>
        <w:jc w:val="both"/>
        <w:rPr>
          <w:lang w:val="hr-HR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 xml:space="preserve">III. Zaključuje se skraćeni stečajni postupak nad dužnikom </w:t>
      </w:r>
      <w:r w:rsidR="00341FD9" w:rsidRPr="00A85481">
        <w:rPr>
          <w:lang w:val="hr-HR"/>
        </w:rPr>
        <w:t>Active life d.o.o.</w:t>
      </w:r>
      <w:r w:rsidR="00341FD9">
        <w:rPr>
          <w:lang w:val="hr-HR"/>
        </w:rPr>
        <w:t xml:space="preserve">, Dubrovačka 3 a, Split, OIB: </w:t>
      </w:r>
      <w:r w:rsidR="00341FD9" w:rsidRPr="00A85481">
        <w:rPr>
          <w:lang w:val="hr-HR"/>
        </w:rPr>
        <w:t>35885328572</w:t>
      </w:r>
      <w:r w:rsidRPr="008A76E3">
        <w:rPr>
          <w:lang w:val="hr-HR"/>
        </w:rPr>
        <w:t xml:space="preserve">. </w:t>
      </w:r>
    </w:p>
    <w:p w:rsidRDefault="00966BEF" w:rsidP="008A76E3" w:rsidR="00966BEF" w:rsidRPr="008A76E3">
      <w:pPr>
        <w:jc w:val="both"/>
        <w:rPr>
          <w:lang w:val="hr-HR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>IV. Nakon pravomoćnosti ovog rješenja, dužnik će se brisati iz sudskog registra.</w:t>
      </w:r>
    </w:p>
    <w:p w:rsidRDefault="00966BEF" w:rsidP="00966BEF" w:rsidR="00966BEF" w:rsidRPr="008A76E3">
      <w:pPr>
        <w:rPr>
          <w:lang w:val="hr-HR"/>
        </w:rPr>
      </w:pPr>
    </w:p>
    <w:p w:rsidRDefault="00966BEF" w:rsidP="00966BEF" w:rsidR="00966BEF" w:rsidRPr="008A76E3">
      <w:pPr>
        <w:jc w:val="center"/>
        <w:rPr>
          <w:lang w:val="hr-HR"/>
        </w:rPr>
      </w:pPr>
      <w:r w:rsidRPr="008A76E3">
        <w:rPr>
          <w:lang w:val="hr-HR"/>
        </w:rPr>
        <w:t>Obrazloženje</w:t>
      </w:r>
    </w:p>
    <w:p w:rsidRDefault="00966BEF" w:rsidP="00966BEF" w:rsidR="00966BEF" w:rsidRPr="008A76E3">
      <w:pPr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 xml:space="preserve">Financijska agencija, Regionalni centar Split podnijela je ovom sudu </w:t>
      </w:r>
      <w:r w:rsidR="00341FD9">
        <w:rPr>
          <w:lang w:val="hr-HR"/>
        </w:rPr>
        <w:t>10. rujna</w:t>
      </w:r>
      <w:r w:rsidRPr="008A76E3">
        <w:rPr>
          <w:lang w:val="hr-HR"/>
        </w:rPr>
        <w:t xml:space="preserve"> 2018. zahtjev za provedbu skraćenog stečajnog postupka nad dužnikom </w:t>
      </w:r>
      <w:r w:rsidR="00341FD9" w:rsidRPr="00A85481">
        <w:rPr>
          <w:lang w:val="hr-HR"/>
        </w:rPr>
        <w:t>Active life d.o.o.</w:t>
      </w:r>
      <w:r w:rsidR="00341FD9">
        <w:rPr>
          <w:lang w:val="hr-HR"/>
        </w:rPr>
        <w:t xml:space="preserve">, Dubrovačka 3 a, Split, OIB: </w:t>
      </w:r>
      <w:r w:rsidR="00341FD9" w:rsidRPr="00A85481">
        <w:rPr>
          <w:lang w:val="hr-HR"/>
        </w:rPr>
        <w:t>35885328572</w:t>
      </w:r>
      <w:r w:rsidRPr="008A76E3">
        <w:rPr>
          <w:lang w:val="hr-HR"/>
        </w:rPr>
        <w:t>.</w:t>
      </w:r>
    </w:p>
    <w:p w:rsidRDefault="00966BEF" w:rsidP="00966BEF" w:rsidR="00966BEF" w:rsidRPr="008A76E3">
      <w:pPr>
        <w:ind w:firstLine="708"/>
        <w:jc w:val="both"/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 xml:space="preserve">U podnesenom zahtjevu je navedeno da dužnik na dan </w:t>
      </w:r>
      <w:r w:rsidR="00341FD9">
        <w:rPr>
          <w:lang w:val="hr-HR"/>
        </w:rPr>
        <w:t>3. rujna</w:t>
      </w:r>
      <w:r w:rsidR="008A76E3">
        <w:rPr>
          <w:lang w:val="hr-HR"/>
        </w:rPr>
        <w:t xml:space="preserve"> </w:t>
      </w:r>
      <w:r w:rsidRPr="008A76E3">
        <w:rPr>
          <w:lang w:val="hr-HR"/>
        </w:rPr>
        <w:t>2018., u Očevidniku redoslijeda osnov</w:t>
      </w:r>
      <w:r w:rsidR="008A76E3">
        <w:rPr>
          <w:lang w:val="hr-HR"/>
        </w:rPr>
        <w:t>a za plaćanje</w:t>
      </w:r>
      <w:r w:rsidRPr="008A76E3">
        <w:rPr>
          <w:lang w:val="hr-HR"/>
        </w:rPr>
        <w:t xml:space="preserve"> ima evidentirane neizvršene osnove za plaćanje u neprekinutom razdoblju od 120 dana, u ukupnom iznosu od </w:t>
      </w:r>
      <w:r w:rsidR="00341FD9">
        <w:rPr>
          <w:lang w:val="hr-HR"/>
        </w:rPr>
        <w:t>6.136,73</w:t>
      </w:r>
      <w:r w:rsidRPr="008A76E3">
        <w:rPr>
          <w:lang w:val="hr-HR"/>
        </w:rPr>
        <w:t xml:space="preserve"> </w:t>
      </w:r>
      <w:r w:rsidR="008A76E3">
        <w:rPr>
          <w:lang w:val="hr-HR"/>
        </w:rPr>
        <w:t>kuna</w:t>
      </w:r>
      <w:r w:rsidRPr="008A76E3">
        <w:rPr>
          <w:lang w:val="hr-HR"/>
        </w:rPr>
        <w:t>, kao i da prema podacima koji su dostavljeni od Hrvatskog zavoda za mirovinsko osiguranje, dužnik nema zaposlenih.</w:t>
      </w:r>
    </w:p>
    <w:p w:rsidRDefault="00966BEF" w:rsidP="00966BEF" w:rsidR="00966BEF" w:rsidRPr="008A76E3">
      <w:pPr>
        <w:ind w:firstLine="708"/>
        <w:jc w:val="both"/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 xml:space="preserve">Budući da su prema podacima iz podnesenog zahtjeva, kao i podacima iz sudskog registra uvidom u koje je utvrđeno da se u odnosu na dužnika ne vodi drugi postupak radi brisanja iz sudskog registra, bile ispunjene pretpostavke iz </w:t>
      </w:r>
      <w:r w:rsidR="003D5E9B">
        <w:rPr>
          <w:lang w:val="hr-HR"/>
        </w:rPr>
        <w:t>članka</w:t>
      </w:r>
      <w:r w:rsidRPr="008A76E3">
        <w:rPr>
          <w:lang w:val="hr-HR"/>
        </w:rPr>
        <w:t xml:space="preserve"> 428. Stečajnog zakona (Narodne novine broj 71/15 i 104/17, dalje SZ) ovaj sud je </w:t>
      </w:r>
      <w:r w:rsidR="00341FD9">
        <w:rPr>
          <w:lang w:val="hr-HR"/>
        </w:rPr>
        <w:t>14. rujna</w:t>
      </w:r>
      <w:r w:rsidRPr="008A76E3">
        <w:rPr>
          <w:lang w:val="hr-HR"/>
        </w:rPr>
        <w:t xml:space="preserve"> 2018. na mrežnoj stranici e-Oglasna ploča sudova, suklad</w:t>
      </w:r>
      <w:r w:rsidR="003D5E9B">
        <w:rPr>
          <w:lang w:val="hr-HR"/>
        </w:rPr>
        <w:t>no članku 430. SZ</w:t>
      </w:r>
      <w:r w:rsidRPr="008A76E3">
        <w:rPr>
          <w:lang w:val="hr-HR"/>
        </w:rPr>
        <w:t xml:space="preserve">,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</w:t>
      </w:r>
      <w:r w:rsidRPr="008A76E3">
        <w:rPr>
          <w:lang w:val="hr-HR"/>
        </w:rPr>
        <w:lastRenderedPageBreak/>
        <w:t xml:space="preserve">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966BEF" w:rsidP="00966BEF" w:rsidR="00966BEF" w:rsidRPr="008A76E3">
      <w:pPr>
        <w:ind w:firstLine="708"/>
        <w:jc w:val="both"/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>Odredbom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st</w:t>
      </w:r>
      <w:r w:rsidR="003D5E9B">
        <w:rPr>
          <w:lang w:val="hr-HR"/>
        </w:rPr>
        <w:t>avak 1. SZ</w:t>
      </w:r>
      <w:r w:rsidRPr="008A76E3">
        <w:rPr>
          <w:lang w:val="hr-HR"/>
        </w:rPr>
        <w:t xml:space="preserve">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3D5E9B" w:rsidP="00966BEF" w:rsidR="003D5E9B">
      <w:pPr>
        <w:jc w:val="both"/>
        <w:rPr>
          <w:lang w:val="hr-HR"/>
        </w:rPr>
      </w:pPr>
    </w:p>
    <w:p w:rsidRDefault="00966BEF" w:rsidP="003D5E9B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>Odredbom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st</w:t>
      </w:r>
      <w:r w:rsidR="003D5E9B">
        <w:rPr>
          <w:lang w:val="hr-HR"/>
        </w:rPr>
        <w:t>avak</w:t>
      </w:r>
      <w:r w:rsidRPr="008A76E3">
        <w:rPr>
          <w:lang w:val="hr-HR"/>
        </w:rPr>
        <w:t xml:space="preserve"> 2. SZ propisano je da će u slučaju iz stavka 1. ovog članka sud po službenoj dužnosti donijeti rješenje o otvaranju i zaključenju skraćenog stečajnog postupka, a odredbe članaka 132. i </w:t>
      </w:r>
      <w:r w:rsidR="003D5E9B">
        <w:rPr>
          <w:lang w:val="hr-HR"/>
        </w:rPr>
        <w:t>133. te članaka 286. – 292. SZ</w:t>
      </w:r>
      <w:r w:rsidRPr="008A76E3">
        <w:rPr>
          <w:lang w:val="hr-HR"/>
        </w:rPr>
        <w:t xml:space="preserve"> će se primijeniti na odgovarajući način.</w:t>
      </w:r>
    </w:p>
    <w:p w:rsidRDefault="00966BEF" w:rsidP="00966BEF" w:rsidR="00966BEF" w:rsidRPr="008A76E3">
      <w:pPr>
        <w:jc w:val="both"/>
        <w:rPr>
          <w:lang w:val="hr-HR"/>
        </w:rPr>
      </w:pPr>
    </w:p>
    <w:p w:rsidRDefault="00966BEF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SZ za donošenje rješenja o otvaranju i zaključenju skraćenog stečajnog postupka nad dužnikom. </w:t>
      </w:r>
    </w:p>
    <w:p w:rsidRDefault="00966BEF" w:rsidP="00966BEF" w:rsidR="00966BEF" w:rsidRPr="008A76E3">
      <w:pPr>
        <w:jc w:val="both"/>
        <w:rPr>
          <w:lang w:val="hr-HR"/>
        </w:rPr>
      </w:pPr>
    </w:p>
    <w:p w:rsidRDefault="00966BEF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ab/>
        <w:t xml:space="preserve">Izbor stečajnog upravitelja u ovom skraćenom stečajnom postupku obavljen je metodom slučajnog odabira u skladu s </w:t>
      </w:r>
      <w:r w:rsidR="003D5E9B">
        <w:rPr>
          <w:lang w:val="hr-HR"/>
        </w:rPr>
        <w:t>člankom</w:t>
      </w:r>
      <w:r w:rsidRPr="008A76E3">
        <w:rPr>
          <w:lang w:val="hr-HR"/>
        </w:rPr>
        <w:t xml:space="preserve"> 432. SZ. </w:t>
      </w:r>
    </w:p>
    <w:p w:rsidRDefault="00966BEF" w:rsidP="00966BEF" w:rsidR="00966BEF" w:rsidRPr="008A76E3">
      <w:pPr>
        <w:jc w:val="both"/>
        <w:rPr>
          <w:lang w:val="hr-HR"/>
        </w:rPr>
      </w:pPr>
    </w:p>
    <w:p w:rsidRDefault="00966BEF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ab/>
        <w:t>Slijedom svega naprijed navedenog, a temeljem odredbi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i čl</w:t>
      </w:r>
      <w:r w:rsidR="003D5E9B">
        <w:rPr>
          <w:lang w:val="hr-HR"/>
        </w:rPr>
        <w:t>anka 432. SZ</w:t>
      </w:r>
      <w:r w:rsidRPr="008A76E3">
        <w:rPr>
          <w:lang w:val="hr-HR"/>
        </w:rPr>
        <w:t xml:space="preserve">, odlučeno je kao u izreci ovog rješenja. </w:t>
      </w:r>
    </w:p>
    <w:p w:rsidRDefault="00966BEF" w:rsidP="00966BEF" w:rsidR="00966BEF" w:rsidRPr="008A76E3">
      <w:pPr>
        <w:rPr>
          <w:lang w:val="hr-HR"/>
        </w:rPr>
      </w:pPr>
    </w:p>
    <w:p w:rsidRDefault="00966BEF" w:rsidP="00966BEF" w:rsidR="00966BEF" w:rsidRPr="008A76E3">
      <w:pPr>
        <w:jc w:val="center"/>
        <w:rPr>
          <w:lang w:val="hr-HR"/>
        </w:rPr>
      </w:pPr>
      <w:r w:rsidRPr="008A76E3">
        <w:rPr>
          <w:lang w:val="hr-HR"/>
        </w:rPr>
        <w:t>U Splitu</w:t>
      </w:r>
      <w:r w:rsidR="00DA0B74">
        <w:rPr>
          <w:lang w:val="hr-HR"/>
        </w:rPr>
        <w:t>,</w:t>
      </w:r>
      <w:r w:rsidR="003D5E9B">
        <w:rPr>
          <w:lang w:val="hr-HR"/>
        </w:rPr>
        <w:t xml:space="preserve"> </w:t>
      </w:r>
      <w:r w:rsidR="00341FD9">
        <w:rPr>
          <w:lang w:val="hr-HR"/>
        </w:rPr>
        <w:t>15. studenog</w:t>
      </w:r>
      <w:r w:rsidRPr="008A76E3">
        <w:rPr>
          <w:lang w:val="hr-HR"/>
        </w:rPr>
        <w:t xml:space="preserve"> 2018. </w:t>
      </w:r>
    </w:p>
    <w:p w:rsidRDefault="003D5E9B" w:rsidP="003D5E9B" w:rsidR="00966BEF" w:rsidRPr="008A76E3">
      <w:pPr>
        <w:ind w:firstLine="708" w:left="7080"/>
      </w:pPr>
      <w:r>
        <w:t>Sudac</w:t>
      </w:r>
    </w:p>
    <w:p w:rsidRDefault="003D5E9B" w:rsidP="00AF49FF" w:rsidR="003D5E9B" w:rsidRPr="008A76E3"/>
    <w:p w:rsidRDefault="00AF49FF" w:rsidP="00AF49FF" w:rsidR="00966BEF">
      <w:pPr>
        <w:jc w:val="right"/>
      </w:pPr>
      <w:r>
        <w:t>Katarina Mikulić,v.r.</w:t>
      </w:r>
    </w:p>
    <w:p w:rsidRDefault="00AF49FF" w:rsidP="0071700F" w:rsidR="00AF49F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AF49FF" w:rsidP="0071700F" w:rsidR="00AF49FF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AF49FF" w:rsidP="003D5E9B" w:rsidR="00AF49FF" w:rsidRPr="008A76E3">
      <w:pPr>
        <w:ind w:left="7080"/>
      </w:pPr>
    </w:p>
    <w:p w:rsidRDefault="00966BEF" w:rsidP="00966BEF" w:rsidR="00966BEF" w:rsidRPr="008A76E3"/>
    <w:p w:rsidRDefault="003D5E9B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>Pouka o pravnom lijeku</w:t>
      </w:r>
      <w:r w:rsidR="00966BEF" w:rsidRPr="008A76E3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 </w:t>
      </w:r>
    </w:p>
    <w:p w:rsidRDefault="00341FD9" w:rsidP="00573B64" w:rsidR="00341FD9" w:rsidRPr="00573B64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sectPr w:rsidSect="008A76E3" w:rsidR="00341FD9" w:rsidRPr="00573B6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76E3" w:rsidR="0076393E">
      <w:r>
        <w:separator/>
      </w:r>
    </w:p>
  </w:endnote>
  <w:endnote w:id="0" w:type="continuationSeparator">
    <w:p w:rsidRDefault="008A76E3" w:rsidR="007639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76E3" w:rsidR="0076393E">
      <w:r>
        <w:separator/>
      </w:r>
    </w:p>
  </w:footnote>
  <w:footnote w:id="0" w:type="continuationSeparator">
    <w:p w:rsidRDefault="008A76E3" w:rsidR="007639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E9B" w:rsidP="003D5E9B" w:rsidR="003734BE">
    <w:pPr>
      <w:pStyle w:val="Zaglavlje"/>
      <w:jc w:val="right"/>
    </w:pPr>
    <w:r>
      <w:tab/>
    </w:r>
    <w:r w:rsidR="00966BEF">
      <w:fldChar w:fldCharType="begin"/>
    </w:r>
    <w:r w:rsidR="00966BEF">
      <w:instrText>PAGE   \* MERGEFORMAT</w:instrText>
    </w:r>
    <w:r w:rsidR="00966BEF">
      <w:fldChar w:fldCharType="separate"/>
    </w:r>
    <w:r w:rsidR="00AF49FF" w:rsidRPr="00AF49FF">
      <w:rPr>
        <w:noProof/>
        <w:lang w:val="hr-HR"/>
      </w:rPr>
      <w:t>2</w:t>
    </w:r>
    <w:r w:rsidR="00966BEF">
      <w:fldChar w:fldCharType="end"/>
    </w:r>
    <w:r w:rsidR="00966BEF">
      <w:tab/>
    </w:r>
    <w:r w:rsidRPr="008A76E3">
      <w:t>Poslovni broj: 4.St-</w:t>
    </w:r>
    <w:r w:rsidR="00341FD9">
      <w:t>672</w:t>
    </w:r>
    <w:r w:rsidRPr="008A76E3">
      <w:t>/2018-</w:t>
    </w:r>
    <w:r w:rsidR="00DA0B74"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6BEF"/>
    <w:rsid w:val="00066650"/>
    <w:rsid w:val="00085E7C"/>
    <w:rsid w:val="000B4D96"/>
    <w:rsid w:val="000D5416"/>
    <w:rsid w:val="000E6D83"/>
    <w:rsid w:val="0024181F"/>
    <w:rsid w:val="002C285B"/>
    <w:rsid w:val="0031627E"/>
    <w:rsid w:val="00341FD9"/>
    <w:rsid w:val="003C2F22"/>
    <w:rsid w:val="003D5E9B"/>
    <w:rsid w:val="00417EA6"/>
    <w:rsid w:val="00573B64"/>
    <w:rsid w:val="0071519E"/>
    <w:rsid w:val="0076393E"/>
    <w:rsid w:val="007F7A84"/>
    <w:rsid w:val="00814EDB"/>
    <w:rsid w:val="00815142"/>
    <w:rsid w:val="00853B3E"/>
    <w:rsid w:val="008A76E3"/>
    <w:rsid w:val="00966BEF"/>
    <w:rsid w:val="00981D37"/>
    <w:rsid w:val="00A51DE9"/>
    <w:rsid w:val="00AF49FF"/>
    <w:rsid w:val="00B7506F"/>
    <w:rsid w:val="00D778AF"/>
    <w:rsid w:val="00D8632A"/>
    <w:rsid w:val="00DA0B74"/>
    <w:rsid w:val="00DD0D50"/>
    <w:rsid w:val="00E52679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6BE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966BE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966BE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6BE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66BE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966BEF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rsid w:val="00966BEF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966BEF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966BEF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966BE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6BE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6B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6BEF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D5E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D5E9B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F49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49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49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49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49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AF49FF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6BE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966BE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966BE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6BE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66BE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966BEF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rsid w:val="00966BEF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966BEF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966BEF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966BE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6BE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6B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6BEF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D5E9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D5E9B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F49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49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49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49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49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AF49FF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2018.</izvorni_sadrzaj>
    <derivirana_varijabla naziv="DomainObject.DatumDonosenjaOdluke_1">15.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</izvorni_sadrzaj>
    <derivirana_varijabla naziv="DomainObject.Predmet.Broj_1">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St-672/2018</izvorni_sadrzaj>
    <derivirana_varijabla naziv="DomainObject.Predmet.OznakaBroj_1">St-672/2018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Active life d.o.o. za trgovinu i usluge</izvorni_sadrzaj>
    <derivirana_varijabla naziv="DomainObject.Predmet.ProtustrankaFormated_1">  Active life d.o.o. za trgovinu i usluge</derivirana_varijabla>
  </DomainObject.Predmet.ProtustrankaFormated>
  <DomainObject.Predmet.ProtustrankaFormatedOIB>
    <izvorni_sadrzaj>  Active life d.o.o. za trgovinu i usluge, OIB 35885328572</izvorni_sadrzaj>
    <derivirana_varijabla naziv="DomainObject.Predmet.ProtustrankaFormatedOIB_1">  Active life d.o.o. za trgovinu i usluge, OIB 35885328572</derivirana_varijabla>
  </DomainObject.Predmet.ProtustrankaFormatedOIB>
  <DomainObject.Predmet.ProtustrankaFormatedWithAdress>
    <izvorni_sadrzaj> Active life d.o.o. za trgovinu i usluge, Dubrovačka 3/a, 21000 Split</izvorni_sadrzaj>
    <derivirana_varijabla naziv="DomainObject.Predmet.ProtustrankaFormatedWithAdress_1"> Active life d.o.o. za trgovinu i usluge, Dubrovačka 3/a, 21000 Split</derivirana_varijabla>
  </DomainObject.Predmet.ProtustrankaFormatedWithAdress>
  <DomainObject.Predmet.ProtustrankaFormatedWithAdressOIB>
    <izvorni_sadrzaj> Active life d.o.o. za trgovinu i usluge, OIB 35885328572, Dubrovačka 3/a, 21000 Split</izvorni_sadrzaj>
    <derivirana_varijabla naziv="DomainObject.Predmet.ProtustrankaFormatedWithAdressOIB_1"> Active life d.o.o. za trgovinu i usluge, OIB 35885328572, Dubrovačka 3/a, 21000 Split</derivirana_varijabla>
  </DomainObject.Predmet.ProtustrankaFormatedWithAdressOIB>
  <DomainObject.Predmet.ProtustrankaWithAdress>
    <izvorni_sadrzaj>Active life d.o.o. za trgovinu i usluge Dubrovačka 3/a, 21000 Split</izvorni_sadrzaj>
    <derivirana_varijabla naziv="DomainObject.Predmet.ProtustrankaWithAdress_1">Active life d.o.o. za trgovinu i usluge Dubrovačka 3/a, 21000 Split</derivirana_varijabla>
  </DomainObject.Predmet.ProtustrankaWithAdress>
  <DomainObject.Predmet.ProtustrankaWithAdressOIB>
    <izvorni_sadrzaj>Active life d.o.o. za trgovinu i usluge, OIB 35885328572, Dubrovačka 3/a, 21000 Split</izvorni_sadrzaj>
    <derivirana_varijabla naziv="DomainObject.Predmet.ProtustrankaWithAdressOIB_1">Active life d.o.o. za trgovinu i usluge, OIB 35885328572, Dubrovačka 3/a, 21000 Split</derivirana_varijabla>
  </DomainObject.Predmet.ProtustrankaWithAdressOIB>
  <DomainObject.Predmet.ProtustrankaNazivFormated>
    <izvorni_sadrzaj>Active life d.o.o. za trgovinu i usluge</izvorni_sadrzaj>
    <derivirana_varijabla naziv="DomainObject.Predmet.ProtustrankaNazivFormated_1">Active life d.o.o. za trgovinu i usluge</derivirana_varijabla>
  </DomainObject.Predmet.ProtustrankaNazivFormated>
  <DomainObject.Predmet.ProtustrankaNazivFormatedOIB>
    <izvorni_sadrzaj>Active life d.o.o. za trgovinu i usluge, OIB 35885328572</izvorni_sadrzaj>
    <derivirana_varijabla naziv="DomainObject.Predmet.ProtustrankaNazivFormatedOIB_1">Active life d.o.o. za trgovinu i usluge, OIB 35885328572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6136.73</izvorni_sadrzaj>
    <derivirana_varijabla naziv="DomainObject.Predmet.TrenutnaVrijednost_1">6136.73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Active life d.o.o. za trgovinu i usluge</item>
    </izvorni_sadrzaj>
    <derivirana_varijabla naziv="DomainObject.Predmet.ProtuStrankaListFormated_1">
      <item>Active life d.o.o. za trgovinu i usluge</item>
    </derivirana_varijabla>
  </DomainObject.Predmet.ProtuStrankaListFormated>
  <DomainObject.Predmet.ProtuStrankaListFormatedOIB>
    <izvorni_sadrzaj>
      <item>Active life d.o.o. za trgovinu i usluge, OIB 35885328572</item>
    </izvorni_sadrzaj>
    <derivirana_varijabla naziv="DomainObject.Predmet.ProtuStrankaListFormatedOIB_1">
      <item>Active life d.o.o. za trgovinu i usluge, OIB 35885328572</item>
    </derivirana_varijabla>
  </DomainObject.Predmet.ProtuStrankaListFormatedOIB>
  <DomainObject.Predmet.ProtuStrankaListFormatedWithAdress>
    <izvorni_sadrzaj>
      <item>Active life d.o.o. za trgovinu i usluge, Dubrovačka 3/a, 21000 Split</item>
    </izvorni_sadrzaj>
    <derivirana_varijabla naziv="DomainObject.Predmet.ProtuStrankaListFormatedWithAdress_1">
      <item>Active life d.o.o. za trgovinu i usluge, Dubrovačka 3/a, 21000 Split</item>
    </derivirana_varijabla>
  </DomainObject.Predmet.ProtuStrankaListFormatedWithAdress>
  <DomainObject.Predmet.ProtuStrankaListFormatedWithAdressOIB>
    <izvorni_sadrzaj>
      <item>Active life d.o.o. za trgovinu i usluge, OIB 35885328572, Dubrovačka 3/a, 21000 Split</item>
    </izvorni_sadrzaj>
    <derivirana_varijabla naziv="DomainObject.Predmet.ProtuStrankaListFormatedWithAdressOIB_1">
      <item>Active life d.o.o. za trgovinu i usluge, OIB 35885328572, Dubrovačka 3/a, 21000 Split</item>
    </derivirana_varijabla>
  </DomainObject.Predmet.ProtuStrankaListFormatedWithAdressOIB>
  <DomainObject.Predmet.ProtuStrankaListNazivFormated>
    <izvorni_sadrzaj>
      <item>Active life d.o.o. za trgovinu i usluge</item>
    </izvorni_sadrzaj>
    <derivirana_varijabla naziv="DomainObject.Predmet.ProtuStrankaListNazivFormated_1">
      <item>Active life d.o.o. za trgovinu i usluge</item>
    </derivirana_varijabla>
  </DomainObject.Predmet.ProtuStrankaListNazivFormated>
  <DomainObject.Predmet.ProtuStrankaListNazivFormatedOIB>
    <izvorni_sadrzaj>
      <item>Active life d.o.o. za trgovinu i usluge, OIB 35885328572</item>
    </izvorni_sadrzaj>
    <derivirana_varijabla naziv="DomainObject.Predmet.ProtuStrankaListNazivFormatedOIB_1">
      <item>Active life d.o.o. za trgovinu i usluge, OIB 35885328572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2018.</izvorni_sadrzaj>
    <derivirana_varijabla naziv="DomainObject.Datum_1">15.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Active life d.o.o. za trgovinu i usluge</izvorni_sadrzaj>
    <derivirana_varijabla naziv="DomainObject.Predmet.ProtustrankaIDrugi_1">Active life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Active life d.o.o. za trgovinu i usluge, OIB 35885328572, Dubrovačka 3/a, 21000 Split</izvorni_sadrzaj>
    <derivirana_varijabla naziv="DomainObject.Predmet.ProtustrankaIDrugiAdressOIB_1">Active life d.o.o. za trgovinu i usluge, OIB 35885328572, Dubrovačka 3/a,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Active life d.o.o. za trgovinu i usluge</item>
      <item>FINANCIJSKA AGENCIJA, RC SPLIT</item>
    </izvorni_sadrzaj>
    <derivirana_varijabla naziv="DomainObject.Predmet.SudioniciListNaziv_1">
      <item>Active life d.o.o. za trgovinu i usluge</item>
      <item>FINANCIJSKA AGENCIJA, RC SPLIT</item>
    </derivirana_varijabla>
  </DomainObject.Predmet.SudioniciListNaziv>
  <DomainObject.Predmet.SudioniciListAdressOIB>
    <izvorni_sadrzaj>
      <item>Active life d.o.o. za trgovinu i usluge, OIB 35885328572, Dubrovačka 3/a,21000 Split</item>
      <item>FINANCIJSKA AGENCIJA, RC SPLIT, OIB 85821130368, Mažuranićevo šetalište 24 b,21000 Split</item>
    </izvorni_sadrzaj>
    <derivirana_varijabla naziv="DomainObject.Predmet.SudioniciListAdressOIB_1">
      <item>Active life d.o.o. za trgovinu i usluge, OIB 35885328572, Dubrovačka 3/a,21000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35885328572</item>
      <item>, OIB 85821130368</item>
    </izvorni_sadrzaj>
    <derivirana_varijabla naziv="DomainObject.Predmet.SudioniciListNazivOIB_1">
      <item>, OIB 35885328572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Vrca, OIB 72900552088, Stoci 2A, 21000 Split</item>
    </izvorni_sadrzaj>
    <derivirana_varijabla naziv="DomainObject.Predmet.StecajniUpraviteljiListAddressOIB_1">
      <item>Damir Vrca, OIB 72900552088, Stoci 2A,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718</properties:Words>
  <properties:Characters>3952</properties:Characters>
  <properties:Lines>92</properties:Lines>
  <properties:Paragraphs>27</properties:Paragraphs>
  <properties:TotalTime>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/>
      <vt:lpstr>REPUBLIKA HRVATSKA</vt:lpstr>
      <vt:lpstr>U   I M E   R E P U B L I K E   H R V A T S K E</vt:lpstr>
      <vt:lpstr>    R J E Š E NJ E</vt:lpstr>
      <vt:lpstr>        </vt:lpstr>
    </vt:vector>
  </properties:TitlesOfParts>
  <properties:LinksUpToDate>false</properties:LinksUpToDate>
  <properties:CharactersWithSpaces>4709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2018-07-05T12:13:00Z</dcterms:created>
  <dc:creator>Katarina Mikulić</dc:creator>
  <cp:lastModifiedBy>Katarina Mikulić</cp:lastModifiedBy>
  <cp:lastPrinted>2018-11-15T08:03:00Z</cp:lastPrinted>
  <dcterms:modified xmlns:xsi="http://www.w3.org/2001/XMLSchema-instance" xsi:type="dcterms:W3CDTF">2018-11-15T08:03:00Z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 o otvaranju i zaključenju skraćenog ste.postupka.docx)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