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b8fc" w14:paraId="701b8fc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1A070F" w:rsidRPr="001A070F">
        <w:rPr>
          <w:rFonts w:hAnsi="Times New Roman" w:ascii="Times New Roman"/>
          <w:szCs w:val="24"/>
        </w:rPr>
        <w:t>PODA-PROM d.o.o., Zagreb, 1. Breznička 13 B, OIB: 42937230465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886B51">
        <w:rPr>
          <w:rFonts w:hAnsi="Times New Roman" w:ascii="Times New Roman"/>
          <w:lang w:val="hr-HR"/>
        </w:rPr>
        <w:t>2</w:t>
      </w:r>
      <w:r w:rsidR="00D478BD">
        <w:rPr>
          <w:rFonts w:hAnsi="Times New Roman" w:ascii="Times New Roman"/>
          <w:lang w:val="hr-HR"/>
        </w:rPr>
        <w:t>2</w:t>
      </w:r>
      <w:r w:rsidR="00886B51">
        <w:rPr>
          <w:rFonts w:hAnsi="Times New Roman" w:ascii="Times New Roman"/>
          <w:lang w:val="hr-HR"/>
        </w:rPr>
        <w:t>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1A070F" w:rsidRPr="001A070F">
        <w:rPr>
          <w:rFonts w:hAnsi="Times New Roman" w:ascii="Times New Roman"/>
          <w:szCs w:val="24"/>
        </w:rPr>
        <w:t>PODA-PROM d.o.o., Zagreb, 1. Breznička 13 B, OIB: 42937230465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</w:t>
      </w:r>
      <w:r w:rsidR="00D478BD">
        <w:rPr>
          <w:rFonts w:hAnsi="Times New Roman" w:ascii="Times New Roman"/>
          <w:szCs w:val="24"/>
        </w:rPr>
        <w:t>2</w:t>
      </w:r>
      <w:r w:rsidR="00886B51">
        <w:rPr>
          <w:rFonts w:hAnsi="Times New Roman" w:ascii="Times New Roman"/>
          <w:szCs w:val="24"/>
        </w:rPr>
        <w:t>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494E27">
        <w:rPr>
          <w:rFonts w:hAnsi="Times New Roman" w:ascii="Times New Roman"/>
          <w:szCs w:val="24"/>
        </w:rPr>
        <w:t>10</w:t>
      </w:r>
      <w:r w:rsidR="00D106AF">
        <w:rPr>
          <w:rFonts w:hAnsi="Times New Roman" w:ascii="Times New Roman"/>
          <w:szCs w:val="24"/>
        </w:rPr>
        <w:t>:</w:t>
      </w:r>
      <w:r w:rsidR="00DD11E7">
        <w:rPr>
          <w:rFonts w:hAnsi="Times New Roman" w:ascii="Times New Roman"/>
          <w:szCs w:val="24"/>
        </w:rPr>
        <w:t>0</w:t>
      </w:r>
      <w:r w:rsidR="00E15C93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1A070F">
        <w:rPr>
          <w:rFonts w:hAnsi="Times New Roman" w:ascii="Times New Roman"/>
        </w:rPr>
        <w:t>Jugoslav Puran iz Bjelovara, Josipa Jelačića 12, OIB: 70582689973</w:t>
      </w:r>
      <w:r w:rsidR="00EA504D">
        <w:rPr>
          <w:rFonts w:hAnsi="Times New Roman" w:ascii="Times New Roman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2F8">
        <w:rPr>
          <w:rFonts w:hAnsi="Times New Roman" w:ascii="Times New Roman"/>
          <w:lang w:val="hr-HR"/>
        </w:rPr>
        <w:t xml:space="preserve"> </w:t>
      </w:r>
      <w:r w:rsidR="001A070F" w:rsidRPr="001A070F">
        <w:rPr>
          <w:rFonts w:hAnsi="Times New Roman" w:ascii="Times New Roman"/>
          <w:szCs w:val="24"/>
        </w:rPr>
        <w:t>PODA-PROM d.o.o., Zagreb, 1. Breznička 13 B, OIB: 42937230465</w:t>
      </w:r>
      <w:r w:rsidR="005B637B">
        <w:rPr>
          <w:rFonts w:hAnsi="Times New Roman" w:ascii="Times New Roman"/>
          <w:szCs w:val="24"/>
        </w:rPr>
        <w:t xml:space="preserve">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1A070F">
        <w:rPr>
          <w:rFonts w:hAnsi="Times New Roman" w:ascii="Times New Roman"/>
          <w:lang w:val="hr-HR"/>
        </w:rPr>
        <w:t>30. ožujka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494E27">
        <w:rPr>
          <w:rFonts w:hAnsi="Times New Roman" w:ascii="Times New Roman"/>
          <w:lang w:val="hr-HR"/>
        </w:rPr>
        <w:t>15. lipnja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F66BF4" w:rsidP="00F66BF4" w:rsidR="00F66BF4" w:rsidRPr="003E583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1A070F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1A070F">
        <w:rPr>
          <w:rFonts w:hAnsi="Times New Roman" w:ascii="Times New Roman"/>
          <w:lang w:val="hr-HR"/>
        </w:rPr>
        <w:t>30. ožujka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478BD">
        <w:rPr>
          <w:rFonts w:hAnsi="Times New Roman" w:ascii="Times New Roman"/>
          <w:lang w:val="hr-HR"/>
        </w:rPr>
        <w:t>22</w:t>
      </w:r>
      <w:r w:rsidR="00886B51">
        <w:rPr>
          <w:rFonts w:hAnsi="Times New Roman" w:ascii="Times New Roman"/>
          <w:lang w:val="hr-HR"/>
        </w:rPr>
        <w:t>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44F" w:rsidP="00DB4528" w:rsidR="00A0244F">
      <w:r>
        <w:separator/>
      </w:r>
    </w:p>
  </w:endnote>
  <w:endnote w:id="0" w:type="continuationSeparator">
    <w:p w:rsidRDefault="00A0244F" w:rsidP="00DB4528" w:rsidR="00A02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44F" w:rsidP="00DB4528" w:rsidR="00A0244F">
      <w:r>
        <w:separator/>
      </w:r>
    </w:p>
  </w:footnote>
  <w:footnote w:id="0" w:type="continuationSeparator">
    <w:p w:rsidRDefault="00A0244F" w:rsidP="00DB4528" w:rsidR="00A024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A070F">
      <w:rPr>
        <w:rFonts w:hAnsi="Times New Roman" w:ascii="Times New Roman"/>
        <w:lang w:val="hr-HR"/>
      </w:rPr>
      <w:t>29. St-3676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1A070F">
      <w:rPr>
        <w:rFonts w:hAnsi="Times New Roman" w:ascii="Times New Roman"/>
        <w:noProof/>
        <w:szCs w:val="24"/>
        <w:lang w:val="hr-HR"/>
      </w:rPr>
      <w:t>3676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68A0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35F91"/>
    <w:rsid w:val="001768EF"/>
    <w:rsid w:val="00182088"/>
    <w:rsid w:val="00194DD7"/>
    <w:rsid w:val="001A070F"/>
    <w:rsid w:val="001A0AA1"/>
    <w:rsid w:val="001D2336"/>
    <w:rsid w:val="001E6141"/>
    <w:rsid w:val="00201DF0"/>
    <w:rsid w:val="0022618B"/>
    <w:rsid w:val="00230F90"/>
    <w:rsid w:val="002678AE"/>
    <w:rsid w:val="00282835"/>
    <w:rsid w:val="00292C35"/>
    <w:rsid w:val="00295A91"/>
    <w:rsid w:val="002C4D89"/>
    <w:rsid w:val="002C7E1B"/>
    <w:rsid w:val="002F611C"/>
    <w:rsid w:val="00301C0E"/>
    <w:rsid w:val="00304B23"/>
    <w:rsid w:val="00340A39"/>
    <w:rsid w:val="00341872"/>
    <w:rsid w:val="00343C82"/>
    <w:rsid w:val="00363F97"/>
    <w:rsid w:val="00365E41"/>
    <w:rsid w:val="00397DBF"/>
    <w:rsid w:val="003C192C"/>
    <w:rsid w:val="003C43D2"/>
    <w:rsid w:val="003C53D7"/>
    <w:rsid w:val="003E583B"/>
    <w:rsid w:val="003F0E45"/>
    <w:rsid w:val="004211FF"/>
    <w:rsid w:val="0042162E"/>
    <w:rsid w:val="00443A2C"/>
    <w:rsid w:val="00445204"/>
    <w:rsid w:val="00473B00"/>
    <w:rsid w:val="00484137"/>
    <w:rsid w:val="0048782C"/>
    <w:rsid w:val="00493516"/>
    <w:rsid w:val="00494E27"/>
    <w:rsid w:val="004B02A1"/>
    <w:rsid w:val="004B2F77"/>
    <w:rsid w:val="004C7C93"/>
    <w:rsid w:val="004D5E31"/>
    <w:rsid w:val="00514056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A6B30"/>
    <w:rsid w:val="007B2AA5"/>
    <w:rsid w:val="00815384"/>
    <w:rsid w:val="008303CF"/>
    <w:rsid w:val="00834D7B"/>
    <w:rsid w:val="00840E3D"/>
    <w:rsid w:val="00867F16"/>
    <w:rsid w:val="008818D4"/>
    <w:rsid w:val="008854F2"/>
    <w:rsid w:val="00886B51"/>
    <w:rsid w:val="00893FD1"/>
    <w:rsid w:val="00897612"/>
    <w:rsid w:val="009000FE"/>
    <w:rsid w:val="0090185C"/>
    <w:rsid w:val="00904787"/>
    <w:rsid w:val="00911BC6"/>
    <w:rsid w:val="0091518C"/>
    <w:rsid w:val="009240EB"/>
    <w:rsid w:val="00954E67"/>
    <w:rsid w:val="00955225"/>
    <w:rsid w:val="00955B68"/>
    <w:rsid w:val="00997BA9"/>
    <w:rsid w:val="00997F1C"/>
    <w:rsid w:val="009A73DB"/>
    <w:rsid w:val="009E51C8"/>
    <w:rsid w:val="009F5765"/>
    <w:rsid w:val="00A0244F"/>
    <w:rsid w:val="00A07AFC"/>
    <w:rsid w:val="00A440F2"/>
    <w:rsid w:val="00A52BCC"/>
    <w:rsid w:val="00A55B1A"/>
    <w:rsid w:val="00A63490"/>
    <w:rsid w:val="00A90D33"/>
    <w:rsid w:val="00A95334"/>
    <w:rsid w:val="00AB08B8"/>
    <w:rsid w:val="00AB7883"/>
    <w:rsid w:val="00AF40B4"/>
    <w:rsid w:val="00B03169"/>
    <w:rsid w:val="00B152F8"/>
    <w:rsid w:val="00B23BDA"/>
    <w:rsid w:val="00B2463B"/>
    <w:rsid w:val="00B304E8"/>
    <w:rsid w:val="00B33F1F"/>
    <w:rsid w:val="00B379CD"/>
    <w:rsid w:val="00B40140"/>
    <w:rsid w:val="00B419A9"/>
    <w:rsid w:val="00B45016"/>
    <w:rsid w:val="00B74591"/>
    <w:rsid w:val="00B74C62"/>
    <w:rsid w:val="00B944F4"/>
    <w:rsid w:val="00BB2573"/>
    <w:rsid w:val="00BE5464"/>
    <w:rsid w:val="00C0155D"/>
    <w:rsid w:val="00C1203F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367"/>
    <w:rsid w:val="00D46593"/>
    <w:rsid w:val="00D478BD"/>
    <w:rsid w:val="00D503CE"/>
    <w:rsid w:val="00D6331C"/>
    <w:rsid w:val="00D71AF4"/>
    <w:rsid w:val="00D73AC6"/>
    <w:rsid w:val="00D75D88"/>
    <w:rsid w:val="00D955F3"/>
    <w:rsid w:val="00D96988"/>
    <w:rsid w:val="00DA14DB"/>
    <w:rsid w:val="00DB29D2"/>
    <w:rsid w:val="00DB4528"/>
    <w:rsid w:val="00DD11E7"/>
    <w:rsid w:val="00DD762C"/>
    <w:rsid w:val="00E0304F"/>
    <w:rsid w:val="00E14822"/>
    <w:rsid w:val="00E15C93"/>
    <w:rsid w:val="00E234D8"/>
    <w:rsid w:val="00E81F35"/>
    <w:rsid w:val="00E95536"/>
    <w:rsid w:val="00EA504D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1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5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55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5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5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01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5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55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5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5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3676</izvorni_sadrzaj>
    <derivirana_varijabla naziv="DomainObject.Predmet.Broj_1">3676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St-3676/2015</izvorni_sadrzaj>
    <derivirana_varijabla naziv="DomainObject.Predmet.OznakaBroj_1">St-3676/2015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PODA-PROM d.o.o.</izvorni_sadrzaj>
    <derivirana_varijabla naziv="DomainObject.Predmet.ProtustrankaFormated_1">  PODA-PROM d.o.o.</derivirana_varijabla>
  </DomainObject.Predmet.ProtustrankaFormated>
  <DomainObject.Predmet.ProtustrankaFormatedOIB>
    <izvorni_sadrzaj>  PODA-PROM d.o.o., OIB 42937230465</izvorni_sadrzaj>
    <derivirana_varijabla naziv="DomainObject.Predmet.ProtustrankaFormatedOIB_1">  PODA-PROM d.o.o., OIB 42937230465</derivirana_varijabla>
  </DomainObject.Predmet.ProtustrankaFormatedOIB>
  <DomainObject.Predmet.ProtustrankaFormatedWithAdress>
    <izvorni_sadrzaj> PODA-PROM d.o.o., 1. Breznička 13/B, 10000 Zagreb</izvorni_sadrzaj>
    <derivirana_varijabla naziv="DomainObject.Predmet.ProtustrankaFormatedWithAdress_1"> PODA-PROM d.o.o., 1. Breznička 13/B, 10000 Zagreb</derivirana_varijabla>
  </DomainObject.Predmet.ProtustrankaFormatedWithAdress>
  <DomainObject.Predmet.ProtustrankaFormatedWithAdressOIB>
    <izvorni_sadrzaj> PODA-PROM d.o.o., OIB 42937230465, 1. Breznička 13/B, 10000 Zagreb</izvorni_sadrzaj>
    <derivirana_varijabla naziv="DomainObject.Predmet.ProtustrankaFormatedWithAdressOIB_1"> PODA-PROM d.o.o., OIB 42937230465, 1. Breznička 13/B, 10000 Zagreb</derivirana_varijabla>
  </DomainObject.Predmet.ProtustrankaFormatedWithAdressOIB>
  <DomainObject.Predmet.ProtustrankaWithAdress>
    <izvorni_sadrzaj>PODA-PROM d.o.o. 1. Breznička 13/B, 10000 Zagreb</izvorni_sadrzaj>
    <derivirana_varijabla naziv="DomainObject.Predmet.ProtustrankaWithAdress_1">PODA-PROM d.o.o. 1. Breznička 13/B, 10000 Zagreb</derivirana_varijabla>
  </DomainObject.Predmet.ProtustrankaWithAdress>
  <DomainObject.Predmet.ProtustrankaWithAdressOIB>
    <izvorni_sadrzaj>PODA-PROM d.o.o., OIB 42937230465, 1. Breznička 13/B, 10000 Zagreb</izvorni_sadrzaj>
    <derivirana_varijabla naziv="DomainObject.Predmet.ProtustrankaWithAdressOIB_1">PODA-PROM d.o.o., OIB 42937230465, 1. Breznička 13/B, 10000 Zagreb</derivirana_varijabla>
  </DomainObject.Predmet.ProtustrankaWithAdressOIB>
  <DomainObject.Predmet.ProtustrankaNazivFormated>
    <izvorni_sadrzaj>PODA-PROM d.o.o.</izvorni_sadrzaj>
    <derivirana_varijabla naziv="DomainObject.Predmet.ProtustrankaNazivFormated_1">PODA-PROM d.o.o.</derivirana_varijabla>
  </DomainObject.Predmet.ProtustrankaNazivFormated>
  <DomainObject.Predmet.ProtustrankaNazivFormatedOIB>
    <izvorni_sadrzaj>PODA-PROM d.o.o., OIB 42937230465</izvorni_sadrzaj>
    <derivirana_varijabla naziv="DomainObject.Predmet.ProtustrankaNazivFormatedOIB_1">PODA-PROM d.o.o., OIB 42937230465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PODA-PROM d.o.o.</item>
    </izvorni_sadrzaj>
    <derivirana_varijabla naziv="DomainObject.Predmet.ProtuStrankaListFormated_1">
      <item>PODA-PROM d.o.o.</item>
    </derivirana_varijabla>
  </DomainObject.Predmet.ProtuStrankaListFormated>
  <DomainObject.Predmet.ProtuStrankaListFormatedOIB>
    <izvorni_sadrzaj>
      <item>PODA-PROM d.o.o., OIB 42937230465</item>
    </izvorni_sadrzaj>
    <derivirana_varijabla naziv="DomainObject.Predmet.ProtuStrankaListFormatedOIB_1">
      <item>PODA-PROM d.o.o., OIB 42937230465</item>
    </derivirana_varijabla>
  </DomainObject.Predmet.ProtuStrankaListFormatedOIB>
  <DomainObject.Predmet.ProtuStrankaListFormatedWithAdress>
    <izvorni_sadrzaj>
      <item>PODA-PROM d.o.o., 1. Breznička 13/B, 10000 Zagreb</item>
    </izvorni_sadrzaj>
    <derivirana_varijabla naziv="DomainObject.Predmet.ProtuStrankaListFormatedWithAdress_1">
      <item>PODA-PROM d.o.o., 1. Breznička 13/B, 10000 Zagreb</item>
    </derivirana_varijabla>
  </DomainObject.Predmet.ProtuStrankaListFormatedWithAdress>
  <DomainObject.Predmet.ProtuStrankaListFormatedWithAdressOIB>
    <izvorni_sadrzaj>
      <item>PODA-PROM d.o.o., OIB 42937230465, 1. Breznička 13/B, 10000 Zagreb</item>
    </izvorni_sadrzaj>
    <derivirana_varijabla naziv="DomainObject.Predmet.ProtuStrankaListFormatedWithAdressOIB_1">
      <item>PODA-PROM d.o.o., OIB 42937230465, 1. Breznička 13/B, 10000 Zagreb</item>
    </derivirana_varijabla>
  </DomainObject.Predmet.ProtuStrankaListFormatedWithAdressOIB>
  <DomainObject.Predmet.ProtuStrankaListNazivFormated>
    <izvorni_sadrzaj>
      <item>PODA-PROM d.o.o.</item>
    </izvorni_sadrzaj>
    <derivirana_varijabla naziv="DomainObject.Predmet.ProtuStrankaListNazivFormated_1">
      <item>PODA-PROM d.o.o.</item>
    </derivirana_varijabla>
  </DomainObject.Predmet.ProtuStrankaListNazivFormated>
  <DomainObject.Predmet.ProtuStrankaListNazivFormatedOIB>
    <izvorni_sadrzaj>
      <item>PODA-PROM d.o.o., OIB 42937230465</item>
    </izvorni_sadrzaj>
    <derivirana_varijabla naziv="DomainObject.Predmet.ProtuStrankaListNazivFormatedOIB_1">
      <item>PODA-PROM d.o.o., OIB 42937230465</item>
    </derivirana_varijabla>
  </DomainObject.Predmet.ProtuStrankaListNazivFormatedOIB>
  <DomainObject.Predmet.OstaliListFormated>
    <izvorni_sadrzaj>
      <item>Anto Matijević</item>
    </izvorni_sadrzaj>
    <derivirana_varijabla naziv="DomainObject.Predmet.OstaliListFormated_1">
      <item>Anto Matijević</item>
    </derivirana_varijabla>
  </DomainObject.Predmet.OstaliListFormated>
  <DomainObject.Predmet.OstaliListFormatedOIB>
    <izvorni_sadrzaj>
      <item>Anto Matijević, OIB 05305225284</item>
    </izvorni_sadrzaj>
    <derivirana_varijabla naziv="DomainObject.Predmet.OstaliListFormatedOIB_1">
      <item>Anto Matijević, OIB 05305225284</item>
    </derivirana_varijabla>
  </DomainObject.Predmet.OstaliListFormatedOIB>
  <DomainObject.Predmet.OstaliListFormatedWithAdress>
    <izvorni_sadrzaj>
      <item>Anto Matijević, Anina 21, 10000 Zagreb</item>
    </izvorni_sadrzaj>
    <derivirana_varijabla naziv="DomainObject.Predmet.OstaliListFormatedWithAdress_1">
      <item>Anto Matijević, Anina 21, 10000 Zagreb</item>
    </derivirana_varijabla>
  </DomainObject.Predmet.OstaliListFormatedWithAdress>
  <DomainObject.Predmet.OstaliListFormatedWithAdressOIB>
    <izvorni_sadrzaj>
      <item>Anto Matijević, OIB 05305225284, Anina 21, 10000 Zagreb</item>
    </izvorni_sadrzaj>
    <derivirana_varijabla naziv="DomainObject.Predmet.OstaliListFormatedWithAdressOIB_1">
      <item>Anto Matijević, OIB 05305225284, Anina 21, 10000 Zagreb</item>
    </derivirana_varijabla>
  </DomainObject.Predmet.OstaliListFormatedWithAdressOIB>
  <DomainObject.Predmet.OstaliListNazivFormated>
    <izvorni_sadrzaj>
      <item>Anto Matijević</item>
    </izvorni_sadrzaj>
    <derivirana_varijabla naziv="DomainObject.Predmet.OstaliListNazivFormated_1">
      <item>Anto Matijević</item>
    </derivirana_varijabla>
  </DomainObject.Predmet.OstaliListNazivFormated>
  <DomainObject.Predmet.OstaliListNazivFormatedOIB>
    <izvorni_sadrzaj>
      <item>Anto Matijević, OIB 05305225284</item>
    </izvorni_sadrzaj>
    <derivirana_varijabla naziv="DomainObject.Predmet.OstaliListNazivFormatedOIB_1">
      <item>Anto Matijević, OIB 05305225284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PODA-PROM d.o.o.</izvorni_sadrzaj>
    <derivirana_varijabla naziv="DomainObject.Predmet.ProtustrankaIDrugi_1">PODA-PROM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PODA-PROM d.o.o., OIB 42937230465, 1. Breznička 13/B, 10000 Zagreb</izvorni_sadrzaj>
    <derivirana_varijabla naziv="DomainObject.Predmet.ProtustrankaIDrugiAdressOIB_1">PODA-PROM d.o.o., OIB 42937230465, 1. Breznička 13/B,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PODA-PROM d.o.o.</item>
      <item>Anto Matijević</item>
    </izvorni_sadrzaj>
    <derivirana_varijabla naziv="DomainObject.Predmet.SudioniciListNaziv_1">
      <item>FINA Regionalni centar Zagreb</item>
      <item>PODA-PROM d.o.o.</item>
      <item>Anto Matijević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PODA-PROM d.o.o., OIB 42937230465, 1. Breznička 13/B,10000 Zagreb</item>
      <item>Anto Matijević, OIB 05305225284, Anina 21,10000 Zagreb</item>
    </izvorni_sadrzaj>
    <derivirana_varijabla naziv="DomainObject.Predmet.SudioniciListAdressOIB_1">
      <item>FINA Regionalni centar Zagreb, OIB 85821130368, Trg svibanjskih žrtava 1995. 1,10000 Zagreb</item>
      <item>PODA-PROM d.o.o., OIB 42937230465, 1. Breznička 13/B,10000 Zagreb</item>
      <item>Anto Matijević, OIB 05305225284, Anina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42937230465</item>
      <item>, OIB 05305225284</item>
    </izvorni_sadrzaj>
    <derivirana_varijabla naziv="DomainObject.Predmet.SudioniciListNazivOIB_1">
      <item>, OIB 85821130368</item>
      <item>, OIB 42937230465</item>
      <item>, OIB 05305225284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354</properties:Words>
  <properties:Characters>1900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2016-07-22T07:57:00Z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2016-07-22T07:57:00Z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