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ab0b" w14:paraId="338ab0b" w:rsidRDefault="007A302E" w:rsidP="00910611" w:rsidR="007A302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02E" w:rsidP="00910611" w:rsidR="007A302E">
      <w:r>
        <w:rPr>
          <w:rFonts w:eastAsia="MS Mincho"/>
        </w:rPr>
        <w:t xml:space="preserve">   REPUBLIKA HRVATSKA</w:t>
      </w:r>
    </w:p>
    <w:p w:rsidRDefault="007A302E" w:rsidP="00910611" w:rsidR="007A302E">
      <w:r>
        <w:rPr>
          <w:rFonts w:eastAsia="MS Mincho"/>
        </w:rPr>
        <w:t>TRGOVAČKI SUD U RIJECI</w:t>
      </w:r>
    </w:p>
    <w:p w:rsidRDefault="007A302E" w:rsidP="007A302E" w:rsidR="00270CAB" w:rsidRPr="007A302E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C6DC0" w:rsidP="00DA66D5" w:rsidR="00FC6DC0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8609B0">
        <w:t>764</w:t>
      </w:r>
      <w:r>
        <w:t>/17-</w:t>
      </w:r>
      <w:r w:rsidR="00142EF0">
        <w:t>5</w:t>
      </w:r>
    </w:p>
    <w:p w:rsidRDefault="00FC6DC0" w:rsidP="00DA66D5" w:rsidR="00FC6DC0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8609B0" w:rsidR="008609B0" w:rsidRPr="008609B0">
      <w:pPr>
        <w:jc w:val="both"/>
        <w:rPr>
          <w:lang w:eastAsia="en-US"/>
        </w:rPr>
      </w:pPr>
      <w:r w:rsidRPr="00B65459">
        <w:rPr>
          <w:rFonts w:cs="Arial"/>
        </w:rPr>
        <w:tab/>
      </w:r>
      <w:r w:rsidR="008609B0" w:rsidRPr="008609B0">
        <w:rPr>
          <w:lang w:eastAsia="en-US"/>
        </w:rPr>
        <w:t xml:space="preserve">Trgovački sud u Rijeci, OIB 88785964957, po sucu pojedincu Danieli Korlević, odlučujući o prijedlogu predlagatelja DJON NIKOLA, Kastav, Put Rešetaron 19, OIB 70985924899 osobe ovlaštene za zastupanje trgovačkog društva </w:t>
      </w:r>
      <w:r w:rsidR="008609B0" w:rsidRPr="008609B0">
        <w:rPr>
          <w:b/>
          <w:lang w:eastAsia="en-US"/>
        </w:rPr>
        <w:t xml:space="preserve">R. I. M. Opatija društvo s ograničenom odgovornošću za građenje, promet nekretnina, trgovinu i ugostiteljstvo,  Opatija, Andrije Štangera 2, </w:t>
      </w:r>
      <w:r w:rsidR="008609B0" w:rsidRPr="008609B0">
        <w:rPr>
          <w:lang w:eastAsia="en-US"/>
        </w:rPr>
        <w:t>kojeg zastupaju punomoćnici iz Zajedničkog odvjetničkog ureda Knežević i dr.,</w:t>
      </w:r>
      <w:r w:rsidR="008609B0" w:rsidRPr="008609B0">
        <w:rPr>
          <w:b/>
          <w:lang w:eastAsia="en-US"/>
        </w:rPr>
        <w:t xml:space="preserve"> </w:t>
      </w:r>
      <w:r w:rsidR="008609B0" w:rsidRPr="008609B0">
        <w:rPr>
          <w:lang w:eastAsia="en-US"/>
        </w:rPr>
        <w:t>za otvaranje stečajnog postupka nad dužnikom</w:t>
      </w:r>
      <w:r w:rsidR="008609B0" w:rsidRPr="008609B0">
        <w:rPr>
          <w:b/>
          <w:lang w:eastAsia="en-US"/>
        </w:rPr>
        <w:t xml:space="preserve"> R. I. M. Opatija društvo s ograničenom odgovornošću za građenje, promet nekretnina, trgovinu i ugostiteljstvo,  Opatija, Andrije Štangera 2, OIB 56591290879</w:t>
      </w:r>
      <w:r w:rsidR="008609B0" w:rsidRPr="008609B0">
        <w:rPr>
          <w:lang w:eastAsia="en-US"/>
        </w:rPr>
        <w:t xml:space="preserve">, dana 12. veljače 2018.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8609B0" w:rsidRPr="008609B0">
        <w:rPr>
          <w:b/>
          <w:lang w:eastAsia="en-US"/>
        </w:rPr>
        <w:t>R. I. M. Opatija društvo s ograničenom odgovornošću za građenje, promet nekretnina, trgovinu i ugostiteljstvo,  Opatija, Andrije Štangera 2</w:t>
      </w:r>
      <w:r w:rsidR="002B248A">
        <w:rPr>
          <w:rFonts w:cs="Arial"/>
          <w:b/>
        </w:rPr>
        <w:t>.</w:t>
      </w:r>
      <w:r w:rsidR="00367E18">
        <w:rPr>
          <w:rFonts w:cs="Arial"/>
          <w:b/>
        </w:rPr>
        <w:t xml:space="preserve"> </w:t>
      </w:r>
    </w:p>
    <w:p w:rsidRDefault="0061436B" w:rsidP="0061436B" w:rsidR="0061436B">
      <w:pPr>
        <w:ind w:left="1080"/>
        <w:jc w:val="both"/>
      </w:pPr>
    </w:p>
    <w:p w:rsidRDefault="008609B0" w:rsidP="008609B0" w:rsidR="008609B0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>
        <w:t>Dubravka Stašić, Rijeka, Zagrebačka 16, OIB 23303100671</w:t>
      </w:r>
      <w:r w:rsidRPr="00296094">
        <w:t xml:space="preserve">.   </w:t>
      </w:r>
    </w:p>
    <w:p w:rsidRDefault="00134E2B" w:rsidP="000520FB" w:rsidR="00727D2D">
      <w:pPr>
        <w:ind w:left="1080"/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2B248A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</w:t>
      </w:r>
      <w:r w:rsidR="000520FB">
        <w:rPr>
          <w:b/>
          <w:bCs/>
        </w:rPr>
        <w:t>6</w:t>
      </w:r>
      <w:r w:rsidR="00134E2B">
        <w:rPr>
          <w:b/>
          <w:bCs/>
        </w:rPr>
        <w:t>. travanj 2018.</w:t>
      </w:r>
      <w:r w:rsidR="00367E18">
        <w:rPr>
          <w:b/>
          <w:bCs/>
        </w:rPr>
        <w:t xml:space="preserve"> u </w:t>
      </w:r>
      <w:r w:rsidR="008609B0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0520FB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lastRenderedPageBreak/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 w:rsidR="008609B0">
        <w:t>Predlagatelj je 12. prosinca 2017. podnio sudu</w:t>
      </w:r>
      <w:r>
        <w:t xml:space="preserve"> prijedlog za otvaranje stečajnog postupka nad dužnikom </w:t>
      </w:r>
      <w:r w:rsidR="008609B0" w:rsidRPr="008609B0">
        <w:rPr>
          <w:b/>
          <w:lang w:eastAsia="en-US"/>
        </w:rPr>
        <w:t>R. I. M. Opatija društvo s ograničenom odgovornošću za građenje, promet nekretnina, trgovinu i ugostiteljstvo,  Opatija, Andrije Štangera 2</w:t>
      </w:r>
      <w:r w:rsidR="002B248A">
        <w:t xml:space="preserve"> </w:t>
      </w:r>
      <w:r>
        <w:t>(dalje: dužnik) temeljem čl.</w:t>
      </w:r>
      <w:r w:rsidR="008609B0">
        <w:t>109</w:t>
      </w:r>
      <w:r>
        <w:t>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</w:t>
      </w:r>
      <w:r w:rsidR="008609B0">
        <w:t xml:space="preserve">je </w:t>
      </w:r>
      <w:r>
        <w:t xml:space="preserve">dužnik </w:t>
      </w:r>
      <w:r w:rsidR="008609B0">
        <w:t>nesposoban za plaćanje. Naime prema potvrdi Financijske agencije Rijeka od 20. studenog 2017. dužnik u Očevidniku redoslijeda osnova za plaćanje ima neizvršene osnove za plaćanje u ukupnom iznosu od 139.713,44 kn, u razdoblju dužem od 60 dana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2B248A">
        <w:t>12</w:t>
      </w:r>
      <w:r>
        <w:t xml:space="preserve">. veljače 2018. utvrđeno je da su na računu dužnika evidentirane neizvršene osnove za plaćanje u razdoblju dužem od 60 dana, a iznos nepodmirenih obveza iznosi </w:t>
      </w:r>
      <w:r w:rsidR="008609B0">
        <w:t>201.254,96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0520FB" w:rsidR="000520FB">
      <w:pPr>
        <w:jc w:val="both"/>
      </w:pPr>
      <w:r>
        <w:tab/>
      </w:r>
      <w:r w:rsidR="000520FB">
        <w:t>Obzirom da sud na temelju navoda iz prijedloga za otvaranje stečajnog postupka kao i drugih javno dostupnih podataka, nije mogao utvrditi imovinu dužnika, valjalo je, temeljem čl.119. st.1. i 2. SZ-a odlučiti kao u točki I. zaključka.</w:t>
      </w:r>
      <w:r w:rsidR="000520FB" w:rsidRPr="00DA66D5">
        <w:tab/>
      </w:r>
    </w:p>
    <w:p w:rsidRDefault="000520FB" w:rsidP="000520FB" w:rsidR="000520FB">
      <w:pPr>
        <w:jc w:val="both"/>
      </w:pPr>
      <w:r>
        <w:tab/>
        <w:t xml:space="preserve">Privremeni stečajni upravitelj imenovan je temeljem čl. 84. i 85. st.1. SZ-a. </w:t>
      </w:r>
    </w:p>
    <w:p w:rsidRDefault="001704C1" w:rsidP="000520FB" w:rsidR="00936391">
      <w:pPr>
        <w:jc w:val="both"/>
      </w:pPr>
      <w:r w:rsidRPr="00134E2B">
        <w:t>U Rijeci,</w:t>
      </w:r>
      <w:r w:rsidR="00016072" w:rsidRPr="00134E2B">
        <w:t xml:space="preserve"> </w:t>
      </w:r>
      <w:r w:rsidR="002B248A">
        <w:t>12</w:t>
      </w:r>
      <w:r w:rsidR="00134E2B">
        <w:t>. veljače 2018.</w:t>
      </w:r>
    </w:p>
    <w:p w:rsidRDefault="00936391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1A5F3A" w:rsidR="004E613C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  <w:r w:rsidR="0027230F">
        <w:rPr>
          <w:b/>
        </w:rPr>
        <w:t xml:space="preserve"> </w:t>
      </w:r>
      <w:r w:rsidR="00E50421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936391" w:rsidR="00936391"/>
    <w:p w:rsidRDefault="00722C92" w:rsidP="005436EC" w:rsidR="00722C92" w:rsidRPr="00DA66D5">
      <w:pPr>
        <w:jc w:val="both"/>
      </w:pPr>
    </w:p>
    <w:sectPr w:rsidR="00722C92" w:rsidRPr="00DA66D5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E26" w:rsidR="00F50E26">
      <w:r>
        <w:separator/>
      </w:r>
    </w:p>
  </w:endnote>
  <w:endnote w:id="0" w:type="continuationSeparator">
    <w:p w:rsidRDefault="00F50E26" w:rsidR="00F50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30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E26" w:rsidR="00F50E26">
      <w:r>
        <w:separator/>
      </w:r>
    </w:p>
  </w:footnote>
  <w:footnote w:id="0" w:type="continuationSeparator">
    <w:p w:rsidRDefault="00F50E26" w:rsidR="00F50E2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520FB"/>
    <w:rsid w:val="000673BD"/>
    <w:rsid w:val="000713C5"/>
    <w:rsid w:val="00077611"/>
    <w:rsid w:val="000865A5"/>
    <w:rsid w:val="000C4209"/>
    <w:rsid w:val="000D429D"/>
    <w:rsid w:val="000F4EC2"/>
    <w:rsid w:val="00113914"/>
    <w:rsid w:val="0012690D"/>
    <w:rsid w:val="00131834"/>
    <w:rsid w:val="00134E2B"/>
    <w:rsid w:val="00142EF0"/>
    <w:rsid w:val="001704C1"/>
    <w:rsid w:val="0017075B"/>
    <w:rsid w:val="001851D8"/>
    <w:rsid w:val="00185B2A"/>
    <w:rsid w:val="001860DC"/>
    <w:rsid w:val="00193BAA"/>
    <w:rsid w:val="001A29BB"/>
    <w:rsid w:val="001A6A93"/>
    <w:rsid w:val="001B6375"/>
    <w:rsid w:val="001D51B8"/>
    <w:rsid w:val="001D595E"/>
    <w:rsid w:val="002052BD"/>
    <w:rsid w:val="00222AF1"/>
    <w:rsid w:val="00226C34"/>
    <w:rsid w:val="00270CAB"/>
    <w:rsid w:val="0027230F"/>
    <w:rsid w:val="002845BA"/>
    <w:rsid w:val="00296094"/>
    <w:rsid w:val="002A6B0C"/>
    <w:rsid w:val="002B248A"/>
    <w:rsid w:val="00321827"/>
    <w:rsid w:val="00344D37"/>
    <w:rsid w:val="0036495B"/>
    <w:rsid w:val="00367E18"/>
    <w:rsid w:val="00384432"/>
    <w:rsid w:val="003859A7"/>
    <w:rsid w:val="003A60E3"/>
    <w:rsid w:val="003B2388"/>
    <w:rsid w:val="003C143E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867FD"/>
    <w:rsid w:val="005A375E"/>
    <w:rsid w:val="0061436B"/>
    <w:rsid w:val="0064379B"/>
    <w:rsid w:val="00652A84"/>
    <w:rsid w:val="0066796C"/>
    <w:rsid w:val="00683C57"/>
    <w:rsid w:val="00693748"/>
    <w:rsid w:val="006962A2"/>
    <w:rsid w:val="007002EC"/>
    <w:rsid w:val="007023C6"/>
    <w:rsid w:val="00712EDC"/>
    <w:rsid w:val="00713060"/>
    <w:rsid w:val="00722C92"/>
    <w:rsid w:val="00727D2D"/>
    <w:rsid w:val="00741502"/>
    <w:rsid w:val="00745630"/>
    <w:rsid w:val="0076204C"/>
    <w:rsid w:val="00767AC0"/>
    <w:rsid w:val="007A302E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609B0"/>
    <w:rsid w:val="00871E20"/>
    <w:rsid w:val="00885ECD"/>
    <w:rsid w:val="008D62D6"/>
    <w:rsid w:val="008E181E"/>
    <w:rsid w:val="00902968"/>
    <w:rsid w:val="0090789D"/>
    <w:rsid w:val="00936391"/>
    <w:rsid w:val="00945219"/>
    <w:rsid w:val="00983F6C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CD54E8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6E82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50E26"/>
    <w:rsid w:val="00F74703"/>
    <w:rsid w:val="00F80AC3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3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0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0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0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0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3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0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0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0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0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St-764/2017</izvorni_sadrzaj>
    <derivirana_varijabla naziv="DomainObject.Predmet.OznakaBroj_1">St-764/2017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R.I.M. OPATIJA d.o.o.</izvorni_sadrzaj>
    <derivirana_varijabla naziv="DomainObject.Predmet.ProtustrankaFormated_1">  R.I.M. OPATIJA d.o.o.</derivirana_varijabla>
  </DomainObject.Predmet.ProtustrankaFormated>
  <DomainObject.Predmet.ProtustrankaFormatedOIB>
    <izvorni_sadrzaj>  R.I.M. OPATIJA d.o.o., OIB 56591290879</izvorni_sadrzaj>
    <derivirana_varijabla naziv="DomainObject.Predmet.ProtustrankaFormatedOIB_1">  R.I.M. OPATIJA d.o.o., OIB 56591290879</derivirana_varijabla>
  </DomainObject.Predmet.ProtustrankaFormatedOIB>
  <DomainObject.Predmet.ProtustrankaFormatedWithAdress>
    <izvorni_sadrzaj> R.I.M. OPATIJA d.o.o., Andrije Štangera 2, 51410 Opatija</izvorni_sadrzaj>
    <derivirana_varijabla naziv="DomainObject.Predmet.ProtustrankaFormatedWithAdress_1"> R.I.M. OPATIJA d.o.o., Andrije Štangera 2, 51410 Opatija</derivirana_varijabla>
  </DomainObject.Predmet.ProtustrankaFormatedWithAdress>
  <DomainObject.Predmet.ProtustrankaFormatedWithAdressOIB>
    <izvorni_sadrzaj> R.I.M. OPATIJA d.o.o., OIB 56591290879, Andrije Štangera 2, 51410 Opatija</izvorni_sadrzaj>
    <derivirana_varijabla naziv="DomainObject.Predmet.ProtustrankaFormatedWithAdressOIB_1"> R.I.M. OPATIJA d.o.o., OIB 56591290879, Andrije Štangera 2, 51410 Opatija</derivirana_varijabla>
  </DomainObject.Predmet.ProtustrankaFormatedWithAdressOIB>
  <DomainObject.Predmet.ProtustrankaWithAdress>
    <izvorni_sadrzaj>R.I.M. OPATIJA d.o.o. Andrije Štangera 2, 51410 Opatija</izvorni_sadrzaj>
    <derivirana_varijabla naziv="DomainObject.Predmet.ProtustrankaWithAdress_1">R.I.M. OPATIJA d.o.o. Andrije Štangera 2, 51410 Opatija</derivirana_varijabla>
  </DomainObject.Predmet.ProtustrankaWithAdress>
  <DomainObject.Predmet.ProtustrankaWithAdressOIB>
    <izvorni_sadrzaj>R.I.M. OPATIJA d.o.o., OIB 56591290879, Andrije Štangera 2, 51410 Opatija</izvorni_sadrzaj>
    <derivirana_varijabla naziv="DomainObject.Predmet.ProtustrankaWithAdressOIB_1">R.I.M. OPATIJA d.o.o., OIB 56591290879, Andrije Štangera 2, 51410 Opatija</derivirana_varijabla>
  </DomainObject.Predmet.ProtustrankaWithAdressOIB>
  <DomainObject.Predmet.ProtustrankaNazivFormated>
    <izvorni_sadrzaj>R.I.M. OPATIJA d.o.o.</izvorni_sadrzaj>
    <derivirana_varijabla naziv="DomainObject.Predmet.ProtustrankaNazivFormated_1">R.I.M. OPATIJA d.o.o.</derivirana_varijabla>
  </DomainObject.Predmet.ProtustrankaNazivFormated>
  <DomainObject.Predmet.ProtustrankaNazivFormatedOIB>
    <izvorni_sadrzaj>R.I.M. OPATIJA d.o.o., OIB 56591290879</izvorni_sadrzaj>
    <derivirana_varijabla naziv="DomainObject.Predmet.ProtustrankaNazivFormatedOIB_1">R.I.M. OPATIJA d.o.o., OIB 56591290879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Djon Nikola zastupanog po punomoćniku Veljko Knežević</izvorni_sadrzaj>
    <derivirana_varijabla naziv="DomainObject.Predmet.StrankaFormated_1">  Djon Nikola zastupanog po punomoćniku Veljko Knežević</derivirana_varijabla>
  </DomainObject.Predmet.StrankaFormated>
  <DomainObject.Predmet.StrankaFormatedOIB>
    <izvorni_sadrzaj>  Djon Nikola, OIB 40055291681 zastupanog po punomoćniku Veljko Knežević</izvorni_sadrzaj>
    <derivirana_varijabla naziv="DomainObject.Predmet.StrankaFormatedOIB_1">  Djon Nikola, OIB 40055291681 zastupanog po punomoćniku Veljko Knežević</derivirana_varijabla>
  </DomainObject.Predmet.StrankaFormatedOIB>
  <DomainObject.Predmet.StrankaFormatedWithAdress>
    <izvorni_sadrzaj> Djon Nikola, Put Rešetaron 19, 51215 Kastav zastupanog po punomoćniku Veljko Knežević</izvorni_sadrzaj>
    <derivirana_varijabla naziv="DomainObject.Predmet.StrankaFormatedWithAdress_1"> Djon Nikola, Put Rešetaron 19, 51215 Kastav zastupanog po punomoćniku Veljko Knežević</derivirana_varijabla>
  </DomainObject.Predmet.StrankaFormatedWithAdress>
  <DomainObject.Predmet.StrankaFormatedWithAdressOIB>
    <izvorni_sadrzaj> Djon Nikola, OIB 40055291681, Put Rešetaron 19, 51215 Kastav zastupanog po punomoćniku Veljko Knežević</izvorni_sadrzaj>
    <derivirana_varijabla naziv="DomainObject.Predmet.StrankaFormatedWithAdressOIB_1"> Djon Nikola, OIB 40055291681, Put Rešetaron 19, 51215 Kastav zastupanog po punomoćniku Veljko Knežević</derivirana_varijabla>
  </DomainObject.Predmet.StrankaFormatedWithAdressOIB>
  <DomainObject.Predmet.StrankaWithAdress>
    <izvorni_sadrzaj>Djon Nikola Put Rešetaron 19,51215 Kastav</izvorni_sadrzaj>
    <derivirana_varijabla naziv="DomainObject.Predmet.StrankaWithAdress_1">Djon Nikola Put Rešetaron 19,51215 Kastav</derivirana_varijabla>
  </DomainObject.Predmet.StrankaWithAdress>
  <DomainObject.Predmet.StrankaWithAdressOIB>
    <izvorni_sadrzaj>Djon Nikola, OIB 40055291681, Put Rešetaron 19,51215 Kastav</izvorni_sadrzaj>
    <derivirana_varijabla naziv="DomainObject.Predmet.StrankaWithAdressOIB_1">Djon Nikola, OIB 40055291681, Put Rešetaron 19,51215 Kastav</derivirana_varijabla>
  </DomainObject.Predmet.StrankaWithAdressOIB>
  <DomainObject.Predmet.StrankaNazivFormated>
    <izvorni_sadrzaj>Djon Nikola</izvorni_sadrzaj>
    <derivirana_varijabla naziv="DomainObject.Predmet.StrankaNazivFormated_1">Djon Nikola</derivirana_varijabla>
  </DomainObject.Predmet.StrankaNazivFormated>
  <DomainObject.Predmet.StrankaNazivFormatedOIB>
    <izvorni_sadrzaj>Djon Nikola, OIB 40055291681</izvorni_sadrzaj>
    <derivirana_varijabla naziv="DomainObject.Predmet.StrankaNazivFormatedOIB_1">Djon Nikola, OIB 40055291681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Djon Nikola zastupanog po punomoćniku Veljko Knežević</item>
    </izvorni_sadrzaj>
    <derivirana_varijabla naziv="DomainObject.Predmet.StrankaListFormated_1">
      <item>Djon Nikola zastupanog po punomoćniku Veljko Knežević</item>
    </derivirana_varijabla>
  </DomainObject.Predmet.StrankaListFormated>
  <DomainObject.Predmet.StrankaListFormatedOIB>
    <izvorni_sadrzaj>
      <item>Djon Nikola, OIB 40055291681 zastupanog po punomoćniku Veljko Knežević</item>
    </izvorni_sadrzaj>
    <derivirana_varijabla naziv="DomainObject.Predmet.StrankaListFormatedOIB_1">
      <item>Djon Nikola, OIB 40055291681 zastupanog po punomoćniku Veljko Knežević</item>
    </derivirana_varijabla>
  </DomainObject.Predmet.StrankaListFormatedOIB>
  <DomainObject.Predmet.StrankaListFormatedWithAdress>
    <izvorni_sadrzaj>
      <item>Djon Nikola, Put Rešetaron 19, 51215 Kastav zastupanog po punomoćniku Veljko Knežević</item>
    </izvorni_sadrzaj>
    <derivirana_varijabla naziv="DomainObject.Predmet.StrankaListFormatedWithAdress_1">
      <item>Djon Nikola, Put Rešetaron 19, 51215 Kastav zastupanog po punomoćniku Veljko Knežević</item>
    </derivirana_varijabla>
  </DomainObject.Predmet.StrankaListFormatedWithAdress>
  <DomainObject.Predmet.StrankaListFormatedWithAdressOIB>
    <izvorni_sadrzaj>
      <item>Djon Nikola, OIB 40055291681, Put Rešetaron 19, 51215 Kastav zastupanog po punomoćniku Veljko Knežević</item>
    </izvorni_sadrzaj>
    <derivirana_varijabla naziv="DomainObject.Predmet.StrankaListFormatedWithAdressOIB_1">
      <item>Djon Nikola, OIB 40055291681, Put Rešetaron 19, 51215 Kastav zastupanog po punomoćniku Veljko Knežević</item>
    </derivirana_varijabla>
  </DomainObject.Predmet.StrankaListFormatedWithAdressOIB>
  <DomainObject.Predmet.StrankaListNazivFormated>
    <izvorni_sadrzaj>
      <item>Djon Nikola</item>
    </izvorni_sadrzaj>
    <derivirana_varijabla naziv="DomainObject.Predmet.StrankaListNazivFormated_1">
      <item>Djon Nikola</item>
    </derivirana_varijabla>
  </DomainObject.Predmet.StrankaListNazivFormated>
  <DomainObject.Predmet.StrankaListNazivFormatedOIB>
    <izvorni_sadrzaj>
      <item>Djon Nikola, OIB 40055291681</item>
    </izvorni_sadrzaj>
    <derivirana_varijabla naziv="DomainObject.Predmet.StrankaListNazivFormatedOIB_1">
      <item>Djon Nikola, OIB 40055291681</item>
    </derivirana_varijabla>
  </DomainObject.Predmet.StrankaListNazivFormatedOIB>
  <DomainObject.Predmet.ProtuStrankaListFormated>
    <izvorni_sadrzaj>
      <item>R.I.M. OPATIJA d.o.o.</item>
    </izvorni_sadrzaj>
    <derivirana_varijabla naziv="DomainObject.Predmet.ProtuStrankaListFormated_1">
      <item>R.I.M. OPATIJA d.o.o.</item>
    </derivirana_varijabla>
  </DomainObject.Predmet.ProtuStrankaListFormated>
  <DomainObject.Predmet.ProtuStrankaListFormatedOIB>
    <izvorni_sadrzaj>
      <item>R.I.M. OPATIJA d.o.o., OIB 56591290879</item>
    </izvorni_sadrzaj>
    <derivirana_varijabla naziv="DomainObject.Predmet.ProtuStrankaListFormatedOIB_1">
      <item>R.I.M. OPATIJA d.o.o., OIB 56591290879</item>
    </derivirana_varijabla>
  </DomainObject.Predmet.ProtuStrankaListFormatedOIB>
  <DomainObject.Predmet.ProtuStrankaListFormatedWithAdress>
    <izvorni_sadrzaj>
      <item>R.I.M. OPATIJA d.o.o., Andrije Štangera 2, 51410 Opatija</item>
    </izvorni_sadrzaj>
    <derivirana_varijabla naziv="DomainObject.Predmet.ProtuStrankaListFormatedWithAdress_1">
      <item>R.I.M. OPATIJA d.o.o., Andrije Štangera 2, 51410 Opatija</item>
    </derivirana_varijabla>
  </DomainObject.Predmet.ProtuStrankaListFormatedWithAdress>
  <DomainObject.Predmet.ProtuStrankaListFormatedWithAdressOIB>
    <izvorni_sadrzaj>
      <item>R.I.M. OPATIJA d.o.o., OIB 56591290879, Andrije Štangera 2, 51410 Opatija</item>
    </izvorni_sadrzaj>
    <derivirana_varijabla naziv="DomainObject.Predmet.ProtuStrankaListFormatedWithAdressOIB_1">
      <item>R.I.M. OPATIJA d.o.o., OIB 56591290879, Andrije Štangera 2, 51410 Opatija</item>
    </derivirana_varijabla>
  </DomainObject.Predmet.ProtuStrankaListFormatedWithAdressOIB>
  <DomainObject.Predmet.ProtuStrankaListNazivFormated>
    <izvorni_sadrzaj>
      <item>R.I.M. OPATIJA d.o.o.</item>
    </izvorni_sadrzaj>
    <derivirana_varijabla naziv="DomainObject.Predmet.ProtuStrankaListNazivFormated_1">
      <item>R.I.M. OPATIJA d.o.o.</item>
    </derivirana_varijabla>
  </DomainObject.Predmet.ProtuStrankaListNazivFormated>
  <DomainObject.Predmet.ProtuStrankaListNazivFormatedOIB>
    <izvorni_sadrzaj>
      <item>R.I.M. OPATIJA d.o.o., OIB 56591290879</item>
    </izvorni_sadrzaj>
    <derivirana_varijabla naziv="DomainObject.Predmet.ProtuStrankaListNazivFormatedOIB_1">
      <item>R.I.M. OPATIJA d.o.o., OIB 56591290879</item>
    </derivirana_varijabla>
  </DomainObject.Predmet.ProtuStrankaListNazivFormatedOIB>
  <DomainObject.Predmet.OstaliListFormated>
    <izvorni_sadrzaj>
      <item>Veljko Knežević punomoćnik sudionika u postupku Djon Nikola</item>
    </izvorni_sadrzaj>
    <derivirana_varijabla naziv="DomainObject.Predmet.OstaliListFormated_1">
      <item>Veljko Knežević punomoćnik sudionika u postupku Djon Nikola</item>
    </derivirana_varijabla>
  </DomainObject.Predmet.OstaliListFormated>
  <DomainObject.Predmet.OstaliListFormatedOIB>
    <izvorni_sadrzaj>
      <item>Veljko Knežević, OIB 98496675812 punomoćnik sudionika u postupku Djon Nikola</item>
    </izvorni_sadrzaj>
    <derivirana_varijabla naziv="DomainObject.Predmet.OstaliListFormatedOIB_1">
      <item>Veljko Knežević, OIB 98496675812 punomoćnik sudionika u postupku Djon Nikola</item>
    </derivirana_varijabla>
  </DomainObject.Predmet.OstaliListFormatedOIB>
  <DomainObject.Predmet.OstaliListFormatedWithAdress>
    <izvorni_sadrzaj>
      <item>Veljko Knežević, Ribarska 4, 51000 Rijeka punomoćnik sudionika u postupku Djon Nikola</item>
    </izvorni_sadrzaj>
    <derivirana_varijabla naziv="DomainObject.Predmet.OstaliListFormatedWithAdress_1">
      <item>Veljko Knežević, Ribarska 4, 51000 Rijeka punomoćnik sudionika u postupku Djon Nikola</item>
    </derivirana_varijabla>
  </DomainObject.Predmet.OstaliListFormatedWithAdress>
  <DomainObject.Predmet.OstaliListFormatedWithAdressOIB>
    <izvorni_sadrzaj>
      <item>Veljko Knežević, OIB 98496675812, Ribarska 4, 51000 Rijeka punomoćnik sudionika u postupku Djon Nikola</item>
    </izvorni_sadrzaj>
    <derivirana_varijabla naziv="DomainObject.Predmet.OstaliListFormatedWithAdressOIB_1">
      <item>Veljko Knežević, OIB 98496675812, Ribarska 4, 51000 Rijeka punomoćnik sudionika u postupku Djon Nikola</item>
    </derivirana_varijabla>
  </DomainObject.Predmet.OstaliListFormatedWithAdressOIB>
  <DomainObject.Predmet.OstaliListNazivFormated>
    <izvorni_sadrzaj>
      <item>Veljko Knežević</item>
    </izvorni_sadrzaj>
    <derivirana_varijabla naziv="DomainObject.Predmet.OstaliListNazivFormated_1">
      <item>Veljko Knežević</item>
    </derivirana_varijabla>
  </DomainObject.Predmet.OstaliListNazivFormated>
  <DomainObject.Predmet.OstaliListNazivFormatedOIB>
    <izvorni_sadrzaj>
      <item>Veljko Knežević, OIB 98496675812</item>
    </izvorni_sadrzaj>
    <derivirana_varijabla naziv="DomainObject.Predmet.OstaliListNazivFormatedOIB_1">
      <item>Veljko Knežević, OIB 98496675812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Djon Nikola</izvorni_sadrzaj>
    <derivirana_varijabla naziv="DomainObject.Predmet.StrankaIDrugi_1">Djon Nikola</derivirana_varijabla>
  </DomainObject.Predmet.StrankaIDrugi>
  <DomainObject.Predmet.ProtustrankaIDrugi>
    <izvorni_sadrzaj>R.I.M. OPATIJA d.o.o.</izvorni_sadrzaj>
    <derivirana_varijabla naziv="DomainObject.Predmet.ProtustrankaIDrugi_1">R.I.M. OPATIJA d.o.o.</derivirana_varijabla>
  </DomainObject.Predmet.ProtustrankaIDrugi>
  <DomainObject.Predmet.StrankaIDrugiAdressOIB>
    <izvorni_sadrzaj>Djon Nikola, OIB 40055291681, Put Rešetaron 19, 51215 Kastav</izvorni_sadrzaj>
    <derivirana_varijabla naziv="DomainObject.Predmet.StrankaIDrugiAdressOIB_1">Djon Nikola, OIB 40055291681, Put Rešetaron 19, 51215 Kastav</derivirana_varijabla>
  </DomainObject.Predmet.StrankaIDrugiAdressOIB>
  <DomainObject.Predmet.ProtustrankaIDrugiAdressOIB>
    <izvorni_sadrzaj>R.I.M. OPATIJA d.o.o., OIB 56591290879, Andrije Štangera 2, 51410 Opatija</izvorni_sadrzaj>
    <derivirana_varijabla naziv="DomainObject.Predmet.ProtustrankaIDrugiAdressOIB_1">R.I.M. OPATIJA d.o.o., OIB 56591290879, Andrije Štangera 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Veljko Knežević</item>
      <item>Djon Nikola</item>
      <item>R.I.M. OPATIJA d.o.o.</item>
    </izvorni_sadrzaj>
    <derivirana_varijabla naziv="DomainObject.Predmet.SudioniciListNaziv_1">
      <item>Veljko Knežević</item>
      <item>Djon Nikola</item>
      <item>R.I.M. OPATIJA d.o.o.</item>
    </derivirana_varijabla>
  </DomainObject.Predmet.SudioniciListNaziv>
  <DomainObject.Predmet.SudioniciListAdressOIB>
    <izvorni_sadrzaj>
      <item>Veljko Knežević, OIB 98496675812, Ribarska 4,51000 Rijeka</item>
      <item>Djon Nikola, OIB 40055291681, Put Rešetaron 19,51215 Kastav</item>
      <item>R.I.M. OPATIJA d.o.o., OIB 56591290879, Andrije Štangera 2,51410 Opatija</item>
    </izvorni_sadrzaj>
    <derivirana_varijabla naziv="DomainObject.Predmet.SudioniciListAdressOIB_1">
      <item>Veljko Knežević, OIB 98496675812, Ribarska 4,51000 Rijeka</item>
      <item>Djon Nikola, OIB 40055291681, Put Rešetaron 19,51215 Kastav</item>
      <item>R.I.M. OPATIJA d.o.o., OIB 56591290879, Andrije Štangera 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98496675812</item>
      <item>, OIB 40055291681</item>
      <item>, OIB 56591290879</item>
    </izvorni_sadrzaj>
    <derivirana_varijabla naziv="DomainObject.Predmet.SudioniciListNazivOIB_1">
      <item>, OIB 98496675812</item>
      <item>, OIB 40055291681</item>
      <item>, OIB 56591290879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E4C62-14B1-41EB-B6EC-D8503F5B0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669</properties:Words>
  <properties:Characters>3762</properties:Characters>
  <properties:Lines>97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2018-02-12T10:44:00Z</dcterms:created>
  <dc:creator>stecaj</dc:creator>
  <cp:lastModifiedBy>Jasna Radulović</cp:lastModifiedBy>
  <cp:lastPrinted>2018-02-12T08:45:00Z</cp:lastPrinted>
  <dcterms:modified xmlns:xsi="http://www.w3.org/2001/XMLSchema-instance" xsi:type="dcterms:W3CDTF">2018-02-13T06:51:00Z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