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f88e" w14:paraId="fe9f88e" w:rsidRDefault="00793C5E" w:rsidP="00F95AF1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F95AF1" w:rsidP="00F95AF1" w:rsidR="00F95AF1">
      <w:r>
        <w:t xml:space="preserve">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AF1" w:rsidP="00F95AF1" w:rsidR="00F95AF1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F95AF1" w:rsidP="00F95AF1" w:rsidR="00F95AF1">
      <w:r>
        <w:t>Trgovački</w:t>
      </w:r>
      <w:r w:rsidRPr="009077C2">
        <w:t xml:space="preserve"> sud u </w:t>
      </w:r>
      <w:r>
        <w:t>Osijeku</w:t>
      </w:r>
    </w:p>
    <w:p w:rsidRDefault="00F95AF1" w:rsidP="00F95AF1" w:rsidR="00F95AF1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F95AF1">
        <w:t>14 St-408/16-224</w:t>
      </w:r>
    </w:p>
    <w:p w:rsidRDefault="00F95AF1" w:rsidP="00F95AF1" w:rsidR="00F95AF1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F95AF1" w:rsidP="00F95AF1" w:rsidR="00F95AF1">
      <w:pPr>
        <w:ind w:hanging="720" w:left="360"/>
        <w:rPr>
          <w:sz w:val="22"/>
          <w:szCs w:val="22"/>
        </w:rPr>
      </w:pPr>
    </w:p>
    <w:p w:rsidRDefault="00F95AF1" w:rsidP="00F95AF1" w:rsidR="00F95AF1">
      <w:pPr>
        <w:ind w:hanging="720" w:left="360"/>
        <w:jc w:val="center"/>
      </w:pPr>
      <w:r>
        <w:t xml:space="preserve">R E P U B L I K A  H R V A T S K A </w:t>
      </w:r>
    </w:p>
    <w:p w:rsidRDefault="00F95AF1" w:rsidR="00F95AF1">
      <w:pPr>
        <w:pStyle w:val="Naslov2"/>
        <w:rPr>
          <w:b w:val="false"/>
          <w:bCs w:val="false"/>
        </w:rPr>
      </w:pP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</w:t>
      </w:r>
      <w:r w:rsidR="007C24E3" w:rsidRPr="007C24E3">
        <w:t xml:space="preserve">nad stečajnim dužnikom </w:t>
      </w:r>
      <w:r w:rsidR="003F2705" w:rsidRPr="003F2705">
        <w:t>DOMINUS d.o.o. za turizam, ugostiteljstvo, trgovinu i usluge u s</w:t>
      </w:r>
      <w:r w:rsidR="00245C61">
        <w:t xml:space="preserve">tečaju, Osijek, Županijska 17, </w:t>
      </w:r>
      <w:r w:rsidR="003F2705" w:rsidRPr="003F2705">
        <w:t>MBS 030056391, OIB 51673430521</w:t>
      </w:r>
      <w:r w:rsidR="00D93C43">
        <w:rPr>
          <w:b/>
          <w:bCs/>
        </w:rPr>
        <w:t>,</w:t>
      </w:r>
      <w:r w:rsidR="00D93C43">
        <w:t xml:space="preserve"> dana </w:t>
      </w:r>
      <w:r w:rsidR="0003018E">
        <w:t>11</w:t>
      </w:r>
      <w:r w:rsidR="00BC2D9B">
        <w:t>.</w:t>
      </w:r>
      <w:r w:rsidR="00BC2D9B" w:rsidRPr="000B1DB2">
        <w:t xml:space="preserve"> </w:t>
      </w:r>
      <w:r w:rsidR="0003018E">
        <w:t>prosinc</w:t>
      </w:r>
      <w:r w:rsidR="00BC2D9B">
        <w:t xml:space="preserve">a </w:t>
      </w:r>
      <w:r w:rsidR="00BC2D9B" w:rsidRPr="000B1DB2">
        <w:t>201</w:t>
      </w:r>
      <w:r w:rsidR="00BC2D9B">
        <w:t>8</w:t>
      </w:r>
      <w:r w:rsidR="00D93C43">
        <w:t xml:space="preserve">. </w:t>
      </w:r>
    </w:p>
    <w:p w:rsidRDefault="00DB3622" w:rsidR="00DB3622">
      <w:pPr>
        <w:jc w:val="both"/>
      </w:pP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CA15F3" w:rsidP="00101B99" w:rsidR="00CA15F3">
      <w:pPr>
        <w:jc w:val="center"/>
        <w:rPr>
          <w:b/>
          <w:bCs/>
        </w:rPr>
      </w:pPr>
    </w:p>
    <w:p w:rsidRDefault="00772936" w:rsidP="00563CD5" w:rsidR="00BE397C">
      <w:pPr>
        <w:pStyle w:val="Odlomakpopisa"/>
        <w:numPr>
          <w:ilvl w:val="0"/>
          <w:numId w:val="3"/>
        </w:numPr>
        <w:suppressAutoHyphens/>
        <w:spacing w:lineRule="atLeast" w:line="100"/>
        <w:ind w:hanging="425" w:left="1843"/>
        <w:jc w:val="both"/>
        <w:rPr>
          <w:lang w:eastAsia="zh-CN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FF1CA0">
        <w:rPr>
          <w:bCs/>
        </w:rPr>
        <w:t>5</w:t>
      </w:r>
      <w:r w:rsidR="0003018E">
        <w:rPr>
          <w:bCs/>
        </w:rPr>
        <w:t>69</w:t>
      </w:r>
      <w:r w:rsidR="00FF1CA0">
        <w:rPr>
          <w:bCs/>
        </w:rPr>
        <w:t>.</w:t>
      </w:r>
      <w:r w:rsidR="0003018E">
        <w:rPr>
          <w:bCs/>
        </w:rPr>
        <w:t>2</w:t>
      </w:r>
      <w:r w:rsidR="00FF1CA0">
        <w:rPr>
          <w:bCs/>
        </w:rPr>
        <w:t>50</w:t>
      </w:r>
      <w:r w:rsidR="00563CD5">
        <w:rPr>
          <w:bCs/>
        </w:rPr>
        <w:t>,</w:t>
      </w:r>
      <w:r w:rsidR="00561515">
        <w:rPr>
          <w:bCs/>
        </w:rPr>
        <w:t>00</w:t>
      </w:r>
      <w:r w:rsidR="00563CD5" w:rsidRPr="0003752C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BE397C">
        <w:t xml:space="preserve"> i to:</w:t>
      </w:r>
    </w:p>
    <w:p w:rsidRDefault="00BE397C" w:rsidP="0003018E" w:rsidR="00347979" w:rsidRPr="00073AC1">
      <w:pPr>
        <w:pStyle w:val="Odlomakpopisa"/>
        <w:numPr>
          <w:ilvl w:val="0"/>
          <w:numId w:val="19"/>
        </w:numPr>
        <w:ind w:hanging="284" w:left="2127"/>
        <w:contextualSpacing/>
        <w:jc w:val="both"/>
        <w:rPr>
          <w:bCs/>
          <w:kern w:val="2"/>
          <w:lang w:eastAsia="ar-SA"/>
        </w:rPr>
      </w:pPr>
      <w:r>
        <w:t xml:space="preserve">upisana u zk.ul.br. </w:t>
      </w:r>
      <w:r w:rsidR="0003018E" w:rsidRPr="00260B07">
        <w:t>14589, k.o. Osijek, k.č.br. 5425/8 KUĆA BR. 17 i DVORIŠTE od 896 m</w:t>
      </w:r>
      <w:r w:rsidR="0003018E" w:rsidRPr="006F7070">
        <w:rPr>
          <w:vertAlign w:val="superscript"/>
        </w:rPr>
        <w:t>2</w:t>
      </w:r>
      <w:r w:rsidR="0003018E" w:rsidRPr="00260B07">
        <w:t xml:space="preserve"> i to: 6. Suvlasnički dio s neodređenim omjerom, etažno vlasništvo (E-6) Jedinica „J“ nalazi se na I. katu, a sastoji se iz kancelarije sa 22,5 m</w:t>
      </w:r>
      <w:r w:rsidR="0003018E" w:rsidRPr="006F7070">
        <w:rPr>
          <w:vertAlign w:val="superscript"/>
        </w:rPr>
        <w:t>2</w:t>
      </w:r>
      <w:r w:rsidR="0003018E" w:rsidRPr="00260B07">
        <w:t>, kancelarije sa 17,70 m</w:t>
      </w:r>
      <w:r w:rsidR="0003018E" w:rsidRPr="006F7070">
        <w:rPr>
          <w:vertAlign w:val="superscript"/>
        </w:rPr>
        <w:t>2</w:t>
      </w:r>
      <w:r w:rsidR="0003018E" w:rsidRPr="00260B07">
        <w:t>, kancelarije sa 27,00 m</w:t>
      </w:r>
      <w:r w:rsidR="0003018E" w:rsidRPr="006F7070">
        <w:rPr>
          <w:vertAlign w:val="superscript"/>
        </w:rPr>
        <w:t>2</w:t>
      </w:r>
      <w:r w:rsidR="0003018E" w:rsidRPr="00260B07">
        <w:t>, kancelarije sa 24,60 m</w:t>
      </w:r>
      <w:r w:rsidR="0003018E" w:rsidRPr="006F7070">
        <w:rPr>
          <w:vertAlign w:val="superscript"/>
        </w:rPr>
        <w:t>2</w:t>
      </w:r>
      <w:r w:rsidR="0003018E" w:rsidRPr="00260B07">
        <w:t>, kancelarije sa 21,06 m</w:t>
      </w:r>
      <w:r w:rsidR="0003018E" w:rsidRPr="006F7070">
        <w:rPr>
          <w:vertAlign w:val="superscript"/>
        </w:rPr>
        <w:t>2</w:t>
      </w:r>
      <w:r w:rsidR="0003018E" w:rsidRPr="00260B07">
        <w:t>, kancelarije sa 24,18 m</w:t>
      </w:r>
      <w:r w:rsidR="0003018E" w:rsidRPr="006F7070">
        <w:rPr>
          <w:vertAlign w:val="superscript"/>
        </w:rPr>
        <w:t>2</w:t>
      </w:r>
      <w:r w:rsidR="0003018E" w:rsidRPr="00260B07">
        <w:t xml:space="preserve"> i pred prostora sa 31,60 m</w:t>
      </w:r>
      <w:r w:rsidR="0003018E" w:rsidRPr="002B0E48">
        <w:rPr>
          <w:vertAlign w:val="superscript"/>
        </w:rPr>
        <w:t>2</w:t>
      </w:r>
      <w:r w:rsidR="0003018E" w:rsidRPr="00260B07">
        <w:t xml:space="preserve"> u odnosu na koje nekretnine je temeljem Sporazuma br. 5302196340 o prijenosu prava vlasništva na nekretninama radi osiguranja od 20.5.2008. godine i Ugovora o nenamjenskom kreditu br. 5302196340 od 20.5.2008. godine, solemniziranog po javnom bilježniku Dragici Dumančić pod br. OV-8656/2008 izvršen prijenos vlasništva s DOMINUS d.o.o. za turizam, ugostiteljstvo, trgovinu i usluge u stečaju, Osijek, Županijska 17, MBS 030056391, OIB 51673430521 na fiducijarnog vjerovnika HRVATSKA POŠTANSKA BANKA d.d. Zagreb, Jurišićeva 4, OIB: 87939104217</w:t>
      </w:r>
      <w:r w:rsidR="00067A84"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1C2ABB" w:rsidR="002701AC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E94653">
        <w:t>121.032,61</w:t>
      </w:r>
      <w:r w:rsidR="001C2ABB" w:rsidRPr="001C2ABB">
        <w:rPr>
          <w:bCs/>
        </w:rPr>
        <w:t xml:space="preserve"> </w:t>
      </w:r>
      <w:r w:rsidR="002701AC">
        <w:t xml:space="preserve">kn </w:t>
      </w:r>
    </w:p>
    <w:p w:rsidRDefault="000E2320" w:rsidP="000E2320" w:rsidR="000E2320">
      <w:pPr>
        <w:pStyle w:val="Odlomakpopisa"/>
      </w:pPr>
    </w:p>
    <w:p w:rsidRDefault="000E2320" w:rsidP="00760EE0" w:rsidR="000E2320">
      <w:pPr>
        <w:numPr>
          <w:ilvl w:val="1"/>
          <w:numId w:val="1"/>
        </w:numPr>
        <w:jc w:val="both"/>
      </w:pPr>
      <w:r>
        <w:t>razlučni vjerovnik</w:t>
      </w:r>
      <w:r w:rsidR="00960E45">
        <w:t xml:space="preserve"> </w:t>
      </w:r>
      <w:r w:rsidR="00760EE0" w:rsidRPr="00760EE0">
        <w:t xml:space="preserve">B2  Kapital d.o.o.,  Zagreb, Radnička cesta 41, OIB 57509775967 </w:t>
      </w:r>
      <w:r w:rsidR="00960E45">
        <w:t xml:space="preserve">u iznosu od </w:t>
      </w:r>
      <w:r w:rsidR="00760EE0" w:rsidRPr="00760EE0">
        <w:t xml:space="preserve">448.217,39 </w:t>
      </w:r>
      <w:r w:rsidR="00960E45">
        <w:t>kn.</w:t>
      </w:r>
    </w:p>
    <w:p w:rsidRDefault="00E01A78" w:rsidP="00656B83" w:rsidR="00E01A78">
      <w:pPr>
        <w:jc w:val="both"/>
        <w:rPr>
          <w:bCs/>
        </w:rPr>
      </w:pPr>
    </w:p>
    <w:p w:rsidRDefault="00F1587B" w:rsidP="00D87D87" w:rsidR="00843EDB" w:rsidRPr="00495019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E34436">
        <w:rPr>
          <w:bCs/>
        </w:rPr>
        <w:t>408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495019" w:rsidP="00495019" w:rsidR="00495019">
      <w:pPr>
        <w:ind w:left="1770"/>
        <w:jc w:val="both"/>
        <w:rPr>
          <w:bCs/>
        </w:rPr>
      </w:pPr>
    </w:p>
    <w:p w:rsidRDefault="00495019" w:rsidP="00495019" w:rsidR="00495019">
      <w:pPr>
        <w:ind w:left="1770"/>
        <w:jc w:val="both"/>
        <w:rPr>
          <w:bCs/>
        </w:rPr>
      </w:pPr>
    </w:p>
    <w:p w:rsidRDefault="00495019" w:rsidP="00495019" w:rsidR="00495019" w:rsidRPr="00D644AE">
      <w:pPr>
        <w:ind w:left="1770"/>
        <w:jc w:val="both"/>
        <w:rPr>
          <w:bCs/>
          <w:u w:val="single"/>
        </w:rPr>
      </w:pP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7C24E3" w:rsidP="00CB27A9" w:rsidR="00240F9A">
      <w:pPr>
        <w:numPr>
          <w:ilvl w:val="1"/>
          <w:numId w:val="1"/>
        </w:numPr>
        <w:jc w:val="both"/>
      </w:pPr>
      <w:r>
        <w:t xml:space="preserve">stečajnom dužniku </w:t>
      </w:r>
      <w:r w:rsidRPr="003F2705">
        <w:t>DOMINUS d.o.o. za turizam, ugostiteljstvo, trgovinu i usluge u s</w:t>
      </w:r>
      <w:r>
        <w:t xml:space="preserve">tečaju, Osijek, Županijska 17, </w:t>
      </w:r>
      <w:r w:rsidR="00AB5380">
        <w:t xml:space="preserve">– u iznosu od </w:t>
      </w:r>
      <w:r w:rsidR="00CB27A9" w:rsidRPr="00CB27A9">
        <w:rPr>
          <w:bCs/>
        </w:rPr>
        <w:t xml:space="preserve">121.032,61 </w:t>
      </w:r>
      <w:r w:rsidR="00240F9A">
        <w:t xml:space="preserve">kn, na žiro-račun broj </w:t>
      </w:r>
      <w:r w:rsidR="003D65EE">
        <w:t>HR1024120091133005529</w:t>
      </w:r>
    </w:p>
    <w:p w:rsidRDefault="003A03CB" w:rsidP="003A03CB" w:rsidR="003A03CB">
      <w:pPr>
        <w:pStyle w:val="Odlomakpopisa"/>
      </w:pPr>
    </w:p>
    <w:p w:rsidRDefault="003A03CB" w:rsidP="00CB27A9" w:rsidR="003A03CB">
      <w:pPr>
        <w:numPr>
          <w:ilvl w:val="1"/>
          <w:numId w:val="1"/>
        </w:numPr>
        <w:jc w:val="both"/>
      </w:pPr>
      <w:r>
        <w:t xml:space="preserve">te razlučnom vjerovniku </w:t>
      </w:r>
      <w:r w:rsidR="00760EE0" w:rsidRPr="00760EE0">
        <w:t>B2  Kapital d.o.o.,  Zagreb, Radnička cesta 41, OIB 57509775967</w:t>
      </w:r>
      <w:r w:rsidR="00760EE0">
        <w:t xml:space="preserve"> </w:t>
      </w:r>
      <w:r w:rsidR="00495019">
        <w:t xml:space="preserve">u iznosu od </w:t>
      </w:r>
      <w:r w:rsidR="00760EE0" w:rsidRPr="00760EE0">
        <w:t xml:space="preserve">448.217,39 </w:t>
      </w:r>
      <w:r w:rsidR="00495019">
        <w:t xml:space="preserve">kn, na žiro-račun broj </w:t>
      </w:r>
      <w:r w:rsidR="00CB27A9" w:rsidRPr="00CB27A9">
        <w:rPr>
          <w:lang w:eastAsia="zh-CN"/>
        </w:rPr>
        <w:t>HR9225000091101401685 poziv na broj 1205820-10778284-13001 Model: HR 11.</w:t>
      </w:r>
    </w:p>
    <w:p w:rsidRDefault="002C43AE" w:rsidP="00636415" w:rsidR="002C43AE">
      <w:pPr>
        <w:jc w:val="both"/>
      </w:pPr>
    </w:p>
    <w:p w:rsidRDefault="00C73AED" w:rsidP="00636415" w:rsidR="00C73AED" w:rsidRPr="00636415">
      <w:pPr>
        <w:jc w:val="both"/>
      </w:pPr>
    </w:p>
    <w:p w:rsidRDefault="00141488" w:rsidP="00C73AED" w:rsidR="00C73AED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C73AED" w:rsidP="00C73AED" w:rsidR="00C73AED" w:rsidRPr="00C73AED"/>
    <w:p w:rsidRDefault="00C73AED" w:rsidP="00C73AED" w:rsidR="00C73AED">
      <w:pPr>
        <w:pStyle w:val="Naslov2"/>
        <w:rPr>
          <w:b w:val="false"/>
          <w:bCs w:val="false"/>
        </w:rPr>
      </w:pPr>
    </w:p>
    <w:p w:rsidRDefault="00C73AED" w:rsidP="007F47A8" w:rsidR="00D57D98" w:rsidRPr="007F47A8">
      <w:pPr>
        <w:pStyle w:val="Naslov2"/>
        <w:jc w:val="both"/>
        <w:rPr>
          <w:b w:val="false"/>
          <w:bCs w:val="false"/>
        </w:rPr>
      </w:pPr>
      <w:r>
        <w:rPr>
          <w:b w:val="false"/>
        </w:rPr>
        <w:tab/>
      </w:r>
      <w:r w:rsidR="00C46E4B" w:rsidRPr="00C73AED">
        <w:rPr>
          <w:b w:val="false"/>
        </w:rPr>
        <w:t>Nekretnin</w:t>
      </w:r>
      <w:r w:rsidR="00CB27A9" w:rsidRPr="00C73AED">
        <w:rPr>
          <w:b w:val="false"/>
        </w:rPr>
        <w:t>a</w:t>
      </w:r>
      <w:r w:rsidR="00C46E4B" w:rsidRPr="00C73AED">
        <w:rPr>
          <w:b w:val="false"/>
        </w:rPr>
        <w:t xml:space="preserve"> u vlasništvu stečajnog dužnika iz izreke ovoga rješenja prodan</w:t>
      </w:r>
      <w:r w:rsidR="00CB27A9" w:rsidRPr="00C73AED">
        <w:rPr>
          <w:b w:val="false"/>
        </w:rPr>
        <w:t>a</w:t>
      </w:r>
      <w:r w:rsidR="00C46E4B" w:rsidRPr="00C73AED">
        <w:rPr>
          <w:b w:val="false"/>
        </w:rPr>
        <w:t xml:space="preserve"> </w:t>
      </w:r>
      <w:r w:rsidR="00CB27A9" w:rsidRPr="00C73AED">
        <w:rPr>
          <w:b w:val="false"/>
        </w:rPr>
        <w:t>je</w:t>
      </w:r>
      <w:r w:rsidR="00C46E4B" w:rsidRPr="00C73AED">
        <w:rPr>
          <w:b w:val="false"/>
        </w:rPr>
        <w:t xml:space="preserve"> za iznos od </w:t>
      </w:r>
      <w:r w:rsidR="00CB27A9" w:rsidRPr="00C73AED">
        <w:rPr>
          <w:b w:val="false"/>
        </w:rPr>
        <w:t xml:space="preserve">569.250,00 </w:t>
      </w:r>
      <w:r w:rsidR="00C46E4B" w:rsidRPr="00C73AED">
        <w:rPr>
          <w:b w:val="false"/>
        </w:rPr>
        <w:t>kn, a na ist</w:t>
      </w:r>
      <w:r w:rsidR="00CB27A9" w:rsidRPr="00C73AED">
        <w:rPr>
          <w:b w:val="false"/>
        </w:rPr>
        <w:t>oj</w:t>
      </w:r>
      <w:r w:rsidR="00C46E4B" w:rsidRPr="00C73AED">
        <w:rPr>
          <w:b w:val="false"/>
        </w:rPr>
        <w:t xml:space="preserve"> ima</w:t>
      </w:r>
      <w:r w:rsidR="00495019" w:rsidRPr="00C73AED">
        <w:rPr>
          <w:b w:val="false"/>
        </w:rPr>
        <w:t>li</w:t>
      </w:r>
      <w:r w:rsidR="00C46E4B" w:rsidRPr="00C73AED">
        <w:rPr>
          <w:b w:val="false"/>
        </w:rPr>
        <w:t xml:space="preserve"> </w:t>
      </w:r>
      <w:r w:rsidR="00495019" w:rsidRPr="00C73AED">
        <w:rPr>
          <w:b w:val="false"/>
        </w:rPr>
        <w:t>su</w:t>
      </w:r>
      <w:r w:rsidR="00705CAB" w:rsidRPr="00C73AED">
        <w:rPr>
          <w:b w:val="false"/>
        </w:rPr>
        <w:t xml:space="preserve"> upisano razlučno pravo</w:t>
      </w:r>
      <w:r w:rsidR="008144B8" w:rsidRPr="00C73AED">
        <w:rPr>
          <w:b w:val="false"/>
        </w:rPr>
        <w:t xml:space="preserve"> razlučni vjerovnik </w:t>
      </w:r>
      <w:r w:rsidRPr="00C73AED">
        <w:rPr>
          <w:b w:val="false"/>
        </w:rPr>
        <w:t>B2 Kapital d.o.o. Zagreb, Radnička cesta 41 u iznosu od 950.000,00 kn (založno  pravo)</w:t>
      </w:r>
      <w:r w:rsidR="007F47A8">
        <w:rPr>
          <w:b w:val="false"/>
        </w:rPr>
        <w:t xml:space="preserve"> i </w:t>
      </w:r>
      <w:r w:rsidRPr="007F47A8">
        <w:rPr>
          <w:b w:val="false"/>
        </w:rPr>
        <w:t>Hrvatska poštanska banka d.d. Zagreb, Jurišićeva  4 u iznosu od 50.000,00 EUR-a (fiducija)</w:t>
      </w:r>
      <w:r w:rsidR="00C46E4B" w:rsidRPr="007F47A8">
        <w:rPr>
          <w:b w:val="false"/>
        </w:rPr>
        <w:t>.</w:t>
      </w:r>
      <w:r w:rsidR="00C46E4B">
        <w:t xml:space="preserve"> </w:t>
      </w:r>
    </w:p>
    <w:p w:rsidRDefault="00D57D98" w:rsidP="00D57D98" w:rsidR="00D57D98">
      <w:pPr>
        <w:pStyle w:val="Tijeloteksta"/>
      </w:pPr>
    </w:p>
    <w:p w:rsidRDefault="00D57D98" w:rsidP="00D57D98" w:rsidR="00527EA2" w:rsidRPr="00D57D98">
      <w:pPr>
        <w:pStyle w:val="Tijeloteksta"/>
      </w:pPr>
      <w:r>
        <w:tab/>
      </w:r>
      <w:r w:rsidR="00C46E4B" w:rsidRPr="00FA0EF9">
        <w:t xml:space="preserve">Uzimajući u obzir podatke iz spisa, a naročito </w:t>
      </w:r>
      <w:r w:rsidR="00C46E4B">
        <w:t>zaključ</w:t>
      </w:r>
      <w:r w:rsidR="006E696A">
        <w:t>a</w:t>
      </w:r>
      <w:r w:rsidR="00C46E4B">
        <w:t>k</w:t>
      </w:r>
      <w:r w:rsidR="00C46E4B" w:rsidRPr="00FA0EF9">
        <w:t xml:space="preserve"> o određivanju prodaj</w:t>
      </w:r>
      <w:r w:rsidR="006E696A">
        <w:t>e</w:t>
      </w:r>
      <w:r w:rsidR="00C46E4B">
        <w:t xml:space="preserve">, </w:t>
      </w:r>
      <w:r w:rsidR="00C46E4B" w:rsidRPr="00FA0EF9">
        <w:t>rješenj</w:t>
      </w:r>
      <w:r w:rsidR="006E696A">
        <w:t>e</w:t>
      </w:r>
      <w:r w:rsidR="00C46E4B" w:rsidRPr="00FA0EF9">
        <w:t xml:space="preserve"> o prihvaćanju ponud</w:t>
      </w:r>
      <w:r w:rsidR="006E696A">
        <w:t>e</w:t>
      </w:r>
      <w:r w:rsidR="00C46E4B" w:rsidRPr="00FA0EF9">
        <w:t xml:space="preserve"> i dosudi i </w:t>
      </w:r>
      <w:r w:rsidR="00C46E4B">
        <w:t>zaključ</w:t>
      </w:r>
      <w:r w:rsidR="006E696A">
        <w:t>a</w:t>
      </w:r>
      <w:r w:rsidR="00C46E4B">
        <w:t>k</w:t>
      </w:r>
      <w:r w:rsidR="00C46E4B" w:rsidRPr="00FA0EF9">
        <w:t xml:space="preserve"> o predaji u posjed, te nakon održanog ročišta za diobu dana </w:t>
      </w:r>
      <w:r w:rsidR="007F47A8">
        <w:t>11</w:t>
      </w:r>
      <w:r w:rsidR="00C46E4B">
        <w:t>.</w:t>
      </w:r>
      <w:r w:rsidR="007F47A8">
        <w:t>12</w:t>
      </w:r>
      <w:r w:rsidR="00C46E4B">
        <w:t>.201</w:t>
      </w:r>
      <w:r w:rsidR="00BC104B">
        <w:t>8</w:t>
      </w:r>
      <w:r w:rsidR="00C46E4B">
        <w:t>.</w:t>
      </w:r>
      <w:r w:rsidR="00C46E4B" w:rsidRPr="00FA0EF9">
        <w:t xml:space="preserve">, </w:t>
      </w:r>
      <w:r w:rsidR="00C46E4B">
        <w:t>utvrđen je slijedeći obračun troškova</w:t>
      </w:r>
      <w:r w:rsidR="00100C73">
        <w:t>:</w:t>
      </w:r>
    </w:p>
    <w:p w:rsidRDefault="004C7CEB" w:rsidP="004C7CEB" w:rsidR="004C7CEB">
      <w:pPr>
        <w:jc w:val="both"/>
      </w:pPr>
    </w:p>
    <w:p w:rsidRDefault="007414CF" w:rsidP="007414CF" w:rsidR="007414CF" w:rsidRPr="004C6849">
      <w:pPr>
        <w:pStyle w:val="Odlomakpopisa"/>
        <w:numPr>
          <w:ilvl w:val="0"/>
          <w:numId w:val="25"/>
        </w:numPr>
        <w:contextualSpacing/>
        <w:jc w:val="both"/>
      </w:pPr>
      <w:r>
        <w:t xml:space="preserve">troškovi utvrđivanja predmeta  razlučnog prava  (čl. 254. st. 2. SZ) </w:t>
      </w:r>
      <w:r w:rsidRPr="004C6849">
        <w:t>određuje se paušalno u iznosu od 5% od utrška i iznose 28.462,50 kn</w:t>
      </w:r>
    </w:p>
    <w:p w:rsidRDefault="007414CF" w:rsidP="007414CF" w:rsidR="007414CF">
      <w:pPr>
        <w:pStyle w:val="Odlomakpopisa"/>
        <w:jc w:val="both"/>
        <w:rPr>
          <w:u w:val="single"/>
        </w:rPr>
      </w:pPr>
    </w:p>
    <w:p w:rsidRDefault="007414CF" w:rsidP="007414CF" w:rsidR="007414CF">
      <w:pPr>
        <w:pStyle w:val="Odlomakpopisa"/>
        <w:numPr>
          <w:ilvl w:val="0"/>
          <w:numId w:val="25"/>
        </w:numPr>
        <w:contextualSpacing/>
        <w:jc w:val="both"/>
      </w:pPr>
      <w:r>
        <w:t>troškovi unovčenja za predmetnu nekretninu (čl. 254. st.3 SZ) određuju se u stvarnoj visini s obzirom da su znatno viši od 5% od utrška, a čine ih:</w:t>
      </w:r>
    </w:p>
    <w:p w:rsidRDefault="007414CF" w:rsidP="007414CF" w:rsidR="007414CF">
      <w:pPr>
        <w:pStyle w:val="Odlomakpopisa"/>
      </w:pPr>
    </w:p>
    <w:p w:rsidRDefault="007414CF" w:rsidP="007414CF" w:rsidR="007414CF">
      <w:pPr>
        <w:pStyle w:val="Odlomakpopisa"/>
        <w:numPr>
          <w:ilvl w:val="0"/>
          <w:numId w:val="20"/>
        </w:numPr>
        <w:spacing w:lineRule="auto" w:line="276"/>
        <w:ind w:left="720"/>
        <w:contextualSpacing/>
        <w:jc w:val="both"/>
      </w:pPr>
      <w:r>
        <w:t xml:space="preserve">trošak elektroničke javne dražbe putem FINE (po računu)    </w:t>
      </w:r>
      <w:r>
        <w:tab/>
      </w:r>
      <w:r>
        <w:tab/>
        <w:t xml:space="preserve"> 2.800,00  kn</w:t>
      </w:r>
    </w:p>
    <w:p w:rsidRDefault="007414CF" w:rsidP="007414CF" w:rsidR="007414CF">
      <w:pPr>
        <w:pStyle w:val="Odlomakpopisa"/>
        <w:numPr>
          <w:ilvl w:val="0"/>
          <w:numId w:val="20"/>
        </w:numPr>
        <w:spacing w:lineRule="auto" w:line="276"/>
        <w:ind w:left="720"/>
        <w:contextualSpacing/>
      </w:pPr>
      <w:r>
        <w:t>odvjetničke usluge (po računu)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5.000,00 kn</w:t>
      </w:r>
    </w:p>
    <w:p w:rsidRDefault="007414CF" w:rsidP="007414CF" w:rsidR="007414CF">
      <w:pPr>
        <w:pStyle w:val="Odlomakpopisa"/>
        <w:numPr>
          <w:ilvl w:val="0"/>
          <w:numId w:val="20"/>
        </w:numPr>
        <w:spacing w:lineRule="auto" w:line="276"/>
        <w:ind w:left="720"/>
        <w:contextualSpacing/>
      </w:pPr>
      <w:r>
        <w:t>izrada elaborata o procjeni nekretnine (po računu)</w:t>
      </w:r>
      <w:r>
        <w:tab/>
      </w:r>
      <w:r>
        <w:tab/>
      </w:r>
      <w:r>
        <w:tab/>
      </w:r>
      <w:r>
        <w:tab/>
        <w:t xml:space="preserve"> 3.464,60 kn</w:t>
      </w:r>
    </w:p>
    <w:p w:rsidRDefault="007414CF" w:rsidP="007414CF" w:rsidR="007414CF">
      <w:pPr>
        <w:pStyle w:val="Odlomakpopisa"/>
        <w:numPr>
          <w:ilvl w:val="0"/>
          <w:numId w:val="20"/>
        </w:numPr>
        <w:ind w:left="720"/>
        <w:contextualSpacing/>
      </w:pPr>
      <w:r>
        <w:t>nagrada stečajnom upravitelju po Uredbi</w:t>
      </w:r>
      <w:r>
        <w:tab/>
      </w:r>
      <w:r>
        <w:tab/>
      </w:r>
      <w:r>
        <w:tab/>
      </w:r>
      <w:r>
        <w:tab/>
        <w:t xml:space="preserve">          67.546,46 kn </w:t>
      </w:r>
    </w:p>
    <w:p w:rsidRDefault="007414CF" w:rsidP="007414CF" w:rsidR="007414CF">
      <w:pPr>
        <w:pStyle w:val="Odlomakpopisa"/>
        <w:numPr>
          <w:ilvl w:val="0"/>
          <w:numId w:val="20"/>
        </w:numPr>
        <w:ind w:left="720"/>
        <w:contextualSpacing/>
      </w:pPr>
      <w:r>
        <w:t>troškovi stečajnog upravitelja = 1.998,90 kn x 86,46 % tj. razmjerno dio  1.719,05  kn</w:t>
      </w:r>
    </w:p>
    <w:p w:rsidRDefault="007414CF" w:rsidP="007414CF" w:rsidR="007414CF" w:rsidRPr="0083684E">
      <w:pPr>
        <w:pStyle w:val="Odlomakpopisa"/>
        <w:numPr>
          <w:ilvl w:val="0"/>
          <w:numId w:val="20"/>
        </w:numPr>
        <w:ind w:left="720"/>
        <w:contextualSpacing/>
      </w:pPr>
      <w:r w:rsidRPr="0083684E">
        <w:t xml:space="preserve">knjigovodstvene usluge 14.000,00 kn x 86,46 % tj. razmjerni dio </w:t>
      </w:r>
      <w:r>
        <w:t xml:space="preserve">           </w:t>
      </w:r>
      <w:r w:rsidRPr="0083684E">
        <w:t>12.040,00 kn</w:t>
      </w:r>
    </w:p>
    <w:p w:rsidRDefault="007414CF" w:rsidP="007414CF" w:rsidR="007414CF" w:rsidRPr="0083684E">
      <w:pPr>
        <w:pStyle w:val="Odlomakpopisa"/>
      </w:pPr>
      <w:r w:rsidRPr="0083684E">
        <w:t>UKUPNO TROŠKOVI UNOVČENJA po točci 2</w:t>
      </w:r>
      <w:r>
        <w:t xml:space="preserve"> </w:t>
      </w:r>
      <w:r>
        <w:tab/>
      </w:r>
      <w:r>
        <w:tab/>
      </w:r>
      <w:r>
        <w:tab/>
        <w:t xml:space="preserve">          </w:t>
      </w:r>
      <w:r w:rsidRPr="0083684E">
        <w:t>92.570,11 kn</w:t>
      </w:r>
    </w:p>
    <w:p w:rsidRDefault="00012190" w:rsidP="007414CF" w:rsidR="00012190">
      <w:pPr>
        <w:pStyle w:val="Odlomakpopisa"/>
      </w:pPr>
    </w:p>
    <w:p w:rsidRDefault="007414CF" w:rsidP="007414CF" w:rsidR="007414CF" w:rsidRPr="0083684E">
      <w:pPr>
        <w:pStyle w:val="Odlomakpopisa"/>
      </w:pPr>
      <w:r w:rsidRPr="0083684E">
        <w:t>UKUPNO TROŠKOVI   POD TOČKOM 1 i 2</w:t>
      </w:r>
      <w:r>
        <w:t xml:space="preserve"> </w:t>
      </w:r>
      <w:r>
        <w:tab/>
      </w:r>
      <w:r>
        <w:tab/>
      </w:r>
      <w:r>
        <w:tab/>
        <w:t xml:space="preserve">        </w:t>
      </w:r>
      <w:r w:rsidRPr="0083684E">
        <w:t>121.032,61 kn</w:t>
      </w:r>
    </w:p>
    <w:p w:rsidRDefault="007414CF" w:rsidP="007414CF" w:rsidR="007414CF">
      <w:pPr>
        <w:pStyle w:val="Odlomakpopisa"/>
        <w:rPr>
          <w:u w:val="single"/>
        </w:rPr>
      </w:pPr>
    </w:p>
    <w:p w:rsidRDefault="007414CF" w:rsidP="007414CF" w:rsidR="007414CF">
      <w:pPr>
        <w:ind w:left="360"/>
      </w:pPr>
      <w:r>
        <w:t>KUPOVNINA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569.250,00 kn</w:t>
      </w:r>
    </w:p>
    <w:p w:rsidRDefault="007414CF" w:rsidP="007414CF" w:rsidR="007414CF" w:rsidRPr="0083684E">
      <w:pPr>
        <w:ind w:left="360"/>
      </w:pPr>
      <w:r w:rsidRPr="0083684E">
        <w:t>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83684E">
        <w:t>121.032,61 kn</w:t>
      </w:r>
    </w:p>
    <w:p w:rsidRDefault="007414CF" w:rsidP="007414CF" w:rsidR="007414CF">
      <w:pPr>
        <w:ind w:left="360"/>
      </w:pPr>
      <w:r>
        <w:t>RAZLIKA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448.217,39 kn</w:t>
      </w:r>
    </w:p>
    <w:p w:rsidRDefault="007414CF" w:rsidP="007414CF" w:rsidR="007414CF">
      <w:pPr>
        <w:ind w:left="360"/>
      </w:pPr>
    </w:p>
    <w:p w:rsidRDefault="007414CF" w:rsidP="007414CF" w:rsidR="007414CF">
      <w:pPr>
        <w:jc w:val="both"/>
      </w:pPr>
      <w:r>
        <w:tab/>
        <w:t>Razlikom od 448.217,39 kn namiruje se dio tražbine  razlučnog vjerovnika B2  Kapital d.o.o.,  Zagreb, Radnička cesta 41, OIB:57509775967.</w:t>
      </w:r>
    </w:p>
    <w:p w:rsidRDefault="007414CF" w:rsidP="007414CF" w:rsidR="007414CF">
      <w:pPr>
        <w:tabs>
          <w:tab w:pos="4095" w:val="left"/>
        </w:tabs>
        <w:jc w:val="both"/>
      </w:pPr>
      <w:r>
        <w:tab/>
      </w:r>
    </w:p>
    <w:p w:rsidRDefault="007414CF" w:rsidP="007414CF" w:rsidR="007414CF">
      <w:pPr>
        <w:jc w:val="both"/>
      </w:pPr>
      <w:r>
        <w:lastRenderedPageBreak/>
        <w:tab/>
        <w:t>Troškovi u iznosu od 121.032,61 kn uplaćuju se na žiro-račun stečajnog dužnika Dominusa d.o.o. u stečaju broj IBAN HR1024120091133005529 kod Slatinske banke d.d. Slatina.</w:t>
      </w:r>
    </w:p>
    <w:p w:rsidRDefault="007414CF" w:rsidP="007414CF" w:rsidR="007414CF"/>
    <w:p w:rsidRDefault="007414CF" w:rsidP="007414CF" w:rsidR="007414CF">
      <w:r>
        <w:t xml:space="preserve"> Prikaz obračuna nagrade stečajnom upravitelju po čl. 7. Uredbe</w:t>
      </w:r>
    </w:p>
    <w:p w:rsidRDefault="007414CF" w:rsidP="007414CF" w:rsidR="007414CF">
      <w:pPr>
        <w:ind w:left="360"/>
      </w:pPr>
    </w:p>
    <w:p w:rsidRDefault="007414CF" w:rsidP="007414CF" w:rsidR="007414C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ind w:left="360"/>
      </w:pPr>
      <w:r>
        <w:t>Nagrada u %                Vrijednost  unovčene stečajne mase             Nagrada u kunama</w:t>
      </w:r>
    </w:p>
    <w:p w:rsidRDefault="007414CF" w:rsidP="007414CF" w:rsidR="007414C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ind w:left="360"/>
      </w:pPr>
      <w:r>
        <w:t>16                         do 100.000,00                                                                     16.000,00</w:t>
      </w:r>
    </w:p>
    <w:p w:rsidRDefault="007414CF" w:rsidP="007414CF" w:rsidR="007414C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ind w:left="360"/>
      </w:pPr>
      <w:r>
        <w:t>12                         od 100.000,01 do 300.000,00                                          24.000,00</w:t>
      </w:r>
    </w:p>
    <w:p w:rsidRDefault="007414CF" w:rsidP="007414CF" w:rsidR="007414C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ind w:left="360"/>
      </w:pPr>
      <w:r>
        <w:t>10                         od 300.000,01 do 500.000,00                                          20.000,00</w:t>
      </w:r>
    </w:p>
    <w:p w:rsidRDefault="007414CF" w:rsidP="007414CF" w:rsidR="007414C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ind w:left="360"/>
      </w:pPr>
      <w:r>
        <w:t xml:space="preserve">8                           od 500.000,01 do 658.423,68                                          12.673,89                             </w:t>
      </w:r>
    </w:p>
    <w:p w:rsidRDefault="007414CF" w:rsidP="007414CF" w:rsidR="007414CF">
      <w:pPr>
        <w:ind w:left="360"/>
      </w:pPr>
      <w:r>
        <w:t xml:space="preserve">                             UKUPNO BRUTO                                                                  72.673,89</w:t>
      </w:r>
    </w:p>
    <w:p w:rsidRDefault="007414CF" w:rsidP="007414CF" w:rsidR="007414CF">
      <w:pPr>
        <w:ind w:left="360"/>
      </w:pPr>
      <w:r>
        <w:t xml:space="preserve">         72.673,89 x 7,5 % zdravstveno osiguranje =                                                 5.450,54</w:t>
      </w:r>
    </w:p>
    <w:p w:rsidRDefault="007414CF" w:rsidP="007414CF" w:rsidR="007414CF">
      <w:pPr>
        <w:ind w:left="360"/>
      </w:pPr>
    </w:p>
    <w:p w:rsidRDefault="007414CF" w:rsidP="007414CF" w:rsidR="007414CF">
      <w:pPr>
        <w:ind w:firstLine="360"/>
        <w:jc w:val="both"/>
      </w:pPr>
      <w:r>
        <w:tab/>
        <w:t xml:space="preserve">UKUPNO BRUTO II 78.124,52 x 86,46% tj razmjerni dio vrijednosti prodane nekretnine (569.250,00 kn) u odnosu na ukupnu vrijednost prodane imovine stečajnog dužnika 658.423,69 kn = </w:t>
      </w:r>
      <w:r w:rsidRPr="00324F01">
        <w:t>67.546,46 kn.</w:t>
      </w:r>
    </w:p>
    <w:p w:rsidRDefault="007414CF" w:rsidP="007414CF" w:rsidR="007414CF">
      <w:pPr>
        <w:ind w:firstLine="360"/>
        <w:jc w:val="both"/>
      </w:pPr>
    </w:p>
    <w:p w:rsidRDefault="00A46E89" w:rsidP="007414CF" w:rsidR="007414CF">
      <w:pPr>
        <w:jc w:val="both"/>
      </w:pPr>
      <w:r>
        <w:tab/>
      </w:r>
      <w:r w:rsidR="007414CF">
        <w:t xml:space="preserve">Od iznosa kupovnine u iznosu od </w:t>
      </w:r>
      <w:r w:rsidR="007414CF" w:rsidRPr="00B32D1A">
        <w:rPr>
          <w:bCs/>
        </w:rPr>
        <w:t xml:space="preserve">569.250,00 </w:t>
      </w:r>
      <w:r w:rsidR="007414CF">
        <w:rPr>
          <w:bCs/>
        </w:rPr>
        <w:t xml:space="preserve">kn iznos od </w:t>
      </w:r>
      <w:r w:rsidR="007414CF" w:rsidRPr="00B32D1A">
        <w:t xml:space="preserve">121.032,61 </w:t>
      </w:r>
      <w:r w:rsidR="007414CF" w:rsidRPr="00766DAC">
        <w:t>kn</w:t>
      </w:r>
      <w:r w:rsidR="007414CF">
        <w:t xml:space="preserve"> uplatiti na žiro-račun stečajnog dužnika broj HR1024120091133005529 kod Slatinske banke d.d. Slatina.</w:t>
      </w:r>
    </w:p>
    <w:p w:rsidRDefault="007414CF" w:rsidP="007414CF" w:rsidR="007414CF"/>
    <w:p w:rsidRDefault="007414CF" w:rsidP="007414CF" w:rsidR="007414CF">
      <w:pPr>
        <w:ind w:firstLine="360"/>
        <w:jc w:val="both"/>
      </w:pPr>
      <w:r>
        <w:rPr>
          <w:rFonts w:eastAsia="Lucida Sans Unicode"/>
          <w:kern w:val="3"/>
          <w:lang w:bidi="hi-IN" w:eastAsia="zh-CN"/>
        </w:rPr>
        <w:tab/>
      </w:r>
      <w:r w:rsidRPr="00054180">
        <w:rPr>
          <w:rFonts w:eastAsia="Lucida Sans Unicode"/>
          <w:kern w:val="3"/>
          <w:lang w:bidi="hi-IN" w:eastAsia="zh-CN"/>
        </w:rPr>
        <w:t xml:space="preserve">Iznos od </w:t>
      </w:r>
      <w:r w:rsidRPr="009F493F">
        <w:t xml:space="preserve">448.217,39 </w:t>
      </w:r>
      <w:r>
        <w:t>kn</w:t>
      </w:r>
      <w:r w:rsidRPr="00054180">
        <w:rPr>
          <w:rFonts w:eastAsia="Lucida Sans Unicode"/>
          <w:kern w:val="3"/>
          <w:lang w:bidi="hi-IN" w:eastAsia="zh-CN"/>
        </w:rPr>
        <w:t xml:space="preserve"> uplatiti na ž</w:t>
      </w:r>
      <w:r>
        <w:rPr>
          <w:rFonts w:eastAsia="Lucida Sans Unicode"/>
          <w:kern w:val="3"/>
          <w:lang w:bidi="hi-IN" w:eastAsia="zh-CN"/>
        </w:rPr>
        <w:t xml:space="preserve">iro-račun razlučnog vjerovnika </w:t>
      </w:r>
      <w:r w:rsidR="007101D8">
        <w:t>B2  Kapital d.o.o.</w:t>
      </w:r>
      <w:r>
        <w:t xml:space="preserve">  Zagreb, Radnička cesta 41, OIB 57509775967</w:t>
      </w:r>
      <w:r>
        <w:rPr>
          <w:rFonts w:eastAsia="Lucida Sans Unicode"/>
          <w:bCs/>
          <w:kern w:val="3"/>
          <w:lang w:bidi="hi-IN" w:eastAsia="zh-CN"/>
        </w:rPr>
        <w:t xml:space="preserve"> broj HR9225000091101401685 poziv na broj 1205820-10778284-13001 Model: HR 11.</w:t>
      </w:r>
    </w:p>
    <w:p w:rsidRDefault="004C7CEB" w:rsidP="00C46E4B" w:rsidR="004C7CEB">
      <w:pPr>
        <w:pStyle w:val="Tijeloteksta"/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</w:t>
      </w:r>
      <w:r w:rsidR="00A24C36">
        <w:t xml:space="preserve"> i 104/17</w:t>
      </w:r>
      <w:r w:rsidR="00C46E4B" w:rsidRPr="00FE7654">
        <w:t>)</w:t>
      </w:r>
      <w:r w:rsidR="00C46E4B">
        <w:t xml:space="preserve">, te je određena uplata iznosa od </w:t>
      </w:r>
      <w:r w:rsidR="007101D8" w:rsidRPr="007101D8">
        <w:t xml:space="preserve">121.032,61 </w:t>
      </w:r>
      <w:r w:rsidR="00C46E4B">
        <w:rPr>
          <w:bCs/>
        </w:rPr>
        <w:t xml:space="preserve">kn </w:t>
      </w:r>
      <w:r w:rsidR="007101D8">
        <w:t>u korist stečajne mase i</w:t>
      </w:r>
      <w:r w:rsidR="00C46E4B">
        <w:t xml:space="preserve"> </w:t>
      </w:r>
      <w:r w:rsidR="003D3257">
        <w:t xml:space="preserve">iznosa od 448.217.39 kn </w:t>
      </w:r>
      <w:r w:rsidR="004C7CEB">
        <w:t>razlučn</w:t>
      </w:r>
      <w:r w:rsidR="00E52474">
        <w:t>om</w:t>
      </w:r>
      <w:r w:rsidR="004C7CEB">
        <w:t xml:space="preserve"> vjerovnik</w:t>
      </w:r>
      <w:r w:rsidR="00E52474">
        <w:t>u</w:t>
      </w:r>
      <w:r w:rsidR="004C7CEB">
        <w:t xml:space="preserve"> </w:t>
      </w:r>
      <w:r w:rsidR="007101D8">
        <w:t xml:space="preserve">B2 </w:t>
      </w:r>
      <w:r w:rsidR="007101D8" w:rsidRPr="007101D8">
        <w:t>Kapital d.o.o.  Zagreb</w:t>
      </w:r>
      <w:r w:rsidR="00C46E4B">
        <w:t>.</w:t>
      </w: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03018E" w:rsidRPr="0003018E">
        <w:t xml:space="preserve">11. prosinca </w:t>
      </w:r>
      <w:r w:rsidR="00BC2D9B" w:rsidRPr="000B1DB2">
        <w:t>201</w:t>
      </w:r>
      <w:r w:rsidR="00BC2D9B">
        <w:t>8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</w:r>
      <w:r w:rsidR="00F95AF1">
        <w:t xml:space="preserve">        S u d a c </w:t>
      </w:r>
      <w:r w:rsidR="002B3CF8" w:rsidRPr="00691600">
        <w:t>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77ADE" w:rsidP="00DB3622" w:rsidR="00577ADE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577ADE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577ADE">
        <w:rPr>
          <w:bCs/>
        </w:rPr>
        <w:t>Vinko Dukić</w:t>
      </w:r>
    </w:p>
    <w:p w:rsidRDefault="001C3000" w:rsidP="00D87D87" w:rsidR="001C3000" w:rsidRPr="00D32D9F">
      <w:pPr>
        <w:pStyle w:val="Tijeloteksta"/>
        <w:numPr>
          <w:ilvl w:val="0"/>
          <w:numId w:val="2"/>
        </w:numPr>
        <w:rPr>
          <w:bCs/>
        </w:rPr>
      </w:pPr>
      <w:r>
        <w:t xml:space="preserve">B2 </w:t>
      </w:r>
      <w:r w:rsidRPr="007101D8">
        <w:t>Kapital d.o.o.  Zagreb</w:t>
      </w:r>
      <w:r>
        <w:t xml:space="preserve"> </w:t>
      </w:r>
      <w:r w:rsidR="00D32D9F">
        <w:t>po OD Zec i partneri Osijek</w:t>
      </w:r>
    </w:p>
    <w:p w:rsidRDefault="00D32D9F" w:rsidP="00D87D87" w:rsidR="00D32D9F" w:rsidRPr="001C3000">
      <w:pPr>
        <w:pStyle w:val="Tijeloteksta"/>
        <w:numPr>
          <w:ilvl w:val="0"/>
          <w:numId w:val="2"/>
        </w:numPr>
        <w:rPr>
          <w:bCs/>
        </w:rPr>
      </w:pPr>
      <w:r>
        <w:t>HPB d.d. Zagreb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D87D87" w:rsidR="00046CB5" w:rsidRPr="00046CB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p w:rsidRDefault="00046CB5" w:rsidP="00046CB5" w:rsidR="00046CB5" w:rsidRPr="00DB3622">
      <w:pPr>
        <w:pStyle w:val="Tijeloteksta"/>
        <w:ind w:left="720"/>
        <w:rPr>
          <w:bCs/>
        </w:rPr>
      </w:pPr>
    </w:p>
    <w:sectPr w:rsidR="00046CB5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F95AF1" w:rsidRPr="00F95AF1">
      <w:t>Poslovni broj: 14 St-408/16-224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4F590C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7A94789"/>
    <w:multiLevelType w:val="hybridMultilevel"/>
    <w:tmpl w:val="E15888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504CA7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2854647C"/>
    <w:multiLevelType w:val="hybridMultilevel"/>
    <w:tmpl w:val="889085C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B0461AA"/>
    <w:multiLevelType w:val="hybridMultilevel"/>
    <w:tmpl w:val="030A0E9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0A45735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8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6BAD132E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1">
    <w:nsid w:val="6BD92AC6"/>
    <w:multiLevelType w:val="hybridMultilevel"/>
    <w:tmpl w:val="368ACE16"/>
    <w:lvl w:tplc="233AED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6CD61FC9"/>
    <w:multiLevelType w:val="hybridMultilevel"/>
    <w:tmpl w:val="1DD62420"/>
    <w:lvl w:tplc="496ACDD0" w:ilvl="0">
      <w:start w:val="2"/>
      <w:numFmt w:val="bullet"/>
      <w:lvlText w:val="-"/>
      <w:lvlJc w:val="left"/>
      <w:pPr>
        <w:ind w:hanging="360" w:left="4613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15D59BB"/>
    <w:multiLevelType w:val="hybridMultilevel"/>
    <w:tmpl w:val="59C2C176"/>
    <w:lvl w:tplc="F8043CCA" w:ilvl="0">
      <w:start w:val="25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4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4"/>
  </w:num>
  <w:num w:numId="5">
    <w:abstractNumId w:val="19"/>
  </w:num>
  <w:num w:numId="6">
    <w:abstractNumId w:val="24"/>
  </w:num>
  <w:num w:numId="7">
    <w:abstractNumId w:val="8"/>
  </w:num>
  <w:num w:numId="8">
    <w:abstractNumId w:val="2"/>
  </w:num>
  <w:num w:numId="9">
    <w:abstractNumId w:val="6"/>
  </w:num>
  <w:num w:numId="10">
    <w:abstractNumId w:val="5"/>
  </w:num>
  <w:num w:numId="11">
    <w:abstractNumId w:val="18"/>
  </w:num>
  <w:num w:numId="12">
    <w:abstractNumId w:val="1"/>
  </w:num>
  <w:num w:numId="13">
    <w:abstractNumId w:val="16"/>
  </w:num>
  <w:num w:numId="14">
    <w:abstractNumId w:val="12"/>
  </w:num>
  <w:num w:numId="15">
    <w:abstractNumId w:val="15"/>
  </w:num>
  <w:num w:numId="16">
    <w:abstractNumId w:val="21"/>
  </w:num>
  <w:num w:numId="17">
    <w:abstractNumId w:val="20"/>
  </w:num>
  <w:num w:numId="18">
    <w:abstractNumId w:val="23"/>
  </w:num>
  <w:num w:numId="19">
    <w:abstractNumId w:val="13"/>
  </w:num>
  <w:num w:numId="20">
    <w:abstractNumId w:val="22"/>
  </w:num>
  <w:num w:numId="21">
    <w:abstractNumId w:val="4"/>
  </w:num>
  <w:num w:numId="22">
    <w:abstractNumId w:val="10"/>
  </w:num>
  <w:num w:numId="23">
    <w:abstractNumId w:val="17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2190"/>
    <w:rsid w:val="00017DA2"/>
    <w:rsid w:val="00021E71"/>
    <w:rsid w:val="00022780"/>
    <w:rsid w:val="00025178"/>
    <w:rsid w:val="0003018E"/>
    <w:rsid w:val="000339BD"/>
    <w:rsid w:val="00041F93"/>
    <w:rsid w:val="000467D0"/>
    <w:rsid w:val="00046CB5"/>
    <w:rsid w:val="00067A84"/>
    <w:rsid w:val="00073AC1"/>
    <w:rsid w:val="00095BB7"/>
    <w:rsid w:val="000A3223"/>
    <w:rsid w:val="000A4A98"/>
    <w:rsid w:val="000B4962"/>
    <w:rsid w:val="000D306D"/>
    <w:rsid w:val="000E2320"/>
    <w:rsid w:val="00100C73"/>
    <w:rsid w:val="00101B99"/>
    <w:rsid w:val="00103D2C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C2ABB"/>
    <w:rsid w:val="001C3000"/>
    <w:rsid w:val="001D5B70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5C61"/>
    <w:rsid w:val="0024602B"/>
    <w:rsid w:val="002528A5"/>
    <w:rsid w:val="0025598D"/>
    <w:rsid w:val="002701AC"/>
    <w:rsid w:val="00274077"/>
    <w:rsid w:val="0027470F"/>
    <w:rsid w:val="00287DB0"/>
    <w:rsid w:val="00294053"/>
    <w:rsid w:val="002B3CF8"/>
    <w:rsid w:val="002C089F"/>
    <w:rsid w:val="002C43AE"/>
    <w:rsid w:val="002D1EB7"/>
    <w:rsid w:val="002F5B7B"/>
    <w:rsid w:val="0031371E"/>
    <w:rsid w:val="003237FA"/>
    <w:rsid w:val="00330B50"/>
    <w:rsid w:val="00332DB6"/>
    <w:rsid w:val="00347979"/>
    <w:rsid w:val="003842A6"/>
    <w:rsid w:val="00391BFA"/>
    <w:rsid w:val="0039231A"/>
    <w:rsid w:val="003A03CB"/>
    <w:rsid w:val="003A2D77"/>
    <w:rsid w:val="003C6407"/>
    <w:rsid w:val="003D3257"/>
    <w:rsid w:val="003D65EE"/>
    <w:rsid w:val="003E7A6E"/>
    <w:rsid w:val="003E7E2E"/>
    <w:rsid w:val="003F0EB0"/>
    <w:rsid w:val="003F2705"/>
    <w:rsid w:val="003F35C4"/>
    <w:rsid w:val="00402281"/>
    <w:rsid w:val="004114BE"/>
    <w:rsid w:val="004130E8"/>
    <w:rsid w:val="00481F4A"/>
    <w:rsid w:val="00487E1A"/>
    <w:rsid w:val="004910B6"/>
    <w:rsid w:val="00495019"/>
    <w:rsid w:val="004A27F4"/>
    <w:rsid w:val="004C3316"/>
    <w:rsid w:val="004C7CEB"/>
    <w:rsid w:val="004D0E84"/>
    <w:rsid w:val="00510E75"/>
    <w:rsid w:val="00512980"/>
    <w:rsid w:val="00523845"/>
    <w:rsid w:val="00527EA2"/>
    <w:rsid w:val="00550C38"/>
    <w:rsid w:val="00555B66"/>
    <w:rsid w:val="00560040"/>
    <w:rsid w:val="00561515"/>
    <w:rsid w:val="00563CD5"/>
    <w:rsid w:val="00570B93"/>
    <w:rsid w:val="00573678"/>
    <w:rsid w:val="00575E69"/>
    <w:rsid w:val="00577ADE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1E5"/>
    <w:rsid w:val="006A0C2A"/>
    <w:rsid w:val="006C52D4"/>
    <w:rsid w:val="006C6A17"/>
    <w:rsid w:val="006E696A"/>
    <w:rsid w:val="006F1DC1"/>
    <w:rsid w:val="00705CAB"/>
    <w:rsid w:val="007101D8"/>
    <w:rsid w:val="00713F93"/>
    <w:rsid w:val="00715BE1"/>
    <w:rsid w:val="00716EC7"/>
    <w:rsid w:val="007179EE"/>
    <w:rsid w:val="00724E2D"/>
    <w:rsid w:val="007279B7"/>
    <w:rsid w:val="007414CF"/>
    <w:rsid w:val="00743D1C"/>
    <w:rsid w:val="00745249"/>
    <w:rsid w:val="00755163"/>
    <w:rsid w:val="00760EE0"/>
    <w:rsid w:val="00772936"/>
    <w:rsid w:val="00776492"/>
    <w:rsid w:val="00777170"/>
    <w:rsid w:val="007804EF"/>
    <w:rsid w:val="00793C5E"/>
    <w:rsid w:val="007A1CA2"/>
    <w:rsid w:val="007B24FA"/>
    <w:rsid w:val="007B419D"/>
    <w:rsid w:val="007C24E3"/>
    <w:rsid w:val="007C40F1"/>
    <w:rsid w:val="007C6375"/>
    <w:rsid w:val="007D3B32"/>
    <w:rsid w:val="007F1D2A"/>
    <w:rsid w:val="007F257A"/>
    <w:rsid w:val="007F47A8"/>
    <w:rsid w:val="00800F3D"/>
    <w:rsid w:val="008144B8"/>
    <w:rsid w:val="00814A76"/>
    <w:rsid w:val="00815393"/>
    <w:rsid w:val="00826839"/>
    <w:rsid w:val="0083239D"/>
    <w:rsid w:val="008417D2"/>
    <w:rsid w:val="00843EDB"/>
    <w:rsid w:val="00856422"/>
    <w:rsid w:val="00867914"/>
    <w:rsid w:val="008855BB"/>
    <w:rsid w:val="008951B7"/>
    <w:rsid w:val="0089592F"/>
    <w:rsid w:val="008960CD"/>
    <w:rsid w:val="008C0A28"/>
    <w:rsid w:val="008C4B7E"/>
    <w:rsid w:val="008D651C"/>
    <w:rsid w:val="008F3DED"/>
    <w:rsid w:val="008F584D"/>
    <w:rsid w:val="008F5CC9"/>
    <w:rsid w:val="0092602D"/>
    <w:rsid w:val="00926550"/>
    <w:rsid w:val="00930499"/>
    <w:rsid w:val="00947635"/>
    <w:rsid w:val="00954D56"/>
    <w:rsid w:val="0096011B"/>
    <w:rsid w:val="00960E45"/>
    <w:rsid w:val="0096489A"/>
    <w:rsid w:val="009927BD"/>
    <w:rsid w:val="00993B0D"/>
    <w:rsid w:val="009E160B"/>
    <w:rsid w:val="00A002BC"/>
    <w:rsid w:val="00A24C36"/>
    <w:rsid w:val="00A41E6E"/>
    <w:rsid w:val="00A42CD3"/>
    <w:rsid w:val="00A46E89"/>
    <w:rsid w:val="00A753C4"/>
    <w:rsid w:val="00A863B6"/>
    <w:rsid w:val="00A91193"/>
    <w:rsid w:val="00AA3C59"/>
    <w:rsid w:val="00AA7363"/>
    <w:rsid w:val="00AB49BF"/>
    <w:rsid w:val="00AB5380"/>
    <w:rsid w:val="00AE6296"/>
    <w:rsid w:val="00AF040A"/>
    <w:rsid w:val="00AF6210"/>
    <w:rsid w:val="00B34D0D"/>
    <w:rsid w:val="00B35ECA"/>
    <w:rsid w:val="00B404E8"/>
    <w:rsid w:val="00B42A8C"/>
    <w:rsid w:val="00B45D6A"/>
    <w:rsid w:val="00B462D9"/>
    <w:rsid w:val="00B57A75"/>
    <w:rsid w:val="00B862B5"/>
    <w:rsid w:val="00B97E11"/>
    <w:rsid w:val="00BB36CF"/>
    <w:rsid w:val="00BB7739"/>
    <w:rsid w:val="00BC104B"/>
    <w:rsid w:val="00BC2311"/>
    <w:rsid w:val="00BC2D9B"/>
    <w:rsid w:val="00BD6D84"/>
    <w:rsid w:val="00BE397C"/>
    <w:rsid w:val="00BF0363"/>
    <w:rsid w:val="00BF71E0"/>
    <w:rsid w:val="00C11FA4"/>
    <w:rsid w:val="00C14607"/>
    <w:rsid w:val="00C21C76"/>
    <w:rsid w:val="00C21D42"/>
    <w:rsid w:val="00C37D26"/>
    <w:rsid w:val="00C44911"/>
    <w:rsid w:val="00C46E4B"/>
    <w:rsid w:val="00C479EE"/>
    <w:rsid w:val="00C600EF"/>
    <w:rsid w:val="00C61E2C"/>
    <w:rsid w:val="00C63BEA"/>
    <w:rsid w:val="00C701CD"/>
    <w:rsid w:val="00C70CA3"/>
    <w:rsid w:val="00C71B7F"/>
    <w:rsid w:val="00C73AED"/>
    <w:rsid w:val="00C9309C"/>
    <w:rsid w:val="00C9631F"/>
    <w:rsid w:val="00CA15F3"/>
    <w:rsid w:val="00CB27A9"/>
    <w:rsid w:val="00CC4391"/>
    <w:rsid w:val="00CE2441"/>
    <w:rsid w:val="00CE37A7"/>
    <w:rsid w:val="00CE544C"/>
    <w:rsid w:val="00D23714"/>
    <w:rsid w:val="00D32D9F"/>
    <w:rsid w:val="00D34C09"/>
    <w:rsid w:val="00D44DB0"/>
    <w:rsid w:val="00D51B8B"/>
    <w:rsid w:val="00D56BD0"/>
    <w:rsid w:val="00D57D98"/>
    <w:rsid w:val="00D644AE"/>
    <w:rsid w:val="00D801CF"/>
    <w:rsid w:val="00D87D87"/>
    <w:rsid w:val="00D923A0"/>
    <w:rsid w:val="00D93C43"/>
    <w:rsid w:val="00DB3622"/>
    <w:rsid w:val="00DB6E0A"/>
    <w:rsid w:val="00DC183B"/>
    <w:rsid w:val="00DC231A"/>
    <w:rsid w:val="00DD5863"/>
    <w:rsid w:val="00DE5DC2"/>
    <w:rsid w:val="00DE7088"/>
    <w:rsid w:val="00E01A78"/>
    <w:rsid w:val="00E02D46"/>
    <w:rsid w:val="00E10B62"/>
    <w:rsid w:val="00E33ACF"/>
    <w:rsid w:val="00E34436"/>
    <w:rsid w:val="00E37F0D"/>
    <w:rsid w:val="00E46C1D"/>
    <w:rsid w:val="00E506AF"/>
    <w:rsid w:val="00E508FF"/>
    <w:rsid w:val="00E51A14"/>
    <w:rsid w:val="00E52474"/>
    <w:rsid w:val="00E52B83"/>
    <w:rsid w:val="00E550D7"/>
    <w:rsid w:val="00E61F97"/>
    <w:rsid w:val="00E664DB"/>
    <w:rsid w:val="00E71F56"/>
    <w:rsid w:val="00E81E7D"/>
    <w:rsid w:val="00E93DCB"/>
    <w:rsid w:val="00E94653"/>
    <w:rsid w:val="00EA5381"/>
    <w:rsid w:val="00EB1612"/>
    <w:rsid w:val="00ED3F2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5163"/>
    <w:rsid w:val="00F65D28"/>
    <w:rsid w:val="00F8436D"/>
    <w:rsid w:val="00F85699"/>
    <w:rsid w:val="00F949AF"/>
    <w:rsid w:val="00F95AF1"/>
    <w:rsid w:val="00F979DC"/>
    <w:rsid w:val="00FA0EF9"/>
    <w:rsid w:val="00FA1C58"/>
    <w:rsid w:val="00FA600A"/>
    <w:rsid w:val="00FA7F0D"/>
    <w:rsid w:val="00FC01A8"/>
    <w:rsid w:val="00FC7E9A"/>
    <w:rsid w:val="00FD2C42"/>
    <w:rsid w:val="00FE5A8E"/>
    <w:rsid w:val="00FF1197"/>
    <w:rsid w:val="00FF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E9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E9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E9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E9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E9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E9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E9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E9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St-408/2016-217</izvorni_sadrzaj>
    <derivirana_varijabla naziv="DomainObject.PredzadnjaOdlukaIzPredmeta.Oznaka_1">St-408/2016-217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F35AD-AD06-4D2F-ADA6-A9A15C93D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876</properties:Words>
  <properties:Characters>4700</properties:Characters>
  <properties:Lines>141</properties:Lines>
  <properties:Paragraphs>55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2018-12-11T08:36:00Z</dcterms:created>
  <dc:creator>banka</dc:creator>
  <cp:lastModifiedBy>Elizabeta Đeke</cp:lastModifiedBy>
  <cp:lastPrinted>2018-12-11T08:54:00Z</cp:lastPrinted>
  <dcterms:modified xmlns:xsi="http://www.w3.org/2001/XMLSchema-instance" xsi:type="dcterms:W3CDTF">2018-12-11T12:36:00Z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 11.12..docx)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