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3bb04" w14:paraId="5e3bb04" w:rsidRDefault="000F6B93" w:rsidP="000F6B93" w:rsidR="000F6B93">
      <w:pPr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                             OBRAZAC  20.</w:t>
      </w:r>
    </w:p>
    <w:p w:rsidRDefault="000F6B93" w:rsidP="000F6B93" w:rsidR="000F6B93"/>
    <w:p w:rsidRDefault="000F6B93" w:rsidP="000F6B93" w:rsidR="000F6B93"/>
    <w:p w:rsidRDefault="000F6B93" w:rsidP="000F6B93" w:rsidR="000F6B93">
      <w:r>
        <w:t>IZVJEŠĆE STEČAJNOGA UPRAVITELJA O TIJEKU STEČAJNOGA POSTUPKA I STANJU STEČAJNE MASE</w:t>
      </w:r>
    </w:p>
    <w:p w:rsidRDefault="000F6B93" w:rsidP="000F6B93" w:rsidR="000F6B93"/>
    <w:p w:rsidRDefault="000F6B93" w:rsidP="000F6B93" w:rsidR="000F6B93"/>
    <w:p w:rsidRDefault="000F6B93" w:rsidP="000F6B93" w:rsidR="000F6B93">
      <w:r>
        <w:t>Nadležni trgovački sud: TRGOVAČKI SUD U ZAGREBU</w:t>
      </w:r>
    </w:p>
    <w:p w:rsidRDefault="000F6B93" w:rsidP="000F6B93" w:rsidR="000F6B93">
      <w:r>
        <w:t>Poslovni broj spisa: 3 St-1052/12</w:t>
      </w:r>
    </w:p>
    <w:p w:rsidRDefault="000F6B93" w:rsidP="000F6B93" w:rsidR="000F6B93">
      <w:r>
        <w:t xml:space="preserve">Stečajni dužnik: CHROMOS ORGANSKE BOJE d.d. u stečaju, Zagreb, Žitnjak </w:t>
      </w:r>
      <w:proofErr w:type="spellStart"/>
      <w:r>
        <w:t>bb</w:t>
      </w:r>
      <w:proofErr w:type="spellEnd"/>
    </w:p>
    <w:p w:rsidRDefault="000F6B93" w:rsidP="000F6B93" w:rsidR="000F6B93"/>
    <w:p w:rsidRDefault="000F6B93" w:rsidP="000F6B93" w:rsidR="000F6B93"/>
    <w:p w:rsidRDefault="00F03E45" w:rsidP="00F03E45" w:rsidR="000F6B93">
      <w:r>
        <w:t>I)</w:t>
      </w:r>
    </w:p>
    <w:p w:rsidRDefault="000F6B93" w:rsidP="000F6B93" w:rsidR="000F6B93">
      <w:r>
        <w:t>U ovom izvještajnom razdoblju posebno sam se angažirao na pokušaju završetka i obustave dva parnična postupka u kojima se stečajni dužnik pojavljuje kao tuženik, a zbog čijeg trajanja nisam u mogućnosti predložiti završnu diobu i predložiti okončanje ovog stečajnog postupka.</w:t>
      </w:r>
    </w:p>
    <w:p w:rsidRDefault="000F6B93" w:rsidP="000F6B93" w:rsidR="000F6B93">
      <w:r>
        <w:t xml:space="preserve">Radi se o jednom parničnom postupku koji se vodi pred Trgovačkim sudom u Zagrebu pod poslovnim brojem P-3123/2016.g. gdje je tužitelj KUTRILIN  TPV d.o.o. Zagreb, Ulica grada Vukovara 271 a tuženici su IVERO d.o.o. Sesvete, Planinska 13, kao I-tuženik, i stečajni dužnik kao II-tuženik a radi utvrđenja prava vlasništva i predaje u posjed nekretnina upisanih u KO GRAD  ZAGREB, </w:t>
      </w:r>
      <w:proofErr w:type="spellStart"/>
      <w:r>
        <w:t>zkul</w:t>
      </w:r>
      <w:proofErr w:type="spellEnd"/>
      <w:r>
        <w:t xml:space="preserve">. 110296 </w:t>
      </w:r>
      <w:proofErr w:type="spellStart"/>
      <w:r>
        <w:t>čkbr</w:t>
      </w:r>
      <w:proofErr w:type="spellEnd"/>
      <w:r>
        <w:t>. 6842/2 i</w:t>
      </w:r>
      <w:r w:rsidRPr="000F6B93">
        <w:t xml:space="preserve"> </w:t>
      </w:r>
      <w:r>
        <w:t xml:space="preserve">drugom parničnom postupku koji se vodi pred Općinskim građanskim sudom u Zagrebu pod poslovnim brojem P-5382/13, gdje je tužitelj Chromos </w:t>
      </w:r>
      <w:proofErr w:type="spellStart"/>
      <w:r>
        <w:t>Agro</w:t>
      </w:r>
      <w:proofErr w:type="spellEnd"/>
      <w:r>
        <w:t xml:space="preserve"> d.o.o. Zagreb, Žitnjak </w:t>
      </w:r>
      <w:proofErr w:type="spellStart"/>
      <w:r>
        <w:t>bb</w:t>
      </w:r>
      <w:proofErr w:type="spellEnd"/>
      <w:r>
        <w:t xml:space="preserve"> a stečajni dužnik kao tuženik radi utvrđivanja vlasništva i predaje u posjed.</w:t>
      </w:r>
    </w:p>
    <w:p w:rsidRDefault="000F6B93" w:rsidP="000F6B93" w:rsidR="000F6B93">
      <w:r>
        <w:t>Navedenim tužiteljima i njihovim osobama ovlaštenim za zastupanjem poslao sam dopise gdje sam im predložio mirno okončanje navedenih parničnih postupaka na način da tužitelji povuku tužbe a da svatko snosi svoje parnične postupke, sve iz razloga</w:t>
      </w:r>
      <w:r w:rsidRPr="000F6B93">
        <w:t xml:space="preserve"> </w:t>
      </w:r>
      <w:r>
        <w:t>da stečajni dužnik više nije ni u vlasništvu niti u posjedu nekretnina o stjecanju čijeg se vlasništva vode parnični postupci.</w:t>
      </w:r>
    </w:p>
    <w:p w:rsidRDefault="000F6B93" w:rsidP="000F6B93" w:rsidR="000F6B93">
      <w:r>
        <w:t>No, do sada nisam dobio povratnu informaciju na moje prijedloge pa isto očekujem u idućem razdoblju, posebno što je u postupku P-5382/13</w:t>
      </w:r>
      <w:r w:rsidR="00F03E45">
        <w:t xml:space="preserve"> zaključena glavna rasprava i zakazano je ročište za objavu presude dana 03.05.2018.g.</w:t>
      </w:r>
    </w:p>
    <w:p w:rsidRDefault="00F03E45" w:rsidP="000F6B93" w:rsidR="000F6B93">
      <w:r>
        <w:t>II)</w:t>
      </w:r>
    </w:p>
    <w:p w:rsidRDefault="000F6B93" w:rsidP="00F03E45" w:rsidR="000F6B93">
      <w:r>
        <w:t>U n</w:t>
      </w:r>
      <w:r w:rsidR="00F03E45">
        <w:t>avedenom razdoblju razriješio sam</w:t>
      </w:r>
      <w:r>
        <w:t xml:space="preserve"> i odnose sa Gradom Zagrebom oko obveza za komunalnu naknadu i naknadu za uređenje voda </w:t>
      </w:r>
      <w:r w:rsidR="00F03E45">
        <w:t xml:space="preserve">te stečajni dužnik više nije registrirani obveznik navedenih obveza kod Grada Zagreba. </w:t>
      </w:r>
    </w:p>
    <w:p w:rsidRDefault="00F03E45" w:rsidP="00F03E45" w:rsidR="00F03E45">
      <w:r>
        <w:lastRenderedPageBreak/>
        <w:t>Obavio sam i nekoliko kontakata sa punomoćnicima vjerovnika koji su se interesirali oko završne diobe.</w:t>
      </w:r>
    </w:p>
    <w:p w:rsidRDefault="00F03E45" w:rsidP="00F03E45" w:rsidR="00F03E45">
      <w:r>
        <w:t>U suradnji sa knjigovodstvom stečajnog dužnika vršio sam potrebne obračune i plaćanja.</w:t>
      </w:r>
    </w:p>
    <w:p w:rsidRDefault="00F03E45" w:rsidP="000F6B93" w:rsidR="000F6B93">
      <w:r>
        <w:t>III)</w:t>
      </w:r>
    </w:p>
    <w:p w:rsidRDefault="000F6B93" w:rsidP="000F6B93" w:rsidR="000F6B93">
      <w:r>
        <w:t xml:space="preserve">              Stečajna masa je u cijelosti unovčena a na računu stečajno</w:t>
      </w:r>
      <w:r w:rsidR="00F03E45">
        <w:t>g du</w:t>
      </w:r>
      <w:r w:rsidR="005B0BC1">
        <w:t>žnika nalazi se 317.062,17</w:t>
      </w:r>
      <w:r w:rsidR="00F03E45">
        <w:t xml:space="preserve"> </w:t>
      </w:r>
      <w:r>
        <w:t>kuna.</w:t>
      </w:r>
    </w:p>
    <w:p w:rsidRDefault="00F03E45" w:rsidP="000F6B93" w:rsidR="000F6B93">
      <w:r>
        <w:t>IV)</w:t>
      </w:r>
      <w:r w:rsidR="000F6B93">
        <w:tab/>
      </w:r>
      <w:r>
        <w:t xml:space="preserve"> </w:t>
      </w:r>
    </w:p>
    <w:p w:rsidRDefault="000F6B93" w:rsidP="000F6B93" w:rsidR="000F6B93">
      <w:r>
        <w:t xml:space="preserve">              U kontaktu s angažiranim odvjetnicima i u kontaktu sa tužiteljima u dva postojeća parnična postupka, pokušat ću privesti kraju navedene parnične postupke.</w:t>
      </w:r>
    </w:p>
    <w:p w:rsidRDefault="000F6B93" w:rsidP="000F6B93" w:rsidR="000F6B93">
      <w:r>
        <w:t>Po njihovom okončanju pristupit ću izradi završnog izvješća i završne diobe a radi završetka ovog stečajnog postupka.</w:t>
      </w:r>
    </w:p>
    <w:p w:rsidRDefault="000F6B93" w:rsidP="000F6B93" w:rsidR="000F6B93">
      <w:r>
        <w:t>Također, obavljat ću i sve druge tekuće poslove potrebne za vođenje ovog stečajnog postupka.</w:t>
      </w:r>
    </w:p>
    <w:p w:rsidRDefault="000F6B93" w:rsidP="000F6B93" w:rsidR="000F6B93">
      <w:r>
        <w:t xml:space="preserve"> </w:t>
      </w:r>
    </w:p>
    <w:p w:rsidRDefault="000F6B93" w:rsidP="000F6B93" w:rsidR="000F6B93"/>
    <w:p w:rsidRDefault="00F03E45" w:rsidP="000F6B93" w:rsidR="000F6B93">
      <w:r>
        <w:t xml:space="preserve"> U Ivancu, 04.04</w:t>
      </w:r>
      <w:r w:rsidR="000F6B93">
        <w:t>.2018.g.</w:t>
      </w:r>
    </w:p>
    <w:p w:rsidRDefault="000F6B93" w:rsidP="000F6B93" w:rsidR="000F6B93"/>
    <w:p w:rsidRDefault="000F6B93" w:rsidP="000F6B93" w:rsidR="000F6B93"/>
    <w:p w:rsidRDefault="000F6B93" w:rsidP="000F6B93" w:rsidR="000F6B93">
      <w:r>
        <w:t xml:space="preserve">  </w:t>
      </w:r>
    </w:p>
    <w:p w:rsidRDefault="000F6B93" w:rsidP="000F6B93" w:rsidR="000F6B93"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upravitelj:</w:t>
      </w:r>
    </w:p>
    <w:p w:rsidRDefault="000F6B93" w:rsidP="000F6B93" w:rsidR="00D87B90">
      <w:r>
        <w:t xml:space="preserve">                                                   </w:t>
      </w:r>
      <w:r w:rsidR="00F03E45">
        <w:t xml:space="preserve">                            </w:t>
      </w:r>
      <w:r>
        <w:t xml:space="preserve"> Ivan Hudoletnjak, dipl. prav.</w:t>
      </w:r>
    </w:p>
    <w:sectPr w:rsidR="00D87B9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50BC2"/>
    <w:multiLevelType w:val="hybridMultilevel"/>
    <w:tmpl w:val="EA16FDC2"/>
    <w:lvl w:tplc="419C8F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B93"/>
    <w:rsid w:val="000F6B93"/>
    <w:rsid w:val="003852E4"/>
    <w:rsid w:val="005B0BC1"/>
    <w:rsid w:val="00AC15BE"/>
    <w:rsid w:val="00D87B90"/>
    <w:rsid w:val="00F0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03E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15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5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5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5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5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03E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15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5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5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5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5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2321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2018-04-10T06:09:00Z</dcterms:created>
  <dc:creator>Ivan</dc:creator>
  <cp:lastModifiedBy>Sonja Pilić</cp:lastModifiedBy>
  <dcterms:modified xmlns:xsi="http://www.w3.org/2001/XMLSchema-instance" xsi:type="dcterms:W3CDTF">2018-04-10T06:11:00Z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St-1052/2012-107 / Podnesak - Izvješće stečajnog upravitelja (CHORMOS Izvješće 04.04.2018.  OBRAZAC  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