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31c5" w14:paraId="18631c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74896">
        <w:t>5309</w:t>
      </w:r>
      <w:r w:rsidR="003126C7" w:rsidRPr="0053264E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574896">
        <w:t xml:space="preserve">Ku ku tre d.o.o. Zagreb, Rim 57, OIB </w:t>
      </w:r>
      <w:r w:rsidR="00574896" w:rsidRPr="00574896">
        <w:t>02184518228</w:t>
      </w:r>
      <w:r w:rsidR="003126C7" w:rsidRPr="0053264E">
        <w:t>,</w:t>
      </w:r>
      <w:r w:rsidRPr="0053264E">
        <w:t xml:space="preserve"> dana </w:t>
      </w:r>
      <w:r w:rsidR="00574896">
        <w:t xml:space="preserve">2. veljače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7668DE">
        <w:t xml:space="preserve">zahtjev </w:t>
      </w:r>
      <w:r>
        <w:t xml:space="preserve">Financijske agencije od </w:t>
      </w:r>
      <w:r w:rsidR="00574896">
        <w:t>5. studenog</w:t>
      </w:r>
      <w:r>
        <w:t xml:space="preserve"> 2015. godine za </w:t>
      </w:r>
      <w:r w:rsidR="007668DE">
        <w:t>provedbu skraćenog stečajnog postupka</w:t>
      </w:r>
      <w:r w:rsidR="007668DE" w:rsidRPr="0053264E">
        <w:t xml:space="preserve"> nad dužnikom </w:t>
      </w:r>
      <w:r w:rsidR="00574896">
        <w:t xml:space="preserve">Ku ku tre d.o.o. Zagreb, Rim 57, OIB </w:t>
      </w:r>
      <w:r w:rsidR="00574896" w:rsidRPr="00574896">
        <w:t>02184518228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574896">
        <w:t>5. studenog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574896">
        <w:t xml:space="preserve">Ku ku tre d.o.o. Zagreb, Rim 57, OIB </w:t>
      </w:r>
      <w:r w:rsidR="00574896" w:rsidRPr="00574896">
        <w:t>02184518228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7668DE" w:rsidP="007668DE" w:rsidR="007668DE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17825" w:rsidP="00F17825" w:rsidR="00F17825">
      <w:pPr>
        <w:ind w:firstLine="708"/>
        <w:jc w:val="both"/>
      </w:pPr>
    </w:p>
    <w:p w:rsidRDefault="00DF1B94" w:rsidP="00F17825" w:rsidR="00574896">
      <w:pPr>
        <w:ind w:firstLine="708"/>
        <w:jc w:val="both"/>
      </w:pPr>
      <w:r>
        <w:t xml:space="preserve">Provjerom u </w:t>
      </w:r>
      <w:r w:rsidR="00574896">
        <w:t xml:space="preserve">kros sustav e-spisa utvrđeno je da je u stečajnom postupku nad dužnikom Ku ku tre d.o.o. Zagreb, Rim 57, OIB </w:t>
      </w:r>
      <w:r w:rsidR="00574896" w:rsidRPr="00574896">
        <w:t>02184518228</w:t>
      </w:r>
      <w:r w:rsidR="00574896">
        <w:t xml:space="preserve">, u predmetu Trgovačkog suda u Zagrebu broj St-988/14 dana 27. siječnja 2016. godine doneseno rješenje o otvaranju i zaključenju stečajnog postupka nad dužnikom Ku ku tre d.o.o. Zagreb, Rim 57, OIB </w:t>
      </w:r>
      <w:r w:rsidR="00574896" w:rsidRPr="00574896">
        <w:t>02184518228</w:t>
      </w:r>
      <w:r w:rsidR="00574896">
        <w:t>, te je istim rješenjem imenovan i stečajni upravitelj Marijan Belčić iz Zagreba, Trnjanska cesta 59A. Navedeno rješenje javno je objavljeno na e-oglasnoj ploči Trgovačkog suda u Zagrebu istog dana.</w:t>
      </w:r>
    </w:p>
    <w:p w:rsidRDefault="00574896" w:rsidP="00F17825" w:rsidR="00574896">
      <w:pPr>
        <w:ind w:firstLine="708"/>
        <w:jc w:val="both"/>
      </w:pPr>
    </w:p>
    <w:p w:rsidRDefault="00574896" w:rsidP="00F17825" w:rsidR="00574896">
      <w:pPr>
        <w:ind w:firstLine="708"/>
        <w:jc w:val="both"/>
      </w:pPr>
      <w:r>
        <w:t xml:space="preserve">Kako je dakle nad dužnikom Ku ku tre d.o.o. Zagreb, Rim 57, OIB </w:t>
      </w:r>
      <w:r w:rsidRPr="00574896">
        <w:t>02184518228</w:t>
      </w:r>
      <w:r>
        <w:t xml:space="preserve">, rješenjem Trgovačkog suda u Zagrebu broj St-988/14 od 27. siječnja 2016. godine otvoren i zaključen stečajni postupak, valjalo je odbaciti zahtjev za provedbu skraćenog stečajnog </w:t>
      </w:r>
      <w:r>
        <w:lastRenderedPageBreak/>
        <w:t xml:space="preserve">postupka koji je podnijela FINA u ovom stečajnom predmetu nad istim dužnikom, slijedom čega je sud primjenom čl. 194. Zakona o parničnom postupku u vezi s čl. 10. SZ-a, riješio kao u izreci ovog rješenja. </w:t>
      </w:r>
    </w:p>
    <w:p w:rsidRDefault="00DF1B94" w:rsidP="00DF1B94" w:rsidR="00DF1B94">
      <w:pPr>
        <w:ind w:firstLine="708"/>
        <w:jc w:val="both"/>
      </w:pP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574896">
        <w:t>2.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574896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295F32" w:rsidP="00295F32" w:rsidR="00295F32" w:rsidRPr="0053264E">
      <w:r w:rsidRPr="0053264E">
        <w:t>1.</w:t>
      </w:r>
      <w:r w:rsidR="00217CDB" w:rsidRPr="0053264E">
        <w:t xml:space="preserve"> </w:t>
      </w:r>
      <w:r w:rsidR="00F86FC3">
        <w:t>FINA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7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74896">
      <w:t>5309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B4514"/>
    <w:rsid w:val="004D27C4"/>
    <w:rsid w:val="0053264E"/>
    <w:rsid w:val="00574896"/>
    <w:rsid w:val="00582442"/>
    <w:rsid w:val="00683588"/>
    <w:rsid w:val="007429CF"/>
    <w:rsid w:val="00756733"/>
    <w:rsid w:val="00757A14"/>
    <w:rsid w:val="007668DE"/>
    <w:rsid w:val="00874E6C"/>
    <w:rsid w:val="0094791B"/>
    <w:rsid w:val="009A0E71"/>
    <w:rsid w:val="00B1314F"/>
    <w:rsid w:val="00BA257E"/>
    <w:rsid w:val="00BE3247"/>
    <w:rsid w:val="00C507FB"/>
    <w:rsid w:val="00C82C2F"/>
    <w:rsid w:val="00CB6C29"/>
    <w:rsid w:val="00DF1B94"/>
    <w:rsid w:val="00E80FB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7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5309</izvorni_sadrzaj>
    <derivirana_varijabla naziv="DomainObject.Predmet.Broj_1">5309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St-5309/2015</izvorni_sadrzaj>
    <derivirana_varijabla naziv="DomainObject.Predmet.OznakaBroj_1">St-5309/2015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 ku tre d.o.o.</izvorni_sadrzaj>
    <derivirana_varijabla naziv="DomainObject.Predmet.ProtustrankaFormated_1">  Ku ku tre d.o.o.</derivirana_varijabla>
  </DomainObject.Predmet.ProtustrankaFormated>
  <DomainObject.Predmet.ProtustrankaFormatedOIB>
    <izvorni_sadrzaj>  Ku ku tre d.o.o., OIB 02184518228</izvorni_sadrzaj>
    <derivirana_varijabla naziv="DomainObject.Predmet.ProtustrankaFormatedOIB_1">  Ku ku tre d.o.o., OIB 02184518228</derivirana_varijabla>
  </DomainObject.Predmet.ProtustrankaFormatedOIB>
  <DomainObject.Predmet.ProtustrankaFormatedWithAdress>
    <izvorni_sadrzaj> Ku ku tre d.o.o., Rim 57, 10000 Zagreb</izvorni_sadrzaj>
    <derivirana_varijabla naziv="DomainObject.Predmet.ProtustrankaFormatedWithAdress_1"> Ku ku tre d.o.o., Rim 57, 10000 Zagreb</derivirana_varijabla>
  </DomainObject.Predmet.ProtustrankaFormatedWithAdress>
  <DomainObject.Predmet.ProtustrankaFormatedWithAdressOIB>
    <izvorni_sadrzaj> Ku ku tre d.o.o., OIB 02184518228, Rim 57, 10000 Zagreb</izvorni_sadrzaj>
    <derivirana_varijabla naziv="DomainObject.Predmet.ProtustrankaFormatedWithAdressOIB_1"> Ku ku tre d.o.o., OIB 02184518228, Rim 57, 10000 Zagreb</derivirana_varijabla>
  </DomainObject.Predmet.ProtustrankaFormatedWithAdressOIB>
  <DomainObject.Predmet.ProtustrankaWithAdress>
    <izvorni_sadrzaj>Ku ku tre d.o.o. Rim 57, 10000 Zagreb</izvorni_sadrzaj>
    <derivirana_varijabla naziv="DomainObject.Predmet.ProtustrankaWithAdress_1">Ku ku tre d.o.o. Rim 57, 10000 Zagreb</derivirana_varijabla>
  </DomainObject.Predmet.ProtustrankaWithAdress>
  <DomainObject.Predmet.ProtustrankaWithAdressOIB>
    <izvorni_sadrzaj>Ku ku tre d.o.o., OIB 02184518228, Rim 57, 10000 Zagreb</izvorni_sadrzaj>
    <derivirana_varijabla naziv="DomainObject.Predmet.ProtustrankaWithAdressOIB_1">Ku ku tre d.o.o., OIB 02184518228, Rim 57, 10000 Zagreb</derivirana_varijabla>
  </DomainObject.Predmet.ProtustrankaWithAdressOIB>
  <DomainObject.Predmet.ProtustrankaNazivFormated>
    <izvorni_sadrzaj>Ku ku tre d.o.o.</izvorni_sadrzaj>
    <derivirana_varijabla naziv="DomainObject.Predmet.ProtustrankaNazivFormated_1">Ku ku tre d.o.o.</derivirana_varijabla>
  </DomainObject.Predmet.ProtustrankaNazivFormated>
  <DomainObject.Predmet.ProtustrankaNazivFormatedOIB>
    <izvorni_sadrzaj>Ku ku tre d.o.o., OIB 02184518228</izvorni_sadrzaj>
    <derivirana_varijabla naziv="DomainObject.Predmet.ProtustrankaNazivFormatedOIB_1">Ku ku tre d.o.o., OIB 02184518228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 ku tre d.o.o.</item>
    </izvorni_sadrzaj>
    <derivirana_varijabla naziv="DomainObject.Predmet.ProtuStrankaListFormated_1">
      <item>Ku ku tre d.o.o.</item>
    </derivirana_varijabla>
  </DomainObject.Predmet.ProtuStrankaListFormated>
  <DomainObject.Predmet.ProtuStrankaListFormatedOIB>
    <izvorni_sadrzaj>
      <item>Ku ku tre d.o.o., OIB 02184518228</item>
    </izvorni_sadrzaj>
    <derivirana_varijabla naziv="DomainObject.Predmet.ProtuStrankaListFormatedOIB_1">
      <item>Ku ku tre d.o.o., OIB 02184518228</item>
    </derivirana_varijabla>
  </DomainObject.Predmet.ProtuStrankaListFormatedOIB>
  <DomainObject.Predmet.ProtuStrankaListFormatedWithAdress>
    <izvorni_sadrzaj>
      <item>Ku ku tre d.o.o., Rim 57, 10000 Zagreb</item>
    </izvorni_sadrzaj>
    <derivirana_varijabla naziv="DomainObject.Predmet.ProtuStrankaListFormatedWithAdress_1">
      <item>Ku ku tre d.o.o., Rim 57, 10000 Zagreb</item>
    </derivirana_varijabla>
  </DomainObject.Predmet.ProtuStrankaListFormatedWithAdress>
  <DomainObject.Predmet.ProtuStrankaListFormatedWithAdressOIB>
    <izvorni_sadrzaj>
      <item>Ku ku tre d.o.o., OIB 02184518228, Rim 57, 10000 Zagreb</item>
    </izvorni_sadrzaj>
    <derivirana_varijabla naziv="DomainObject.Predmet.ProtuStrankaListFormatedWithAdressOIB_1">
      <item>Ku ku tre d.o.o., OIB 02184518228, Rim 57, 10000 Zagreb</item>
    </derivirana_varijabla>
  </DomainObject.Predmet.ProtuStrankaListFormatedWithAdressOIB>
  <DomainObject.Predmet.ProtuStrankaListNazivFormated>
    <izvorni_sadrzaj>
      <item>Ku ku tre d.o.o.</item>
    </izvorni_sadrzaj>
    <derivirana_varijabla naziv="DomainObject.Predmet.ProtuStrankaListNazivFormated_1">
      <item>Ku ku tre d.o.o.</item>
    </derivirana_varijabla>
  </DomainObject.Predmet.ProtuStrankaListNazivFormated>
  <DomainObject.Predmet.ProtuStrankaListNazivFormatedOIB>
    <izvorni_sadrzaj>
      <item>Ku ku tre d.o.o., OIB 02184518228</item>
    </izvorni_sadrzaj>
    <derivirana_varijabla naziv="DomainObject.Predmet.ProtuStrankaListNazivFormatedOIB_1">
      <item>Ku ku tre d.o.o., OIB 02184518228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 ku tre d.o.o.</izvorni_sadrzaj>
    <derivirana_varijabla naziv="DomainObject.Predmet.ProtustrankaIDrugi_1">Ku ku tre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 ku tre d.o.o., OIB 02184518228, Rim 57, 10000 Zagreb</izvorni_sadrzaj>
    <derivirana_varijabla naziv="DomainObject.Predmet.ProtustrankaIDrugiAdressOIB_1">Ku ku tre d.o.o., OIB 02184518228, Rim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 ku tre d.o.o.</item>
      <item>FINA Regionalni centar Zagreb</item>
    </izvorni_sadrzaj>
    <derivirana_varijabla naziv="DomainObject.Predmet.SudioniciListNaziv_1">
      <item>Ku ku tre d.o.o.</item>
      <item>FINA Regionalni centar Zagreb</item>
    </derivirana_varijabla>
  </DomainObject.Predmet.SudioniciListNaziv>
  <DomainObject.Predmet.SudioniciListAdressOIB>
    <izvorni_sadrzaj>
      <item>Ku ku tre d.o.o., OIB 02184518228, Rim 57,10000 Zagreb</item>
      <item>FINA Regionalni centar Zagreb, OIB 85821130368, Trg svibanjskih žrtava 1995. Br. 1,10000 Zagreb</item>
    </izvorni_sadrzaj>
    <derivirana_varijabla naziv="DomainObject.Predmet.SudioniciListAdressOIB_1">
      <item>Ku ku tre d.o.o., OIB 02184518228, Rim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02184518228</item>
      <item>, OIB 85821130368</item>
    </izvorni_sadrzaj>
    <derivirana_varijabla naziv="DomainObject.Predmet.SudioniciListNazivOIB_1">
      <item>, OIB 02184518228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2016</properties:Characters>
  <properties:Lines>62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2016-02-02T13:12:00Z</dcterms:created>
  <dc:creator>gboljkovac</dc:creator>
  <cp:lastModifiedBy>Goranka Boljkovac</cp:lastModifiedBy>
  <cp:lastPrinted>2016-02-02T13:11:00Z</cp:lastPrinted>
  <dcterms:modified xmlns:xsi="http://www.w3.org/2001/XMLSchema-instance" xsi:type="dcterms:W3CDTF">2016-02-02T13:13:00Z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