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0512e" w14:paraId="370512e"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624C36">
        <w:rPr>
          <w:b/>
        </w:rPr>
        <w:t>2029/16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E123AC" w:rsidR="00E54C5A">
      <w:pPr>
        <w:ind w:firstLine="708"/>
        <w:jc w:val="both"/>
      </w:pPr>
      <w:r w:rsidRPr="00786D7E">
        <w:t xml:space="preserve">Trgovački sud u Splitu, po stečajnom sucu tog suda Diani Butigan Granić kao sucu pojedincu, odlučujući o prijedlogu predlagatelja </w:t>
      </w:r>
      <w:r w:rsidR="00775ABA">
        <w:t xml:space="preserve">Republika Hrvatska, Županijsko državno odvjetništvo Split, </w:t>
      </w:r>
      <w:r w:rsidR="00251DA4">
        <w:t xml:space="preserve"> </w:t>
      </w:r>
      <w:r w:rsidRPr="00786D7E">
        <w:t>za otvaranje stečajnog postupka nad dužnikom</w:t>
      </w:r>
      <w:r w:rsidR="00115C2F">
        <w:t xml:space="preserve"> </w:t>
      </w:r>
      <w:r w:rsidR="00E123AC">
        <w:t xml:space="preserve">V.I.P. NEKRETNINE d.o.o., Split, Duvanjska 4, OIB: 51869618652, </w:t>
      </w:r>
      <w:r w:rsidR="00E54C5A">
        <w:t xml:space="preserve">dana </w:t>
      </w:r>
      <w:r w:rsidR="00AF720D">
        <w:t>2</w:t>
      </w:r>
      <w:r w:rsidR="00A71DC7">
        <w:t>5</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 xml:space="preserve">Pokreće se postupak radi utvrđivanja pretpostavki za otvaranje stečajnog postupka (prethodni postupak) nad </w:t>
      </w:r>
      <w:r w:rsidR="00E123AC" w:rsidRPr="00786D7E">
        <w:t>dužnikom</w:t>
      </w:r>
      <w:r w:rsidR="00E123AC">
        <w:t xml:space="preserve"> V.I.P. NEKRETNINE d.o.o., Split, Duvanjska 4, OIB: 51869618652</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146ACA"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642F50">
        <w:rPr>
          <w:b/>
          <w:u w:val="single"/>
        </w:rPr>
        <w:t>12</w:t>
      </w:r>
      <w:r w:rsidR="00B15680">
        <w:rPr>
          <w:b/>
          <w:u w:val="single"/>
        </w:rPr>
        <w:t>,</w:t>
      </w:r>
      <w:r w:rsidR="008850EE">
        <w:rPr>
          <w:b/>
          <w:u w:val="single"/>
        </w:rPr>
        <w:t>30</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8850EE">
        <w:t>Viktora Rozić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8850EE">
        <w:t>Viktoru Rozić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AF0899" w:rsidP="00C7733A" w:rsidR="00F95A40" w:rsidRPr="00786D7E">
      <w:pPr>
        <w:ind w:firstLine="708"/>
        <w:jc w:val="both"/>
      </w:pPr>
      <w:r>
        <w:t>Republika Hrvatska, Ministarstvo financija</w:t>
      </w:r>
      <w:r w:rsidR="00251DA4">
        <w:t xml:space="preserve"> </w:t>
      </w:r>
      <w:r w:rsidR="00C7733A" w:rsidRPr="00786D7E">
        <w:t xml:space="preserve">je prijedlogom zaprimljenim na Trgovačkom sudu u Splitu, dana </w:t>
      </w:r>
      <w:r w:rsidR="008850EE">
        <w:t>05</w:t>
      </w:r>
      <w:r w:rsidR="00764E28">
        <w:t xml:space="preserve">. </w:t>
      </w:r>
      <w:r w:rsidR="008850EE">
        <w:t>svibnja 2016</w:t>
      </w:r>
      <w:r w:rsidR="00C7733A" w:rsidRPr="00786D7E">
        <w:t>. godine predložio otvaranje stečajnog postupka nad dužnikom</w:t>
      </w:r>
      <w:r w:rsidR="00E123AC">
        <w:t xml:space="preserve"> </w:t>
      </w:r>
      <w:r w:rsidR="00A71DC7">
        <w:t>V.I.P. NEKRETNINE d.o.o., Split, Duvanjska 4, OIB: 51869618652</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U prijedlogu se u bitnome navodi</w:t>
      </w:r>
      <w:r w:rsidR="00F0686F">
        <w:t xml:space="preserve"> da ima potraživanje prema dužniku u iznosu od </w:t>
      </w:r>
      <w:r w:rsidR="008850EE">
        <w:t>181.256</w:t>
      </w:r>
      <w:r w:rsidR="00200778">
        <w:t>,</w:t>
      </w:r>
      <w:r w:rsidR="008850EE">
        <w:t>65</w:t>
      </w:r>
      <w:r w:rsidR="00F0686F">
        <w:t xml:space="preserve"> kuna na ime poreza, te</w:t>
      </w:r>
      <w:r w:rsidRPr="00786D7E">
        <w:t xml:space="preserve"> dužnik  ima u očevidniku redoslijeda osnova za plaćanje evidentirane neizvršene osnove za plaćanje u neprekinutom razdoblju od</w:t>
      </w:r>
      <w:r w:rsidR="009A44FF">
        <w:t xml:space="preserve"> </w:t>
      </w:r>
      <w:r w:rsidR="008850EE">
        <w:t>1465</w:t>
      </w:r>
      <w:r w:rsidR="004F1BA1" w:rsidRPr="00786D7E">
        <w:t xml:space="preserve"> </w:t>
      </w:r>
      <w:r w:rsidRPr="00786D7E">
        <w:t>dana</w:t>
      </w:r>
      <w:r w:rsidR="00F0686F">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 xml:space="preserve">Temeljem čl. 16. SZ ako podnositelj prijedloga za otvaranje stečajnog postupka nije dužnik, sud će dužniku narediti dostavu popisa imovine i obveza, a sukladno čl. 117. </w:t>
      </w:r>
      <w:r w:rsidRPr="00786D7E">
        <w:lastRenderedPageBreak/>
        <w:t>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AF720D">
        <w:rPr>
          <w:b/>
        </w:rPr>
        <w:t>2</w:t>
      </w:r>
      <w:r w:rsidR="00A71DC7">
        <w:rPr>
          <w:b/>
        </w:rPr>
        <w:t>5</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C6290"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FC6290">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8850EE">
      <w:rPr>
        <w:rFonts w:hAnsi="Book Antiqua" w:ascii="Book Antiqua"/>
        <w:b/>
        <w:sz w:val="20"/>
        <w:szCs w:val="20"/>
      </w:rPr>
      <w:t>2029/16</w:t>
    </w:r>
  </w:p>
  <w:p w:rsidRDefault="00FC6290" w:rsidP="0084417E" w:rsidR="00BE1B95" w:rsidRPr="005E6841">
    <w:pPr>
      <w:jc w:val="both"/>
      <w:rPr>
        <w:rFonts w:hAnsi="Book Antiqua" w:ascii="Book Antiqua"/>
        <w:b/>
      </w:rPr>
    </w:pPr>
  </w:p>
  <w:p w:rsidRDefault="00FC6290"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73951"/>
    <w:rsid w:val="00095727"/>
    <w:rsid w:val="000A3CE7"/>
    <w:rsid w:val="000B09E6"/>
    <w:rsid w:val="000C31AC"/>
    <w:rsid w:val="000D0FDD"/>
    <w:rsid w:val="000D5BDB"/>
    <w:rsid w:val="00115C2F"/>
    <w:rsid w:val="00122329"/>
    <w:rsid w:val="001354D4"/>
    <w:rsid w:val="0014678F"/>
    <w:rsid w:val="00146ACA"/>
    <w:rsid w:val="00165D5D"/>
    <w:rsid w:val="00187C24"/>
    <w:rsid w:val="001B5532"/>
    <w:rsid w:val="001C7A63"/>
    <w:rsid w:val="001D514A"/>
    <w:rsid w:val="001D5750"/>
    <w:rsid w:val="001D68E1"/>
    <w:rsid w:val="00200778"/>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F0742"/>
    <w:rsid w:val="003F26B1"/>
    <w:rsid w:val="004022A9"/>
    <w:rsid w:val="00407B07"/>
    <w:rsid w:val="00423944"/>
    <w:rsid w:val="004A3AC1"/>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C36"/>
    <w:rsid w:val="00624FFA"/>
    <w:rsid w:val="00642F50"/>
    <w:rsid w:val="00657560"/>
    <w:rsid w:val="006738CC"/>
    <w:rsid w:val="00687F60"/>
    <w:rsid w:val="006960E0"/>
    <w:rsid w:val="006B2A90"/>
    <w:rsid w:val="007247A9"/>
    <w:rsid w:val="0076276E"/>
    <w:rsid w:val="00764E28"/>
    <w:rsid w:val="00774D8B"/>
    <w:rsid w:val="00775ABA"/>
    <w:rsid w:val="00776843"/>
    <w:rsid w:val="00786D7E"/>
    <w:rsid w:val="007D4B2A"/>
    <w:rsid w:val="007D5569"/>
    <w:rsid w:val="007F1BBF"/>
    <w:rsid w:val="00802239"/>
    <w:rsid w:val="00826F26"/>
    <w:rsid w:val="00847E26"/>
    <w:rsid w:val="008568F0"/>
    <w:rsid w:val="00864D86"/>
    <w:rsid w:val="00864E39"/>
    <w:rsid w:val="008850EE"/>
    <w:rsid w:val="008923B5"/>
    <w:rsid w:val="008931A3"/>
    <w:rsid w:val="008A4150"/>
    <w:rsid w:val="0090724C"/>
    <w:rsid w:val="009A44FF"/>
    <w:rsid w:val="009C7CA7"/>
    <w:rsid w:val="009D61DC"/>
    <w:rsid w:val="00A00E6B"/>
    <w:rsid w:val="00A2283C"/>
    <w:rsid w:val="00A71DC7"/>
    <w:rsid w:val="00A82D94"/>
    <w:rsid w:val="00A918DD"/>
    <w:rsid w:val="00AF0899"/>
    <w:rsid w:val="00AF720D"/>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123AC"/>
    <w:rsid w:val="00E379A6"/>
    <w:rsid w:val="00E54C5A"/>
    <w:rsid w:val="00E607A3"/>
    <w:rsid w:val="00E67386"/>
    <w:rsid w:val="00E751E4"/>
    <w:rsid w:val="00E8751F"/>
    <w:rsid w:val="00EA4A96"/>
    <w:rsid w:val="00EB30F1"/>
    <w:rsid w:val="00F0686F"/>
    <w:rsid w:val="00F408B7"/>
    <w:rsid w:val="00F525D5"/>
    <w:rsid w:val="00F65A65"/>
    <w:rsid w:val="00F95A40"/>
    <w:rsid w:val="00FC629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C6290"/>
    <w:rPr>
      <w:color w:val="808080"/>
      <w:bdr w:space="0" w:sz="0" w:color="auto" w:val="none"/>
      <w:shd w:fill="auto" w:color="auto" w:val="clear"/>
    </w:rPr>
  </w:style>
  <w:style w:customStyle="true" w:styleId="eSPISCCParagraphDefaultFont" w:type="character">
    <w:name w:val="eSPIS_CC_Paragraph Default Font"/>
    <w:basedOn w:val="Zadanifontodlomka"/>
    <w:rsid w:val="00FC629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C6290"/>
    <w:rPr>
      <w:b/>
      <w:bdr w:space="0" w:sz="0" w:color="auto" w:val="none"/>
      <w:shd w:fill="FFFFCC" w:color="auto" w:val="clear"/>
      <w:lang w:val="hr-HR"/>
    </w:rPr>
  </w:style>
  <w:style w:customStyle="true" w:styleId="PozadinaSvijetloCrvena" w:type="character">
    <w:name w:val="Pozadina_SvijetloCrvena"/>
    <w:basedOn w:val="eSPISCCParagraphDefaultFont"/>
    <w:rsid w:val="00FC629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C629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FC6290"/>
    <w:rPr>
      <w:color w:val="808080"/>
      <w:bdr w:color="auto" w:space="0" w:sz="0" w:val="none"/>
      <w:shd w:color="auto" w:fill="auto" w:val="clear"/>
    </w:rPr>
  </w:style>
  <w:style w:customStyle="1" w:styleId="eSPISCCParagraphDefaultFont" w:type="character">
    <w:name w:val="eSPIS_CC_Paragraph Default Font"/>
    <w:basedOn w:val="Zadanifontodlomka"/>
    <w:rsid w:val="00FC629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C6290"/>
    <w:rPr>
      <w:b/>
      <w:bdr w:color="auto" w:space="0" w:sz="0" w:val="none"/>
      <w:shd w:color="auto" w:fill="FFFFCC" w:val="clear"/>
      <w:lang w:val="hr-HR"/>
    </w:rPr>
  </w:style>
  <w:style w:customStyle="1" w:styleId="PozadinaSvijetloCrvena" w:type="character">
    <w:name w:val="Pozadina_SvijetloCrvena"/>
    <w:basedOn w:val="eSPISCCParagraphDefaultFont"/>
    <w:rsid w:val="00FC629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C629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2029</izvorni_sadrzaj>
    <derivirana_varijabla naziv="DomainObject.Predmet.Broj_1">2029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St-2029/2016</izvorni_sadrzaj>
    <derivirana_varijabla naziv="DomainObject.Predmet.OznakaBroj_1">St-2029/2016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V.I.P. NEKRETNINE d.o.o. za građenje i usluge</izvorni_sadrzaj>
    <derivirana_varijabla naziv="DomainObject.Predmet.ProtustrankaFormated_1">  V.I.P. NEKRETNINE d.o.o. za građenje i usluge</derivirana_varijabla>
  </DomainObject.Predmet.ProtustrankaFormated>
  <DomainObject.Predmet.ProtustrankaFormatedOIB>
    <izvorni_sadrzaj>  V.I.P. NEKRETNINE d.o.o. za građenje i usluge, OIB 51869618652</izvorni_sadrzaj>
    <derivirana_varijabla naziv="DomainObject.Predmet.ProtustrankaFormatedOIB_1">  V.I.P. NEKRETNINE d.o.o. za građenje i usluge, OIB 51869618652</derivirana_varijabla>
  </DomainObject.Predmet.ProtustrankaFormatedOIB>
  <DomainObject.Predmet.ProtustrankaFormatedWithAdress>
    <izvorni_sadrzaj> V.I.P. NEKRETNINE d.o.o. za građenje i usluge, Duvanjska 4, 21000 Split</izvorni_sadrzaj>
    <derivirana_varijabla naziv="DomainObject.Predmet.ProtustrankaFormatedWithAdress_1"> V.I.P. NEKRETNINE d.o.o. za građenje i usluge, Duvanjska 4, 21000 Split</derivirana_varijabla>
  </DomainObject.Predmet.ProtustrankaFormatedWithAdress>
  <DomainObject.Predmet.ProtustrankaFormatedWithAdressOIB>
    <izvorni_sadrzaj> V.I.P. NEKRETNINE d.o.o. za građenje i usluge, OIB 51869618652, Duvanjska 4, 21000 Split</izvorni_sadrzaj>
    <derivirana_varijabla naziv="DomainObject.Predmet.ProtustrankaFormatedWithAdressOIB_1"> V.I.P. NEKRETNINE d.o.o. za građenje i usluge, OIB 51869618652, Duvanjska 4, 21000 Split</derivirana_varijabla>
  </DomainObject.Predmet.ProtustrankaFormatedWithAdressOIB>
  <DomainObject.Predmet.ProtustrankaWithAdress>
    <izvorni_sadrzaj>V.I.P. NEKRETNINE d.o.o. za građenje i usluge Duvanjska 4, 21000 Split</izvorni_sadrzaj>
    <derivirana_varijabla naziv="DomainObject.Predmet.ProtustrankaWithAdress_1">V.I.P. NEKRETNINE d.o.o. za građenje i usluge Duvanjska 4, 21000 Split</derivirana_varijabla>
  </DomainObject.Predmet.ProtustrankaWithAdress>
  <DomainObject.Predmet.ProtustrankaWithAdressOIB>
    <izvorni_sadrzaj>V.I.P. NEKRETNINE d.o.o. za građenje i usluge, OIB 51869618652, Duvanjska 4, 21000 Split</izvorni_sadrzaj>
    <derivirana_varijabla naziv="DomainObject.Predmet.ProtustrankaWithAdressOIB_1">V.I.P. NEKRETNINE d.o.o. za građenje i usluge, OIB 51869618652, Duvanjska 4, 21000 Split</derivirana_varijabla>
  </DomainObject.Predmet.ProtustrankaWithAdressOIB>
  <DomainObject.Predmet.ProtustrankaNazivFormated>
    <izvorni_sadrzaj>V.I.P. NEKRETNINE d.o.o. za građenje i usluge</izvorni_sadrzaj>
    <derivirana_varijabla naziv="DomainObject.Predmet.ProtustrankaNazivFormated_1">V.I.P. NEKRETNINE d.o.o. za građenje i usluge</derivirana_varijabla>
  </DomainObject.Predmet.ProtustrankaNazivFormated>
  <DomainObject.Predmet.ProtustrankaNazivFormatedOIB>
    <izvorni_sadrzaj>V.I.P. NEKRETNINE d.o.o. za građenje i usluge, OIB 51869618652</izvorni_sadrzaj>
    <derivirana_varijabla naziv="DomainObject.Predmet.ProtustrankaNazivFormatedOIB_1">V.I.P. NEKRETNINE d.o.o. za građenje i usluge, OIB 51869618652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izvorni_sadrzaj>
    <derivirana_varijabla naziv="DomainObject.Predmet.StrankaFormated_1">  Ministarstvo financija RH</derivirana_varijabla>
  </DomainObject.Predmet.StrankaFormated>
  <DomainObject.Predmet.StrankaFormatedOIB>
    <izvorni_sadrzaj>  Ministarstvo financija RH, OIB 18683136487</izvorni_sadrzaj>
    <derivirana_varijabla naziv="DomainObject.Predmet.StrankaFormatedOIB_1">  Ministarstvo financija RH, OIB 18683136487</derivirana_varijabla>
  </DomainObject.Predmet.StrankaFormatedOIB>
  <DomainObject.Predmet.StrankaFormatedWithAdress>
    <izvorni_sadrzaj> Ministarstvo financija RH, Katančićeva 5, 10000 Zagreb</izvorni_sadrzaj>
    <derivirana_varijabla naziv="DomainObject.Predmet.StrankaFormatedWithAdress_1"> Ministarstvo financija RH, Katančićeva 5, 10000 Zagreb</derivirana_varijabla>
  </DomainObject.Predmet.StrankaFormatedWithAdress>
  <DomainObject.Predmet.StrankaFormatedWithAdressOIB>
    <izvorni_sadrzaj> Ministarstvo financija RH, OIB 18683136487, Katančićeva 5, 10000 Zagreb</izvorni_sadrzaj>
    <derivirana_varijabla naziv="DomainObject.Predmet.StrankaFormatedWithAdressOIB_1"> Ministarstvo financija RH, OIB 18683136487, Katančićeva 5, 10000 Zagreb</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179837.80</izvorni_sadrzaj>
    <derivirana_varijabla naziv="DomainObject.Predmet.TrenutnaVrijednost_1">179837.80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Ministarstvo financija RH</item>
    </izvorni_sadrzaj>
    <derivirana_varijabla naziv="DomainObject.Predmet.StrankaListFormated_1">
      <item>Ministarstvo financija RH</item>
    </derivirana_varijabla>
  </DomainObject.Predmet.StrankaListFormated>
  <DomainObject.Predmet.StrankaListFormatedOIB>
    <izvorni_sadrzaj>
      <item>Ministarstvo financija RH, OIB 18683136487</item>
    </izvorni_sadrzaj>
    <derivirana_varijabla naziv="DomainObject.Predmet.StrankaListFormatedOIB_1">
      <item>Ministarstvo financija RH, OIB 18683136487</item>
    </derivirana_varijabla>
  </DomainObject.Predmet.StrankaListFormatedOIB>
  <DomainObject.Predmet.StrankaListFormatedWithAdress>
    <izvorni_sadrzaj>
      <item>Ministarstvo financija RH, Katančićeva 5, 10000 Zagreb</item>
    </izvorni_sadrzaj>
    <derivirana_varijabla naziv="DomainObject.Predmet.StrankaListFormatedWithAdress_1">
      <item>Ministarstvo financija RH, Katančićeva 5, 10000 Zagreb</item>
    </derivirana_varijabla>
  </DomainObject.Predmet.StrankaListFormatedWithAdress>
  <DomainObject.Predmet.StrankaListFormatedWithAdressOIB>
    <izvorni_sadrzaj>
      <item>Ministarstvo financija RH, OIB 18683136487, Katančićeva 5, 10000 Zagreb</item>
    </izvorni_sadrzaj>
    <derivirana_varijabla naziv="DomainObject.Predmet.StrankaListFormatedWithAdressOIB_1">
      <item>Ministarstvo financija RH, OIB 18683136487, Katančićeva 5, 10000 Zagreb</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V.I.P. NEKRETNINE d.o.o. za građenje i usluge</item>
    </izvorni_sadrzaj>
    <derivirana_varijabla naziv="DomainObject.Predmet.ProtuStrankaListFormated_1">
      <item>V.I.P. NEKRETNINE d.o.o. za građenje i usluge</item>
    </derivirana_varijabla>
  </DomainObject.Predmet.ProtuStrankaListFormated>
  <DomainObject.Predmet.ProtuStrankaListFormatedOIB>
    <izvorni_sadrzaj>
      <item>V.I.P. NEKRETNINE d.o.o. za građenje i usluge, OIB 51869618652</item>
    </izvorni_sadrzaj>
    <derivirana_varijabla naziv="DomainObject.Predmet.ProtuStrankaListFormatedOIB_1">
      <item>V.I.P. NEKRETNINE d.o.o. za građenje i usluge, OIB 51869618652</item>
    </derivirana_varijabla>
  </DomainObject.Predmet.ProtuStrankaListFormatedOIB>
  <DomainObject.Predmet.ProtuStrankaListFormatedWithAdress>
    <izvorni_sadrzaj>
      <item>V.I.P. NEKRETNINE d.o.o. za građenje i usluge, Duvanjska 4, 21000 Split</item>
    </izvorni_sadrzaj>
    <derivirana_varijabla naziv="DomainObject.Predmet.ProtuStrankaListFormatedWithAdress_1">
      <item>V.I.P. NEKRETNINE d.o.o. za građenje i usluge, Duvanjska 4, 21000 Split</item>
    </derivirana_varijabla>
  </DomainObject.Predmet.ProtuStrankaListFormatedWithAdress>
  <DomainObject.Predmet.ProtuStrankaListFormatedWithAdressOIB>
    <izvorni_sadrzaj>
      <item>V.I.P. NEKRETNINE d.o.o. za građenje i usluge, OIB 51869618652, Duvanjska 4, 21000 Split</item>
    </izvorni_sadrzaj>
    <derivirana_varijabla naziv="DomainObject.Predmet.ProtuStrankaListFormatedWithAdressOIB_1">
      <item>V.I.P. NEKRETNINE d.o.o. za građenje i usluge, OIB 51869618652, Duvanjska 4, 21000 Split</item>
    </derivirana_varijabla>
  </DomainObject.Predmet.ProtuStrankaListFormatedWithAdressOIB>
  <DomainObject.Predmet.ProtuStrankaListNazivFormated>
    <izvorni_sadrzaj>
      <item>V.I.P. NEKRETNINE d.o.o. za građenje i usluge</item>
    </izvorni_sadrzaj>
    <derivirana_varijabla naziv="DomainObject.Predmet.ProtuStrankaListNazivFormated_1">
      <item>V.I.P. NEKRETNINE d.o.o. za građenje i usluge</item>
    </derivirana_varijabla>
  </DomainObject.Predmet.ProtuStrankaListNazivFormated>
  <DomainObject.Predmet.ProtuStrankaListNazivFormatedOIB>
    <izvorni_sadrzaj>
      <item>V.I.P. NEKRETNINE d.o.o. za građenje i usluge, OIB 51869618652</item>
    </izvorni_sadrzaj>
    <derivirana_varijabla naziv="DomainObject.Predmet.ProtuStrankaListNazivFormatedOIB_1">
      <item>V.I.P. NEKRETNINE d.o.o. za građenje i usluge, OIB 51869618652</item>
    </derivirana_varijabla>
  </DomainObject.Predmet.ProtuStrankaListNazivFormatedOIB>
  <DomainObject.Predmet.OstaliListFormated>
    <izvorni_sadrzaj>
      <item>Županijsko državno odvjetništvo u Splitu</item>
    </izvorni_sadrzaj>
    <derivirana_varijabla naziv="DomainObject.Predmet.OstaliListFormated_1">
      <item>Županijsko državno odvjetništvo u Splitu</item>
    </derivirana_varijabla>
  </DomainObject.Predmet.OstaliListFormated>
  <DomainObject.Predmet.OstaliListFormatedOIB>
    <izvorni_sadrzaj>
      <item>Županijsko državno odvjetništvo u Splitu</item>
    </izvorni_sadrzaj>
    <derivirana_varijabla naziv="DomainObject.Predmet.OstaliListFormatedOIB_1">
      <item>Županijsko državno odvjetništvo u Splitu</item>
    </derivirana_varijabla>
  </DomainObject.Predmet.OstaliListFormatedOIB>
  <DomainObject.Predmet.OstaliListFormatedWithAdress>
    <izvorni_sadrzaj>
      <item>Županijsko državno odvjetništvo u Splitu, Gundulićeva 29a, 21000 Split</item>
    </izvorni_sadrzaj>
    <derivirana_varijabla naziv="DomainObject.Predmet.OstaliListFormatedWithAdress_1">
      <item>Županijsko državno odvjetništvo u Splitu, Gundulićeva 29a, 21000 Split</item>
    </derivirana_varijabla>
  </DomainObject.Predmet.OstaliListFormatedWithAdress>
  <DomainObject.Predmet.OstaliListFormatedWithAdressOIB>
    <izvorni_sadrzaj>
      <item>Županijsko državno odvjetništvo u Splitu, Gundulićeva 29a, 21000 Split</item>
    </izvorni_sadrzaj>
    <derivirana_varijabla naziv="DomainObject.Predmet.OstaliListFormatedWithAdressOIB_1">
      <item>Županijsko državno odvjetništvo u Splitu, Gundulićeva 29a, 21000 Split</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V.I.P. NEKRETNINE d.o.o. za građenje i usluge</izvorni_sadrzaj>
    <derivirana_varijabla naziv="DomainObject.Predmet.ProtustrankaIDrugi_1">V.I.P. NEKRETNINE d.o.o. za građenje i usluge</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V.I.P. NEKRETNINE d.o.o. za građenje i usluge, OIB 51869618652, Duvanjska 4, 21000 Split</izvorni_sadrzaj>
    <derivirana_varijabla naziv="DomainObject.Predmet.ProtustrankaIDrugiAdressOIB_1">V.I.P. NEKRETNINE d.o.o. za građenje i usluge, OIB 51869618652, Duvanjska 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V.I.P. NEKRETNINE d.o.o. za građenje i usluge</item>
      <item>Ministarstvo financija RH</item>
      <item>Županijsko državno odvjetništvo u Splitu</item>
    </izvorni_sadrzaj>
    <derivirana_varijabla naziv="DomainObject.Predmet.SudioniciListNaziv_1">
      <item>V.I.P. NEKRETNINE d.o.o. za građenje i usluge</item>
      <item>Ministarstvo financija RH</item>
      <item>Županijsko državno odvjetništvo u Splitu</item>
    </derivirana_varijabla>
  </DomainObject.Predmet.SudioniciListNaziv>
  <DomainObject.Predmet.SudioniciListAdressOIB>
    <izvorni_sadrzaj>
      <item>V.I.P. NEKRETNINE d.o.o. za građenje i usluge, OIB 51869618652, Duvanjska 4,21000 Split</item>
      <item>Ministarstvo financija RH, OIB 18683136487, Katančićeva 5,10000 Zagreb</item>
      <item>Županijsko državno odvjetništvo u Splitu, Gundulićeva 29a,21000 Split</item>
    </izvorni_sadrzaj>
    <derivirana_varijabla naziv="DomainObject.Predmet.SudioniciListAdressOIB_1">
      <item>V.I.P. NEKRETNINE d.o.o. za građenje i usluge, OIB 51869618652, Duvanjska 4,21000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51869618652</item>
      <item>, OIB 18683136487</item>
      <item>, OIB null</item>
    </izvorni_sadrzaj>
    <derivirana_varijabla naziv="DomainObject.Predmet.SudioniciListNazivOIB_1">
      <item>, OIB 51869618652</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5271</properties:Characters>
  <properties:Lines>131</properties:Lines>
  <properties:Paragraphs>38</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2017-10-24T12:15:00Z</dcterms:created>
  <dc:creator>Diana Butigan Granić</dc:creator>
  <cp:lastModifiedBy>Mara Marčinko</cp:lastModifiedBy>
  <cp:lastPrinted>2017-10-25T06:37:00Z</cp:lastPrinted>
  <dcterms:modified xmlns:xsi="http://www.w3.org/2001/XMLSchema-instance" xsi:type="dcterms:W3CDTF">2017-10-25T06:42:00Z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