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557e" w14:paraId="754557e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3A6BC5">
        <w:rPr>
          <w:rFonts w:hAnsi="Times New Roman" w:ascii="Times New Roman"/>
          <w:b/>
          <w:sz w:val="24"/>
          <w:szCs w:val="24"/>
        </w:rPr>
        <w:t>8678</w:t>
      </w:r>
      <w:proofErr w:type="spellEnd"/>
      <w:r w:rsidR="00CE3DE3" w:rsidRPr="00DD36B8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proofErr w:type="spellStart"/>
      <w:r w:rsidR="003A6BC5">
        <w:rPr>
          <w:rFonts w:hAnsi="Times New Roman" w:ascii="Times New Roman"/>
          <w:sz w:val="24"/>
          <w:szCs w:val="24"/>
        </w:rPr>
        <w:t>8678</w:t>
      </w:r>
      <w:proofErr w:type="spellEnd"/>
      <w:r w:rsidR="00DD36B8">
        <w:rPr>
          <w:rFonts w:hAnsi="Times New Roman" w:ascii="Times New Roman"/>
          <w:sz w:val="24"/>
          <w:szCs w:val="24"/>
        </w:rPr>
        <w:t>/</w:t>
      </w:r>
      <w:proofErr w:type="spellStart"/>
      <w:r w:rsidR="00CE3DE3" w:rsidRPr="00DD36B8">
        <w:rPr>
          <w:rFonts w:hAnsi="Times New Roman" w:ascii="Times New Roman"/>
          <w:sz w:val="24"/>
          <w:szCs w:val="24"/>
        </w:rPr>
        <w:t>2015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A6BC5" w:rsidRPr="003A6BC5">
        <w:rPr>
          <w:rFonts w:hAnsi="Times New Roman" w:ascii="Times New Roman"/>
          <w:sz w:val="24"/>
          <w:szCs w:val="24"/>
        </w:rPr>
        <w:t>PATREL</w:t>
      </w:r>
      <w:proofErr w:type="spellEnd"/>
      <w:r w:rsidR="003A6BC5" w:rsidRPr="003A6BC5">
        <w:rPr>
          <w:rFonts w:hAnsi="Times New Roman" w:ascii="Times New Roman"/>
          <w:sz w:val="24"/>
          <w:szCs w:val="24"/>
        </w:rPr>
        <w:t xml:space="preserve"> d.o.o.</w:t>
      </w:r>
      <w:r w:rsidR="003A6BC5">
        <w:rPr>
          <w:rFonts w:hAnsi="Times New Roman" w:ascii="Times New Roman"/>
          <w:sz w:val="24"/>
          <w:szCs w:val="24"/>
        </w:rPr>
        <w:t>,</w:t>
      </w:r>
      <w:r w:rsidR="006C5340">
        <w:rPr>
          <w:rFonts w:hAnsi="Times New Roman" w:ascii="Times New Roman"/>
          <w:sz w:val="24"/>
          <w:szCs w:val="24"/>
        </w:rPr>
        <w:t xml:space="preserve">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3A6BC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proofErr w:type="spellStart"/>
      <w:r w:rsidRPr="00DD36B8">
        <w:rPr>
          <w:rFonts w:hAnsi="Times New Roman" w:ascii="Times New Roman"/>
          <w:sz w:val="24"/>
          <w:szCs w:val="24"/>
        </w:rPr>
        <w:t>OIB</w:t>
      </w:r>
      <w:proofErr w:type="spellEnd"/>
      <w:r w:rsidRPr="00DD36B8">
        <w:rPr>
          <w:rFonts w:hAnsi="Times New Roman" w:ascii="Times New Roman"/>
          <w:sz w:val="24"/>
          <w:szCs w:val="24"/>
        </w:rPr>
        <w:t xml:space="preserve">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A6BC5" w:rsidRPr="003A6BC5">
        <w:rPr>
          <w:rFonts w:hAnsi="Times New Roman" w:ascii="Times New Roman"/>
          <w:sz w:val="24"/>
          <w:szCs w:val="24"/>
        </w:rPr>
        <w:t>81993143121</w:t>
      </w:r>
      <w:proofErr w:type="spellEnd"/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A6BC5"/>
    <w:rsid w:val="004353C0"/>
    <w:rsid w:val="0046119C"/>
    <w:rsid w:val="004B404E"/>
    <w:rsid w:val="00517E91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863E97"/>
    <w:rsid w:val="00874A13"/>
    <w:rsid w:val="009A19C3"/>
    <w:rsid w:val="009E0561"/>
    <w:rsid w:val="00A543DD"/>
    <w:rsid w:val="00B41CD0"/>
    <w:rsid w:val="00B51205"/>
    <w:rsid w:val="00BB121F"/>
    <w:rsid w:val="00BB31C4"/>
    <w:rsid w:val="00BB6948"/>
    <w:rsid w:val="00C11322"/>
    <w:rsid w:val="00C131B6"/>
    <w:rsid w:val="00C2217F"/>
    <w:rsid w:val="00CE02C0"/>
    <w:rsid w:val="00CE3DE3"/>
    <w:rsid w:val="00D434DF"/>
    <w:rsid w:val="00D764FE"/>
    <w:rsid w:val="00DD36B8"/>
    <w:rsid w:val="00E76B36"/>
    <w:rsid w:val="00E77188"/>
    <w:rsid w:val="00F23394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3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3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8678</izvorni_sadrzaj>
    <derivirana_varijabla naziv="DomainObject.Predmet.Broj_1">8678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St-8678/2015</izvorni_sadrzaj>
    <derivirana_varijabla naziv="DomainObject.Predmet.OznakaBroj_1">St-8678/2015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PATREL d.o.o.</item>
      <item>FINA Regionalni centar Zagreb</item>
    </izvorni_sadrzaj>
    <derivirana_varijabla naziv="DomainObject.Predmet.SudioniciListNaziv_1">
      <item>PATREL d.o.o.</item>
      <item>FINA Regionalni centar Zagreb</item>
    </derivirana_varijabla>
  </DomainObject.Predmet.SudioniciListNaziv>
  <DomainObject.Predmet.SudioniciListAdressOIB>
    <izvorni_sadrzaj>
      <item>PATREL d.o.o., OIB 81993143121, Maksimirska 132,10000 Zagreb</item>
      <item>FINA Regionalni centar Zagreb, OIB 85821130368, Trg svibanjskih žrtava 1995. br. 1,10000 Zagreb</item>
    </izvorni_sadrzaj>
    <derivirana_varijabla naziv="DomainObject.Predmet.SudioniciListAdressOIB_1">
      <item>PATREL d.o.o., OIB 81993143121, Maksimirska 132,10000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81993143121</item>
      <item>, OIB 85821130368</item>
    </izvorni_sadrzaj>
    <derivirana_varijabla naziv="DomainObject.Predmet.SudioniciListNazivOIB_1">
      <item>, OIB 81993143121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2016-04-14T10:08:00Z</cp:lastPrinted>
  <dcterms:modified xmlns:xsi="http://www.w3.org/2001/XMLSchema-instance" xsi:type="dcterms:W3CDTF">2016-04-14T10:08:00Z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