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82d1313" w14:paraId="82d1313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492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/16-6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492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EKO TOČKA j.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Luje </w:t>
      </w:r>
      <w:proofErr w:type="spellStart"/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Naletilića</w:t>
      </w:r>
      <w:proofErr w:type="spellEnd"/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21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893904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61283282319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13. siječnja 2016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29.816,99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67E83"/>
    <w:rsid w:val="000E0F8C"/>
    <w:rsid w:val="00104371"/>
    <w:rsid w:val="001F53E5"/>
    <w:rsid w:val="001F5A07"/>
    <w:rsid w:val="00251075"/>
    <w:rsid w:val="002B63E9"/>
    <w:rsid w:val="002B65EB"/>
    <w:rsid w:val="002C46DE"/>
    <w:rsid w:val="002F43C2"/>
    <w:rsid w:val="003A3787"/>
    <w:rsid w:val="003D0369"/>
    <w:rsid w:val="0047704B"/>
    <w:rsid w:val="00593F2F"/>
    <w:rsid w:val="005F7948"/>
    <w:rsid w:val="00645D09"/>
    <w:rsid w:val="00862669"/>
    <w:rsid w:val="008C6138"/>
    <w:rsid w:val="008C712F"/>
    <w:rsid w:val="008F20CE"/>
    <w:rsid w:val="00977528"/>
    <w:rsid w:val="009F283E"/>
    <w:rsid w:val="00A04FCB"/>
    <w:rsid w:val="00A42EC8"/>
    <w:rsid w:val="00AE0C19"/>
    <w:rsid w:val="00B519FA"/>
    <w:rsid w:val="00B9445A"/>
    <w:rsid w:val="00BD20BD"/>
    <w:rsid w:val="00BD2AAE"/>
    <w:rsid w:val="00BF430A"/>
    <w:rsid w:val="00CB14A0"/>
    <w:rsid w:val="00D307D7"/>
    <w:rsid w:val="00D40CF4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7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0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704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70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70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7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0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70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70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70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točka j.d.o.o.</izvorni_sadrzaj>
    <derivirana_varijabla naziv="DomainObject.Predmet.ProtustrankaFormated_1">  Eko točka j.d.o.o.</derivirana_varijabla>
  </DomainObject.Predmet.ProtustrankaFormated>
  <DomainObject.Predmet.ProtustrankaFormatedOIB>
    <izvorni_sadrzaj>  Eko točka j.d.o.o., OIB 61283282319</izvorni_sadrzaj>
    <derivirana_varijabla naziv="DomainObject.Predmet.ProtustrankaFormatedOIB_1">  Eko točka j.d.o.o., OIB 61283282319</derivirana_varijabla>
  </DomainObject.Predmet.ProtustrankaFormatedOIB>
  <DomainObject.Predmet.ProtustrankaFormatedWithAdress>
    <izvorni_sadrzaj> Eko točka j.d.o.o., Luje Naletilića 21, 10000 Zagreb</izvorni_sadrzaj>
    <derivirana_varijabla naziv="DomainObject.Predmet.ProtustrankaFormatedWithAdress_1"> Eko točka j.d.o.o., Luje Naletilića 21, 10000 Zagreb</derivirana_varijabla>
  </DomainObject.Predmet.ProtustrankaFormatedWithAdress>
  <DomainObject.Predmet.ProtustrankaFormatedWithAdressOIB>
    <izvorni_sadrzaj> Eko točka j.d.o.o., OIB 61283282319, Luje Naletilića 21, 10000 Zagreb</izvorni_sadrzaj>
    <derivirana_varijabla naziv="DomainObject.Predmet.ProtustrankaFormatedWithAdressOIB_1"> Eko točka j.d.o.o., OIB 61283282319, Luje Naletilića 21, 10000 Zagreb</derivirana_varijabla>
  </DomainObject.Predmet.ProtustrankaFormatedWithAdressOIB>
  <DomainObject.Predmet.ProtustrankaWithAdress>
    <izvorni_sadrzaj>Eko točka j.d.o.o. Luje Naletilića 21, 10000 Zagreb</izvorni_sadrzaj>
    <derivirana_varijabla naziv="DomainObject.Predmet.ProtustrankaWithAdress_1">Eko točka j.d.o.o. Luje Naletilića 21, 10000 Zagreb</derivirana_varijabla>
  </DomainObject.Predmet.ProtustrankaWithAdress>
  <DomainObject.Predmet.ProtustrankaWithAdressOIB>
    <izvorni_sadrzaj>Eko točka j.d.o.o., OIB 61283282319, Luje Naletilića 21, 10000 Zagreb</izvorni_sadrzaj>
    <derivirana_varijabla naziv="DomainObject.Predmet.ProtustrankaWithAdressOIB_1">Eko točka j.d.o.o., OIB 61283282319, Luje Naletilića 21, 10000 Zagreb</derivirana_varijabla>
  </DomainObject.Predmet.ProtustrankaWithAdressOIB>
  <DomainObject.Predmet.ProtustrankaNazivFormated>
    <izvorni_sadrzaj>Eko točka j.d.o.o.</izvorni_sadrzaj>
    <derivirana_varijabla naziv="DomainObject.Predmet.ProtustrankaNazivFormated_1">Eko točka j.d.o.o.</derivirana_varijabla>
  </DomainObject.Predmet.ProtustrankaNazivFormated>
  <DomainObject.Predmet.ProtustrankaNazivFormatedOIB>
    <izvorni_sadrzaj>Eko točka j.d.o.o., OIB 61283282319</izvorni_sadrzaj>
    <derivirana_varijabla naziv="DomainObject.Predmet.ProtustrankaNazivFormatedOIB_1">Eko točka j.d.o.o., OIB 61283282319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točka j.d.o.o.</item>
    </izvorni_sadrzaj>
    <derivirana_varijabla naziv="DomainObject.Predmet.ProtuStrankaListFormated_1">
      <item>Eko točka j.d.o.o.</item>
    </derivirana_varijabla>
  </DomainObject.Predmet.ProtuStrankaListFormated>
  <DomainObject.Predmet.ProtuStrankaListFormatedOIB>
    <izvorni_sadrzaj>
      <item>Eko točka j.d.o.o., OIB 61283282319</item>
    </izvorni_sadrzaj>
    <derivirana_varijabla naziv="DomainObject.Predmet.ProtuStrankaListFormatedOIB_1">
      <item>Eko točka j.d.o.o., OIB 61283282319</item>
    </derivirana_varijabla>
  </DomainObject.Predmet.ProtuStrankaListFormatedOIB>
  <DomainObject.Predmet.ProtuStrankaListFormatedWithAdress>
    <izvorni_sadrzaj>
      <item>Eko točka j.d.o.o., Luje Naletilića 21, 10000 Zagreb</item>
    </izvorni_sadrzaj>
    <derivirana_varijabla naziv="DomainObject.Predmet.ProtuStrankaListFormatedWithAdress_1">
      <item>Eko točka j.d.o.o., Luje Naletilića 21, 10000 Zagreb</item>
    </derivirana_varijabla>
  </DomainObject.Predmet.ProtuStrankaListFormatedWithAdress>
  <DomainObject.Predmet.ProtuStrankaListFormatedWithAdressOIB>
    <izvorni_sadrzaj>
      <item>Eko točka j.d.o.o., OIB 61283282319, Luje Naletilića 21, 10000 Zagreb</item>
    </izvorni_sadrzaj>
    <derivirana_varijabla naziv="DomainObject.Predmet.ProtuStrankaListFormatedWithAdressOIB_1">
      <item>Eko točka j.d.o.o., OIB 61283282319, Luje Naletilića 21, 10000 Zagreb</item>
    </derivirana_varijabla>
  </DomainObject.Predmet.ProtuStrankaListFormatedWithAdressOIB>
  <DomainObject.Predmet.ProtuStrankaListNazivFormated>
    <izvorni_sadrzaj>
      <item>Eko točka j.d.o.o.</item>
    </izvorni_sadrzaj>
    <derivirana_varijabla naziv="DomainObject.Predmet.ProtuStrankaListNazivFormated_1">
      <item>Eko točka j.d.o.o.</item>
    </derivirana_varijabla>
  </DomainObject.Predmet.ProtuStrankaListNazivFormated>
  <DomainObject.Predmet.ProtuStrankaListNazivFormatedOIB>
    <izvorni_sadrzaj>
      <item>Eko točka j.d.o.o., OIB 61283282319</item>
    </izvorni_sadrzaj>
    <derivirana_varijabla naziv="DomainObject.Predmet.ProtuStrankaListNazivFormatedOIB_1">
      <item>Eko točka j.d.o.o., OIB 61283282319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točka j.d.o.o.</izvorni_sadrzaj>
    <derivirana_varijabla naziv="DomainObject.Predmet.ProtustrankaIDrugi_1">Eko točka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Eko točka j.d.o.o., OIB 61283282319, Luje Naletilića 21, 10000 Zagreb</izvorni_sadrzaj>
    <derivirana_varijabla naziv="DomainObject.Predmet.ProtustrankaIDrugiAdressOIB_1">Eko točka j.d.o.o., OIB 61283282319, Luje Naletilića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točka j.d.o.o.</item>
    </izvorni_sadrzaj>
    <derivirana_varijabla naziv="DomainObject.Predmet.SudioniciListNaziv_1">
      <item>FINA Regionalni centar Zagreb</item>
      <item>Eko točka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Eko točka j.d.o.o., OIB 61283282319, Luje Naletilića 21,10000 Zagreb</item>
    </izvorni_sadrzaj>
    <derivirana_varijabla naziv="DomainObject.Predmet.SudioniciListAdressOIB_1">
      <item>FINA Regionalni centar Zagreb, OIB 85821130368, Trg svibanjski žrtava 1995. 1,10000 Zagreb</item>
      <item>Eko točka j.d.o.o., OIB 61283282319, Luje Naletilića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61283282319</item>
    </izvorni_sadrzaj>
    <derivirana_varijabla naziv="DomainObject.Predmet.SudioniciListNazivOIB_1">
      <item>, OIB 85821130368</item>
      <item>, OIB 61283282319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329B1-7CF7-46BA-9D6D-04E652B56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1383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2016-07-22T09:31:00Z</dcterms:created>
  <dc:creator>Mario Žišković</dc:creator>
  <cp:lastModifiedBy>Sonja Pilić</cp:lastModifiedBy>
  <cp:lastPrinted>2016-07-22T09:30:00Z</cp:lastPrinted>
  <dcterms:modified xmlns:xsi="http://www.w3.org/2001/XMLSchema-instance" xsi:type="dcterms:W3CDTF">2016-07-22T09:31:00Z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