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0248" w14:paraId="f090248" w:rsidRDefault="00A83325" w:rsidP="0035136A" w:rsidR="00511E0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                                  </w:t>
      </w:r>
    </w:p>
    <w:p w:rsidRDefault="00231F3B" w:rsidP="00231F3B" w:rsidR="00231F3B">
      <w:pPr>
        <w:jc w:val="both"/>
      </w:pPr>
      <w:r>
        <w:t xml:space="preserve"> 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>REPUBLIKA HRVATSKA</w:t>
      </w:r>
    </w:p>
    <w:p w:rsidRDefault="00231F3B" w:rsidP="00231F3B" w:rsidR="00231F3B">
      <w:pPr>
        <w:jc w:val="both"/>
      </w:pPr>
      <w:r>
        <w:t xml:space="preserve">TRGOVAČKI SUD U OSIJEKU </w:t>
      </w:r>
    </w:p>
    <w:p w:rsidRDefault="00231F3B" w:rsidP="00231F3B" w:rsidR="00231F3B">
      <w:pPr>
        <w:jc w:val="both"/>
      </w:pPr>
      <w:r>
        <w:t xml:space="preserve">STALNA SLUŽBA U  SLAVONSKOM BRODU                     </w:t>
      </w:r>
      <w:r>
        <w:tab/>
      </w:r>
      <w:r>
        <w:tab/>
        <w:t xml:space="preserve"> 3 St-74/2015-51</w:t>
      </w:r>
    </w:p>
    <w:p w:rsidRDefault="00231F3B" w:rsidP="00231F3B" w:rsidR="00231F3B">
      <w:pPr>
        <w:jc w:val="both"/>
      </w:pPr>
      <w:r>
        <w:t>Trg pobjede 13</w:t>
      </w:r>
    </w:p>
    <w:p w:rsidRDefault="00231F3B" w:rsidP="00231F3B" w:rsidR="00231F3B">
      <w:pPr>
        <w:jc w:val="both"/>
      </w:pPr>
      <w:r>
        <w:t>35000 SLAVONSKI BROD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ind w:firstLine="708"/>
        <w:jc w:val="both"/>
      </w:pPr>
      <w:r>
        <w:t xml:space="preserve"> REPUBLIKA HRVATSKA, TRGOVAČKI SUD U OSIJEKU, STALNA SLUŽBA U SLAVONSKOM BRODU, po stečajnoj sutkinji Danieli Martini Maoduš u stečajnom postupku nad stečajnim dužnikom </w:t>
      </w:r>
      <w:r w:rsidRPr="00231F3B">
        <w:rPr>
          <w:b/>
        </w:rPr>
        <w:t>EKOGRADNJA ZAGREB d.o.o. u stečaju, Nova Gradiška, A. Hebranga 28, OIB: 60373578814</w:t>
      </w:r>
      <w:r>
        <w:t xml:space="preserve">, koga zastupa stečajni upravitelj Nikola Kruljac iz Martina, Našice, 12. listopada 2016., 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center"/>
      </w:pPr>
      <w:r>
        <w:t>O  G  L  A  S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 xml:space="preserve">Objavljuje se povodom prijave stečajnog upravitelja Nikole Kruljca od 12. listopada 2016. postojanje prijave o nedostatnosti stečajne mase stečajnog dužnika </w:t>
      </w:r>
      <w:r w:rsidRPr="00231F3B">
        <w:rPr>
          <w:b/>
        </w:rPr>
        <w:t>EKOGRADNJA ZAGREB d.o.o. u stečaju, Nova Gradiška, A. Hebranga 28</w:t>
      </w:r>
      <w:r>
        <w:rPr>
          <w:b/>
        </w:rPr>
        <w:t xml:space="preserve"> </w:t>
      </w:r>
      <w:r>
        <w:t xml:space="preserve">za namirenje ostalih obveza stečajne mase jer na računu stečajnog dužnika nema novčanih sredstava, a moguće je da račun bude blokiran zbog obveza prema Zagrebačkom Holdingu. 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>Upozoravaju se zainteresirane strane da je Odredbom čl. 206. Stečajnog zakona (NN 44/16) koji propis se primjenjuje u ovom stečajnom postupku propisano da nakon prijave nedostatnosti stečajne mase za pokriće ostalih obveza stečajne mase nije dopuštena ovrha radi naplate obveza stečajne mase i čl. 205. Stečajnog zakona.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 xml:space="preserve">Oglas o prijavi nedostatnosti stečajne mase objavljuje se na </w:t>
      </w:r>
      <w:proofErr w:type="spellStart"/>
      <w:r>
        <w:t>eOglasnoj</w:t>
      </w:r>
      <w:proofErr w:type="spellEnd"/>
      <w:r>
        <w:t xml:space="preserve"> ploči ovog Suda s danom 12. listopada 2016.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ind w:left="1080"/>
        <w:jc w:val="both"/>
      </w:pPr>
      <w:r>
        <w:t>U Slavonskom Brodu  12. listopada 2016.</w:t>
      </w:r>
    </w:p>
    <w:p w:rsidRDefault="00231F3B" w:rsidP="00231F3B" w:rsidR="00231F3B">
      <w:pPr>
        <w:ind w:firstLine="708"/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231F3B" w:rsidP="00231F3B" w:rsidR="00231F3B">
      <w:pPr>
        <w:ind w:left="6372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Daniela Martini Maoduš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 xml:space="preserve">Dostaviti: - putem </w:t>
      </w:r>
      <w:proofErr w:type="spellStart"/>
      <w:r>
        <w:t>eOglasna</w:t>
      </w:r>
      <w:proofErr w:type="spellEnd"/>
      <w:r>
        <w:t xml:space="preserve"> ploča</w:t>
      </w:r>
    </w:p>
    <w:p w:rsidRDefault="0035136A" w:rsidP="00231F3B" w:rsidR="0035136A">
      <w:pPr>
        <w:jc w:val="both"/>
      </w:pPr>
    </w:p>
    <w:sectPr w:rsidR="003513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C5E9E"/>
    <w:multiLevelType w:val="hybridMultilevel"/>
    <w:tmpl w:val="9BC4240E"/>
    <w:lvl w:tplc="510EF5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0F"/>
    <w:rsid w:val="0005468D"/>
    <w:rsid w:val="0007460E"/>
    <w:rsid w:val="000B517A"/>
    <w:rsid w:val="000E69BE"/>
    <w:rsid w:val="000F054A"/>
    <w:rsid w:val="0015414D"/>
    <w:rsid w:val="00231F3B"/>
    <w:rsid w:val="00232DAE"/>
    <w:rsid w:val="0027606E"/>
    <w:rsid w:val="002A1570"/>
    <w:rsid w:val="002D0465"/>
    <w:rsid w:val="002E2D5F"/>
    <w:rsid w:val="00301987"/>
    <w:rsid w:val="00302137"/>
    <w:rsid w:val="00341618"/>
    <w:rsid w:val="0035136A"/>
    <w:rsid w:val="003B3916"/>
    <w:rsid w:val="0048299B"/>
    <w:rsid w:val="004A3EE0"/>
    <w:rsid w:val="00511E0F"/>
    <w:rsid w:val="005852BC"/>
    <w:rsid w:val="00587765"/>
    <w:rsid w:val="005D4AD6"/>
    <w:rsid w:val="006408B2"/>
    <w:rsid w:val="006550B0"/>
    <w:rsid w:val="00657721"/>
    <w:rsid w:val="006D51F7"/>
    <w:rsid w:val="00715FDE"/>
    <w:rsid w:val="00766BF5"/>
    <w:rsid w:val="007C4720"/>
    <w:rsid w:val="007E7DD7"/>
    <w:rsid w:val="008016D4"/>
    <w:rsid w:val="00805411"/>
    <w:rsid w:val="00824D88"/>
    <w:rsid w:val="008C4958"/>
    <w:rsid w:val="009045D5"/>
    <w:rsid w:val="0090478F"/>
    <w:rsid w:val="00914DEB"/>
    <w:rsid w:val="00915238"/>
    <w:rsid w:val="009448A4"/>
    <w:rsid w:val="00957BE4"/>
    <w:rsid w:val="00976F87"/>
    <w:rsid w:val="00A83325"/>
    <w:rsid w:val="00A95E4B"/>
    <w:rsid w:val="00C52381"/>
    <w:rsid w:val="00C750D4"/>
    <w:rsid w:val="00C76DD4"/>
    <w:rsid w:val="00CD2601"/>
    <w:rsid w:val="00D4368B"/>
    <w:rsid w:val="00D568E8"/>
    <w:rsid w:val="00E614A0"/>
    <w:rsid w:val="00E746A6"/>
    <w:rsid w:val="00E86493"/>
    <w:rsid w:val="00E86DB5"/>
    <w:rsid w:val="00E90D13"/>
    <w:rsid w:val="00EA50EA"/>
    <w:rsid w:val="00ED1845"/>
    <w:rsid w:val="00F008FC"/>
    <w:rsid w:val="00F277E0"/>
    <w:rsid w:val="00F56BCF"/>
    <w:rsid w:val="00FB2126"/>
    <w:rsid w:val="00FB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36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211</properties:Words>
  <properties:Characters>1226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2016-10-12T11:53:00Z</dcterms:created>
  <dc:creator>Marija Janković</dc:creator>
  <cp:lastModifiedBy>wsadmin</cp:lastModifiedBy>
  <cp:lastPrinted>2016-10-12T11:53:00Z</cp:lastPrinted>
  <dcterms:modified xmlns:xsi="http://www.w3.org/2001/XMLSchema-instance" xsi:type="dcterms:W3CDTF">2016-10-12T11:54:00Z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