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e468" w14:paraId="815e468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93727" w:rsidP="00493727" w:rsidR="00493727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27340F">
        <w:rPr>
          <w:sz w:val="22"/>
          <w:szCs w:val="22"/>
        </w:rPr>
        <w:t>1</w:t>
      </w:r>
      <w:r w:rsidR="00BA5AA2">
        <w:rPr>
          <w:sz w:val="22"/>
          <w:szCs w:val="22"/>
        </w:rPr>
        <w:t>082</w:t>
      </w:r>
      <w:r w:rsidR="00F82E1B">
        <w:rPr>
          <w:sz w:val="22"/>
          <w:szCs w:val="22"/>
        </w:rPr>
        <w:t>/201</w:t>
      </w:r>
      <w:r w:rsidR="0027340F">
        <w:rPr>
          <w:sz w:val="22"/>
          <w:szCs w:val="22"/>
        </w:rPr>
        <w:t>6</w:t>
      </w:r>
      <w:r w:rsidR="00F82E1B">
        <w:rPr>
          <w:sz w:val="22"/>
          <w:szCs w:val="22"/>
        </w:rPr>
        <w:t>-</w:t>
      </w:r>
      <w:r w:rsidR="00FE4EA2">
        <w:rPr>
          <w:sz w:val="22"/>
          <w:szCs w:val="22"/>
        </w:rPr>
        <w:t>1</w:t>
      </w:r>
      <w:r w:rsidR="00CC6205">
        <w:rPr>
          <w:sz w:val="22"/>
          <w:szCs w:val="22"/>
        </w:rPr>
        <w:t>66</w:t>
      </w:r>
    </w:p>
    <w:p w:rsidRDefault="00493727" w:rsidP="00493727" w:rsidR="00493727" w:rsidRPr="00B22BBD">
      <w:pPr>
        <w:pStyle w:val="Naslov2"/>
        <w:rPr>
          <w:sz w:val="22"/>
          <w:szCs w:val="22"/>
        </w:rPr>
      </w:pPr>
    </w:p>
    <w:p w:rsidRDefault="00493727" w:rsidP="00493727" w:rsidR="00493727">
      <w:pPr>
        <w:rPr>
          <w:sz w:val="22"/>
          <w:szCs w:val="22"/>
        </w:rPr>
      </w:pPr>
    </w:p>
    <w:p w:rsidRDefault="00493727" w:rsidP="00493727" w:rsidR="00493727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493727" w:rsidP="00493727" w:rsidR="00493727">
      <w:pPr>
        <w:pStyle w:val="Naslov2"/>
        <w:rPr>
          <w:sz w:val="22"/>
          <w:szCs w:val="22"/>
        </w:rPr>
      </w:pPr>
    </w:p>
    <w:p w:rsidRDefault="00493727" w:rsidP="00493727" w:rsidR="00493727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493727" w:rsidP="00A17674" w:rsidR="00493727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="00A17674" w:rsidRPr="00A17674">
        <w:rPr>
          <w:sz w:val="22"/>
          <w:szCs w:val="22"/>
        </w:rPr>
        <w:t xml:space="preserve">u stečajnom postupku nad dužnikom </w:t>
      </w:r>
      <w:r w:rsidR="00DE785C" w:rsidRPr="00DE785C">
        <w:rPr>
          <w:sz w:val="22"/>
          <w:szCs w:val="22"/>
        </w:rPr>
        <w:t>NITOR d.o.o, za trgovinu, proizvodnju i usluge</w:t>
      </w:r>
      <w:r w:rsidR="00E25137">
        <w:rPr>
          <w:sz w:val="22"/>
          <w:szCs w:val="22"/>
        </w:rPr>
        <w:t xml:space="preserve"> "u stečaju"</w:t>
      </w:r>
      <w:r w:rsidR="00DE785C" w:rsidRPr="00DE785C">
        <w:rPr>
          <w:sz w:val="22"/>
          <w:szCs w:val="22"/>
        </w:rPr>
        <w:t xml:space="preserve">, </w:t>
      </w:r>
      <w:proofErr w:type="spellStart"/>
      <w:r w:rsidR="00DE785C" w:rsidRPr="00DE785C">
        <w:rPr>
          <w:sz w:val="22"/>
          <w:szCs w:val="22"/>
        </w:rPr>
        <w:t>Vukasova</w:t>
      </w:r>
      <w:proofErr w:type="spellEnd"/>
      <w:r w:rsidR="00DE785C" w:rsidRPr="00DE785C">
        <w:rPr>
          <w:sz w:val="22"/>
          <w:szCs w:val="22"/>
        </w:rPr>
        <w:t xml:space="preserve"> 2, Split, MBS: 060138846, OIB:9755387269</w:t>
      </w:r>
      <w:r w:rsidR="00A17674" w:rsidRPr="00A17674">
        <w:rPr>
          <w:sz w:val="22"/>
          <w:szCs w:val="22"/>
        </w:rPr>
        <w:t xml:space="preserve">, zastupano po stečajnom upravitelju </w:t>
      </w:r>
      <w:r w:rsidR="00DE785C">
        <w:rPr>
          <w:sz w:val="22"/>
          <w:szCs w:val="22"/>
        </w:rPr>
        <w:t>Berislavu Bušeliću</w:t>
      </w:r>
      <w:r w:rsidR="0027340F">
        <w:rPr>
          <w:sz w:val="22"/>
          <w:szCs w:val="22"/>
        </w:rPr>
        <w:t xml:space="preserve"> iz </w:t>
      </w:r>
      <w:r w:rsidR="00DE785C">
        <w:rPr>
          <w:sz w:val="22"/>
          <w:szCs w:val="22"/>
        </w:rPr>
        <w:t>Mravinca</w:t>
      </w:r>
      <w:r w:rsidR="00A17674" w:rsidRPr="00A17674">
        <w:rPr>
          <w:sz w:val="22"/>
          <w:szCs w:val="22"/>
        </w:rPr>
        <w:t xml:space="preserve">, izvan </w:t>
      </w:r>
      <w:r w:rsidR="0027340F">
        <w:rPr>
          <w:sz w:val="22"/>
          <w:szCs w:val="22"/>
        </w:rPr>
        <w:t xml:space="preserve">ročišta, dana </w:t>
      </w:r>
      <w:r w:rsidR="00E25137">
        <w:rPr>
          <w:sz w:val="22"/>
          <w:szCs w:val="22"/>
        </w:rPr>
        <w:t>2</w:t>
      </w:r>
      <w:r w:rsidR="00CC6205">
        <w:rPr>
          <w:sz w:val="22"/>
          <w:szCs w:val="22"/>
        </w:rPr>
        <w:t>5</w:t>
      </w:r>
      <w:r w:rsidR="00A17674" w:rsidRPr="00A17674">
        <w:rPr>
          <w:sz w:val="22"/>
          <w:szCs w:val="22"/>
        </w:rPr>
        <w:t xml:space="preserve">. </w:t>
      </w:r>
      <w:r w:rsidR="00CC6205">
        <w:rPr>
          <w:sz w:val="22"/>
          <w:szCs w:val="22"/>
        </w:rPr>
        <w:t>travnja</w:t>
      </w:r>
      <w:r w:rsidR="00A17674" w:rsidRPr="00A17674">
        <w:rPr>
          <w:sz w:val="22"/>
          <w:szCs w:val="22"/>
        </w:rPr>
        <w:t xml:space="preserve"> 201</w:t>
      </w:r>
      <w:r w:rsidR="00CC6205">
        <w:rPr>
          <w:sz w:val="22"/>
          <w:szCs w:val="22"/>
        </w:rPr>
        <w:t>8</w:t>
      </w:r>
      <w:r w:rsidR="00A17674" w:rsidRPr="00A17674">
        <w:rPr>
          <w:sz w:val="22"/>
          <w:szCs w:val="22"/>
        </w:rPr>
        <w:t>. godine</w:t>
      </w:r>
    </w:p>
    <w:p w:rsidRDefault="00493727" w:rsidP="00493727" w:rsidR="00493727" w:rsidRPr="00B22BBD">
      <w:pPr>
        <w:jc w:val="both"/>
        <w:rPr>
          <w:sz w:val="22"/>
          <w:szCs w:val="22"/>
        </w:rPr>
      </w:pPr>
    </w:p>
    <w:p w:rsidRDefault="00493727" w:rsidP="00493727" w:rsidR="00493727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DB5EF2" w:rsidP="00DB5EF2" w:rsidR="00DB5EF2">
      <w:pPr>
        <w:pStyle w:val="Odlomakpopisa"/>
        <w:tabs>
          <w:tab w:pos="567" w:val="left"/>
        </w:tabs>
        <w:ind w:left="0"/>
        <w:jc w:val="both"/>
        <w:rPr>
          <w:b/>
          <w:sz w:val="22"/>
          <w:szCs w:val="22"/>
        </w:rPr>
      </w:pPr>
    </w:p>
    <w:p w:rsidRDefault="00DB5EF2" w:rsidP="00DB5EF2" w:rsidR="00E25137">
      <w:pPr>
        <w:pStyle w:val="Odlomakpopisa"/>
        <w:tabs>
          <w:tab w:pos="567" w:val="left"/>
        </w:tabs>
        <w:ind w:left="0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E25137">
        <w:rPr>
          <w:sz w:val="22"/>
          <w:szCs w:val="22"/>
        </w:rPr>
        <w:t>Stečajnom upravitelju dostavlja se p</w:t>
      </w:r>
      <w:r w:rsidR="00CC6205">
        <w:rPr>
          <w:sz w:val="22"/>
          <w:szCs w:val="22"/>
        </w:rPr>
        <w:t xml:space="preserve">odnesak Nikole </w:t>
      </w:r>
      <w:proofErr w:type="spellStart"/>
      <w:r w:rsidR="00CC6205">
        <w:rPr>
          <w:sz w:val="22"/>
          <w:szCs w:val="22"/>
        </w:rPr>
        <w:t>Jogunica</w:t>
      </w:r>
      <w:proofErr w:type="spellEnd"/>
      <w:r w:rsidR="00CC6205">
        <w:rPr>
          <w:sz w:val="22"/>
          <w:szCs w:val="22"/>
        </w:rPr>
        <w:t xml:space="preserve"> i Iskre </w:t>
      </w:r>
      <w:proofErr w:type="spellStart"/>
      <w:r w:rsidR="00CC6205">
        <w:rPr>
          <w:sz w:val="22"/>
          <w:szCs w:val="22"/>
        </w:rPr>
        <w:t>Peranić</w:t>
      </w:r>
      <w:proofErr w:type="spellEnd"/>
      <w:r w:rsidR="00CC6205">
        <w:rPr>
          <w:sz w:val="22"/>
          <w:szCs w:val="22"/>
        </w:rPr>
        <w:t xml:space="preserve"> </w:t>
      </w:r>
      <w:proofErr w:type="spellStart"/>
      <w:r w:rsidR="00CC6205">
        <w:rPr>
          <w:sz w:val="22"/>
          <w:szCs w:val="22"/>
        </w:rPr>
        <w:t>Jogunica</w:t>
      </w:r>
      <w:proofErr w:type="spellEnd"/>
      <w:r w:rsidR="00E25137">
        <w:rPr>
          <w:sz w:val="22"/>
          <w:szCs w:val="22"/>
        </w:rPr>
        <w:t xml:space="preserve"> iz Splita, te se poziva stečajni upravitelj u roku od osam dana očitovati se na navode iz podneska</w:t>
      </w:r>
      <w:r>
        <w:rPr>
          <w:sz w:val="22"/>
          <w:szCs w:val="22"/>
        </w:rPr>
        <w:t>.</w:t>
      </w:r>
    </w:p>
    <w:p w:rsidRDefault="00DB5EF2" w:rsidP="00493727" w:rsidR="00DB5EF2">
      <w:pPr>
        <w:pStyle w:val="Naslov3"/>
        <w:ind w:left="0"/>
        <w:jc w:val="center"/>
        <w:rPr>
          <w:sz w:val="22"/>
          <w:szCs w:val="22"/>
        </w:rPr>
      </w:pPr>
    </w:p>
    <w:p w:rsidRDefault="00493727" w:rsidP="00493727" w:rsidR="00493727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DB5EF2">
        <w:rPr>
          <w:sz w:val="22"/>
          <w:szCs w:val="22"/>
        </w:rPr>
        <w:t>2</w:t>
      </w:r>
      <w:r w:rsidR="00CC6205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CC6205">
        <w:rPr>
          <w:sz w:val="22"/>
          <w:szCs w:val="22"/>
        </w:rPr>
        <w:t>travnja</w:t>
      </w:r>
      <w:r w:rsidRPr="00B22BBD">
        <w:rPr>
          <w:sz w:val="22"/>
          <w:szCs w:val="22"/>
        </w:rPr>
        <w:t xml:space="preserve"> 201</w:t>
      </w:r>
      <w:r w:rsidR="00CC6205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493727" w:rsidP="00493727" w:rsidR="00493727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493727" w:rsidP="00493727" w:rsidR="00493727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493727" w:rsidP="00493727" w:rsidR="00493727" w:rsidRPr="00B22BBD">
      <w:pPr>
        <w:ind w:left="360"/>
        <w:jc w:val="both"/>
        <w:rPr>
          <w:b/>
          <w:sz w:val="22"/>
          <w:szCs w:val="22"/>
        </w:rPr>
      </w:pPr>
    </w:p>
    <w:p w:rsidRDefault="00493727" w:rsidP="00493727" w:rsidR="00493727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493727" w:rsidP="00493727" w:rsidR="00493727">
      <w:pPr>
        <w:ind w:left="360"/>
        <w:jc w:val="both"/>
        <w:rPr>
          <w:b/>
          <w:sz w:val="22"/>
          <w:szCs w:val="22"/>
        </w:rPr>
      </w:pPr>
    </w:p>
    <w:p w:rsidRDefault="00493727" w:rsidP="00493727" w:rsidR="00493727" w:rsidRPr="00B22BBD">
      <w:pPr>
        <w:jc w:val="both"/>
        <w:rPr>
          <w:b/>
          <w:sz w:val="22"/>
          <w:szCs w:val="22"/>
        </w:rPr>
      </w:pPr>
    </w:p>
    <w:p w:rsidRDefault="00493727" w:rsidP="00493727" w:rsidR="00493727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DB5EF2">
        <w:rPr>
          <w:sz w:val="22"/>
          <w:szCs w:val="22"/>
        </w:rPr>
        <w:t>2</w:t>
      </w:r>
      <w:r w:rsidR="00CC6205">
        <w:rPr>
          <w:sz w:val="22"/>
          <w:szCs w:val="22"/>
        </w:rPr>
        <w:t>5</w:t>
      </w:r>
      <w:r>
        <w:rPr>
          <w:sz w:val="22"/>
          <w:szCs w:val="22"/>
        </w:rPr>
        <w:t>.</w:t>
      </w:r>
      <w:r w:rsidR="00CC6205">
        <w:rPr>
          <w:sz w:val="22"/>
          <w:szCs w:val="22"/>
        </w:rPr>
        <w:t>04</w:t>
      </w:r>
      <w:r w:rsidR="00863FF5"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CC6205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493727" w:rsidP="00493727" w:rsidR="001A25DC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 w:rsidR="00DB5EF2">
        <w:rPr>
          <w:sz w:val="22"/>
          <w:szCs w:val="22"/>
        </w:rPr>
        <w:t>stečajnom upravitelju</w:t>
      </w:r>
      <w:r w:rsidR="001A25DC">
        <w:rPr>
          <w:sz w:val="22"/>
          <w:szCs w:val="22"/>
        </w:rPr>
        <w:t>,</w:t>
      </w:r>
    </w:p>
    <w:p w:rsidRDefault="001A25DC" w:rsidP="00493727" w:rsidR="00493727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>- mrežna stranica e oglasna ploča</w:t>
      </w:r>
      <w:r w:rsidR="00493727" w:rsidRPr="00B22BBD">
        <w:rPr>
          <w:sz w:val="22"/>
          <w:szCs w:val="22"/>
        </w:rPr>
        <w:t>.</w:t>
      </w:r>
    </w:p>
    <w:p w:rsidRDefault="00FC2EF3" w:rsidP="00493727" w:rsidR="00FC2EF3" w:rsidRPr="00493727"/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A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F14888" w:rsidR="00F14888" w:rsidRPr="00F14888">
    <w:pPr>
      <w:pStyle w:val="Zaglavlje"/>
    </w:pPr>
    <w:r>
      <w:tab/>
    </w:r>
    <w:r>
      <w:tab/>
    </w:r>
    <w:r w:rsidR="00F14888" w:rsidRPr="00F14888">
      <w:rPr>
        <w:b/>
      </w:rPr>
      <w:t>Posl.br. 6-St.1638/2016-27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9913894"/>
    <w:multiLevelType w:val="hybridMultilevel"/>
    <w:tmpl w:val="DA48AC16"/>
    <w:lvl w:tplc="B5762006" w:ilvl="0">
      <w:start w:val="1"/>
      <w:numFmt w:val="upperRoman"/>
      <w:lvlText w:val="%1."/>
      <w:lvlJc w:val="left"/>
      <w:pPr>
        <w:ind w:hanging="720" w:left="164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2"/>
  </w:num>
  <w:num w:numId="6">
    <w:abstractNumId w:val="8"/>
  </w:num>
  <w:num w:numId="7">
    <w:abstractNumId w:val="0"/>
  </w:num>
  <w:num w:numId="8">
    <w:abstractNumId w:val="3"/>
  </w:num>
  <w:num w:numId="9">
    <w:abstractNumId w:val="9"/>
  </w:num>
  <w:num w:numId="10">
    <w:abstractNumId w:val="5"/>
  </w:num>
  <w:num w:numId="11">
    <w:abstractNumId w:val="11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33EB8"/>
    <w:rsid w:val="00037324"/>
    <w:rsid w:val="00050E64"/>
    <w:rsid w:val="000E2E7E"/>
    <w:rsid w:val="00140748"/>
    <w:rsid w:val="00181A48"/>
    <w:rsid w:val="001821C7"/>
    <w:rsid w:val="00196474"/>
    <w:rsid w:val="001A25DC"/>
    <w:rsid w:val="001D5649"/>
    <w:rsid w:val="001E2686"/>
    <w:rsid w:val="00214D23"/>
    <w:rsid w:val="002153DA"/>
    <w:rsid w:val="0022485C"/>
    <w:rsid w:val="00226054"/>
    <w:rsid w:val="0027340F"/>
    <w:rsid w:val="002A68BA"/>
    <w:rsid w:val="002D35A8"/>
    <w:rsid w:val="00300B25"/>
    <w:rsid w:val="003019DB"/>
    <w:rsid w:val="0030466A"/>
    <w:rsid w:val="00312A40"/>
    <w:rsid w:val="00317181"/>
    <w:rsid w:val="00332063"/>
    <w:rsid w:val="003767CE"/>
    <w:rsid w:val="003A486E"/>
    <w:rsid w:val="003B1012"/>
    <w:rsid w:val="003B1E1C"/>
    <w:rsid w:val="003C2522"/>
    <w:rsid w:val="003E3949"/>
    <w:rsid w:val="00430F32"/>
    <w:rsid w:val="00440BD9"/>
    <w:rsid w:val="00444BDC"/>
    <w:rsid w:val="00453AE7"/>
    <w:rsid w:val="0045694A"/>
    <w:rsid w:val="004736C6"/>
    <w:rsid w:val="0048070C"/>
    <w:rsid w:val="00493727"/>
    <w:rsid w:val="004C7DBB"/>
    <w:rsid w:val="004D21E1"/>
    <w:rsid w:val="004D418E"/>
    <w:rsid w:val="004D568E"/>
    <w:rsid w:val="004F5514"/>
    <w:rsid w:val="00555D62"/>
    <w:rsid w:val="005A4EC4"/>
    <w:rsid w:val="005A564F"/>
    <w:rsid w:val="005C3F89"/>
    <w:rsid w:val="006002A4"/>
    <w:rsid w:val="00615978"/>
    <w:rsid w:val="0061786A"/>
    <w:rsid w:val="0067689C"/>
    <w:rsid w:val="006C1EAF"/>
    <w:rsid w:val="006F47D5"/>
    <w:rsid w:val="0071205D"/>
    <w:rsid w:val="007252CF"/>
    <w:rsid w:val="00732EEF"/>
    <w:rsid w:val="00750C79"/>
    <w:rsid w:val="007564B0"/>
    <w:rsid w:val="007D4604"/>
    <w:rsid w:val="007F7B7D"/>
    <w:rsid w:val="00821053"/>
    <w:rsid w:val="008460DA"/>
    <w:rsid w:val="00860EA0"/>
    <w:rsid w:val="00863FF5"/>
    <w:rsid w:val="00887641"/>
    <w:rsid w:val="0089626D"/>
    <w:rsid w:val="008F43F1"/>
    <w:rsid w:val="009442FA"/>
    <w:rsid w:val="00954885"/>
    <w:rsid w:val="009A4C8B"/>
    <w:rsid w:val="009E4AAA"/>
    <w:rsid w:val="00A17674"/>
    <w:rsid w:val="00A94907"/>
    <w:rsid w:val="00AA6998"/>
    <w:rsid w:val="00AC125D"/>
    <w:rsid w:val="00AE094B"/>
    <w:rsid w:val="00B22BBD"/>
    <w:rsid w:val="00B31F2A"/>
    <w:rsid w:val="00B45C53"/>
    <w:rsid w:val="00B741CC"/>
    <w:rsid w:val="00BA5AA2"/>
    <w:rsid w:val="00BD6AB7"/>
    <w:rsid w:val="00BE2E59"/>
    <w:rsid w:val="00BF0ABB"/>
    <w:rsid w:val="00C026FF"/>
    <w:rsid w:val="00C0646A"/>
    <w:rsid w:val="00C07ECE"/>
    <w:rsid w:val="00C33DBE"/>
    <w:rsid w:val="00C3654D"/>
    <w:rsid w:val="00C44BF4"/>
    <w:rsid w:val="00C8428C"/>
    <w:rsid w:val="00C956D4"/>
    <w:rsid w:val="00CA1578"/>
    <w:rsid w:val="00CC6205"/>
    <w:rsid w:val="00CF3D53"/>
    <w:rsid w:val="00CF4695"/>
    <w:rsid w:val="00D430BF"/>
    <w:rsid w:val="00D71CE1"/>
    <w:rsid w:val="00D81C94"/>
    <w:rsid w:val="00D86F93"/>
    <w:rsid w:val="00D95D71"/>
    <w:rsid w:val="00D97371"/>
    <w:rsid w:val="00DA3F12"/>
    <w:rsid w:val="00DB0707"/>
    <w:rsid w:val="00DB5EF2"/>
    <w:rsid w:val="00DC064C"/>
    <w:rsid w:val="00DE785C"/>
    <w:rsid w:val="00DF107A"/>
    <w:rsid w:val="00DF23F7"/>
    <w:rsid w:val="00E0622D"/>
    <w:rsid w:val="00E11618"/>
    <w:rsid w:val="00E2262F"/>
    <w:rsid w:val="00E25137"/>
    <w:rsid w:val="00E40B29"/>
    <w:rsid w:val="00E42D4B"/>
    <w:rsid w:val="00E45821"/>
    <w:rsid w:val="00E66827"/>
    <w:rsid w:val="00EA7142"/>
    <w:rsid w:val="00EB3BE9"/>
    <w:rsid w:val="00ED6FA6"/>
    <w:rsid w:val="00EE04C0"/>
    <w:rsid w:val="00EE5E8F"/>
    <w:rsid w:val="00EF3223"/>
    <w:rsid w:val="00EF661F"/>
    <w:rsid w:val="00F14888"/>
    <w:rsid w:val="00F449BE"/>
    <w:rsid w:val="00F77582"/>
    <w:rsid w:val="00F77AFB"/>
    <w:rsid w:val="00F82E1B"/>
    <w:rsid w:val="00FB4158"/>
    <w:rsid w:val="00FC2EF3"/>
    <w:rsid w:val="00FC7515"/>
    <w:rsid w:val="00FE4EA2"/>
    <w:rsid w:val="00FE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215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3D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3D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3D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3D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215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3D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3D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3D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3D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ŽALBA-opt.02.01.18.-
I i zadnji u suca drugi  sa strane kraj stola</izvorni_sadrzaj>
    <derivirana_varijabla naziv="DomainObject.Predmet.PrimjedbaSuca_1">Čl. 110. st. 1. SZ
ŽALBA-opt.02.01.18.-
I i zadnji u suca drugi  sa strane kraj stola</derivirana_varijabla>
  </DomainObject.Predmet.PrimjedbaSuca>
  <DomainObject.Predmet.ProtustrankaFormated>
    <izvorni_sadrzaj>  NITOR d.o.o. za trgovinu, proizvodnju i usluge zastupanog po punomoćniku Ivo Staničić; Berislav Bušelić, stečajni upravitelj</izvorni_sadrzaj>
    <derivirana_varijabla naziv="DomainObject.Predmet.ProtustrankaFormated_1">  NITOR d.o.o. za trgovinu, proizvodnju i usluge zastupanog po punomoćniku Ivo Staničić; Berislav Bušelić, stečajni upravitelj</derivirana_varijabla>
  </DomainObject.Predmet.ProtustrankaFormated>
  <DomainObject.Predmet.ProtustrankaFormatedOIB>
    <izvorni_sadrzaj>  NITOR d.o.o. za trgovinu, proizvodnju i usluge, OIB 97553872697 zastupanog po punomoćniku Ivo Staničić; Berislav Bušelić, stečajni upravitelj</izvorni_sadrzaj>
    <derivirana_varijabla naziv="DomainObject.Predmet.ProtustrankaFormatedOIB_1">  NITOR d.o.o. za trgovinu, proizvodnju i usluge, OIB 97553872697 zastupanog po punomoćniku Ivo Staničić; Berislav Bušelić, stečajni upravitelj</derivirana_varijabla>
  </DomainObject.Predmet.ProtustrankaFormatedOIB>
  <DomainObject.Predmet.ProtustrankaFormatedWithAdress>
    <izvorni_sadrzaj> NITOR d.o.o. za trgovinu, proizvodnju i usluge, Vukasova 2, 21000 Split zastupanog po punomoćniku Ivo Staničić; Berislav Bušelić, stečajni upravitelj</izvorni_sadrzaj>
    <derivirana_varijabla naziv="DomainObject.Predmet.ProtustrankaFormatedWithAdress_1"> NITOR d.o.o. za trgovinu, proizvodnju i usluge, Vukasova 2, 21000 Split zastupanog po punomoćniku Ivo Staničić; Berislav Bušelić, stečajni upravitelj</derivirana_varijabla>
  </DomainObject.Predmet.ProtustrankaFormatedWithAdress>
  <DomainObject.Predmet.ProtustrankaFormatedWithAdressOIB>
    <izvorni_sadrzaj> NITOR d.o.o. za trgovinu, proizvodnju i usluge, OIB 97553872697, Vukasova 2, 21000 Split zastupanog po punomoćniku Ivo Staničić; Berislav Bušelić, stečajni upravitelj</izvorni_sadrzaj>
    <derivirana_varijabla naziv="DomainObject.Predmet.ProtustrankaFormatedWithAdressOIB_1"> NITOR d.o.o. za trgovinu, proizvodnju i usluge, OIB 97553872697, Vukasova 2, 21000 Split zastupanog po punomoćniku Ivo Staničić; Berislav Bušelić, stečajni upravitelj</derivirana_varijabla>
  </DomainObject.Predmet.ProtustrankaFormatedWithAdressOIB>
  <DomainObject.Predmet.ProtustrankaWithAdress>
    <izvorni_sadrzaj>NITOR d.o.o. za trgovinu, proizvodnju i usluge Vukasova 2, 21000 Split</izvorni_sadrzaj>
    <derivirana_varijabla naziv="DomainObject.Predmet.ProtustrankaWithAdress_1">NITOR d.o.o. za trgovinu, proizvodnju i usluge Vukasova 2, 21000 Split</derivirana_varijabla>
  </DomainObject.Predmet.ProtustrankaWithAdress>
  <DomainObject.Predmet.ProtustrankaWithAdressOIB>
    <izvorni_sadrzaj>NITOR d.o.o. za trgovinu, proizvodnju i usluge, OIB 97553872697, Vukasova 2, 21000 Split</izvorni_sadrzaj>
    <derivirana_varijabla naziv="DomainObject.Predmet.ProtustrankaWithAdressOIB_1">NITOR d.o.o. za trgovinu, proizvodnju i usluge, OIB 97553872697, Vukasova 2, 21000 Split</derivirana_varijabla>
  </DomainObject.Predmet.ProtustrankaWithAdressOIB>
  <DomainObject.Predmet.ProtustrankaNazivFormated>
    <izvorni_sadrzaj>NITOR d.o.o. za trgovinu, proizvodnju i usluge</izvorni_sadrzaj>
    <derivirana_varijabla naziv="DomainObject.Predmet.ProtustrankaNazivFormated_1">NITOR d.o.o. za trgovinu, proizvodnju i usluge</derivirana_varijabla>
  </DomainObject.Predmet.ProtustrankaNazivFormated>
  <DomainObject.Predmet.ProtustrankaNazivFormatedOIB>
    <izvorni_sadrzaj>NITOR d.o.o. za trgovinu, proizvodnju i usluge, OIB 97553872697</izvorni_sadrzaj>
    <derivirana_varijabla naziv="DomainObject.Predmet.ProtustrankaNazivFormatedOIB_1">NITOR d.o.o. za trgovinu, proizvodnju i usluge, OIB 97553872697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izvorni_sadrzaj>
    <derivirana_varijabla naziv="DomainObject.Predmet.StrankaFormated_1"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derivirana_varijabla>
  </DomainObject.Predmet.StrankaFormated>
  <DomainObject.Predmet.StrankaFormatedOIB>
    <izvorni_sadrzaj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izvorni_sadrzaj>
    <derivirana_varijabla naziv="DomainObject.Predmet.StrankaFormatedOIB_1"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derivirana_varijabla>
  </DomainObject.Predmet.StrankaFormatedOIB>
  <DomainObject.Predmet.StrankaFormatedWithAdress>
    <izvorni_sadrzaj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izvorni_sadrzaj>
    <derivirana_varijabla naziv="DomainObject.Predmet.StrankaFormatedWithAdress_1"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derivirana_varijabla>
  </DomainObject.Predmet.StrankaFormatedWithAdress>
  <DomainObject.Predmet.StrankaFormatedWithAdressOIB>
    <izvorni_sadrzaj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izvorni_sadrzaj>
    <derivirana_varijabla naziv="DomainObject.Predmet.StrankaFormatedWithAdressOIB_1"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derivirana_varijabla>
  </DomainObject.Predmet.StrankaFormatedWithAdressOIB>
  <DomainObject.Predmet.StrankaWithAdress>
    <izvorni_sadrzaj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izvorni_sadrzaj>
    <derivirana_varijabla naziv="DomainObject.Predmet.StrankaWithAdress_1"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derivirana_varijabla>
  </DomainObject.Predmet.StrankaWithAdress>
  <DomainObject.Predmet.StrankaWithAdressOIB>
    <izvorni_sadrzaj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izvorni_sadrzaj>
    <derivirana_varijabla naziv="DomainObject.Predmet.StrankaWithAdressOIB_1"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derivirana_varijabla>
  </DomainObject.Predmet.StrankaWithAdressOIB>
  <DomainObject.Predmet.StrankaNazivFormated>
    <izvorni_sadrzaj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izvorni_sadrzaj>
    <derivirana_varijabla naziv="DomainObject.Predmet.StrankaNazivFormated_1"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derivirana_varijabla>
  </DomainObject.Predmet.StrankaNazivFormated>
  <DomainObject.Predmet.StrankaNazivFormatedOIB>
    <izvorni_sadrzaj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izvorni_sadrzaj>
    <derivirana_varijabla naziv="DomainObject.Predmet.StrankaNazivFormatedOIB_1"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51759113.01</izvorni_sadrzaj>
    <derivirana_varijabla naziv="DomainObject.Predmet.TrenutnaVrijednost_1">51759113.01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Formated>
  <DomainObject.Predmet.StrankaList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FormatedOIB>
  <DomainObject.Predmet.StrankaListFormatedWithAdress>
    <izvorni_sadrzaj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izvorni_sadrzaj>
    <derivirana_varijabla naziv="DomainObject.Predmet.StrankaListFormatedWithAdress_1"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izvorni_sadrzaj>
    <derivirana_varijabla naziv="DomainObject.Predmet.StrankaListFormatedWithAdressOIB_1"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derivirana_varijabla>
  </DomainObject.Predmet.StrankaListFormatedWithAdressOIB>
  <DomainObject.Predmet.StrankaListNaziv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Naziv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NazivFormated>
  <DomainObject.Predmet.StrankaListNaziv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Naziv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NazivFormatedOIB>
  <DomainObject.Predmet.ProtuStrankaListFormated>
    <izvorni_sadrzaj>
      <item>NITOR d.o.o. za trgovinu, proizvodnju i usluge zastupanog po punomoćniku Ivo Staničić; Berislav Bušelić, stečajni upravitelj</item>
    </izvorni_sadrzaj>
    <derivirana_varijabla naziv="DomainObject.Predmet.ProtuStrankaListFormated_1">
      <item>NITOR d.o.o. za trgovinu, proizvodnju i usluge zastupanog po punomoćniku Ivo Staničić; Berislav Bušelić, stečajni upravitelj</item>
    </derivirana_varijabla>
  </DomainObject.Predmet.ProtuStrankaListFormated>
  <DomainObject.Predmet.ProtuStrankaListFormatedOIB>
    <izvorni_sadrzaj>
      <item>NITOR d.o.o. za trgovinu, proizvodnju i usluge, OIB 97553872697 zastupanog po punomoćniku Ivo Staničić; Berislav Bušelić, stečajni upravitelj</item>
    </izvorni_sadrzaj>
    <derivirana_varijabla naziv="DomainObject.Predmet.ProtuStrankaListFormatedOIB_1">
      <item>NITOR d.o.o. za trgovinu, proizvodnju i usluge, OIB 97553872697 zastupanog po punomoćniku Ivo Staničić; Berislav Bušelić, stečajni upravitelj</item>
    </derivirana_varijabla>
  </DomainObject.Predmet.ProtuStrankaListFormatedOIB>
  <DomainObject.Predmet.ProtuStrankaListFormatedWithAdress>
    <izvorni_sadrzaj>
      <item>NITOR d.o.o. za trgovinu, proizvodnju i usluge, Vukasova 2, 21000 Split zastupanog po punomoćniku Ivo Staničić; Berislav Bušelić, stečajni upravitelj</item>
    </izvorni_sadrzaj>
    <derivirana_varijabla naziv="DomainObject.Predmet.ProtuStrankaListFormatedWithAdress_1">
      <item>NITOR d.o.o. za trgovinu, proizvodnju i usluge, Vukasova 2, 21000 Split zastupanog po punomoćniku Ivo Staničić; Berislav Bušelić, stečajni upravitelj</item>
    </derivirana_varijabla>
  </DomainObject.Predmet.ProtuStrankaListFormatedWithAdress>
  <DomainObject.Predmet.ProtuStrankaListFormatedWithAdressOIB>
    <izvorni_sadrzaj>
      <item>NITOR d.o.o. za trgovinu, proizvodnju i usluge, OIB 97553872697, Vukasova 2, 21000 Split zastupanog po punomoćniku Ivo Staničić; Berislav Bušelić, stečajni upravitelj</item>
    </izvorni_sadrzaj>
    <derivirana_varijabla naziv="DomainObject.Predmet.ProtuStrankaListFormatedWithAdressOIB_1">
      <item>NITOR d.o.o. za trgovinu, proizvodnju i usluge, OIB 97553872697, Vukasova 2, 21000 Split zastupanog po punomoćniku Ivo Staničić; Berislav Bušelić, stečajni upravitelj</item>
    </derivirana_varijabla>
  </DomainObject.Predmet.ProtuStrankaListFormatedWithAdressOIB>
  <DomainObject.Predmet.ProtuStrankaListNazivFormated>
    <izvorni_sadrzaj>
      <item>NITOR d.o.o. za trgovinu, proizvodnju i usluge</item>
    </izvorni_sadrzaj>
    <derivirana_varijabla naziv="DomainObject.Predmet.ProtuStrankaListNazivFormated_1">
      <item>NITOR d.o.o. za trgovinu, proizvodnju i usluge</item>
    </derivirana_varijabla>
  </DomainObject.Predmet.ProtuStrankaListNazivFormated>
  <DomainObject.Predmet.ProtuStrankaListNazivFormatedOIB>
    <izvorni_sadrzaj>
      <item>NITOR d.o.o. za trgovinu, proizvodnju i usluge, OIB 97553872697</item>
    </izvorni_sadrzaj>
    <derivirana_varijabla naziv="DomainObject.Predmet.ProtuStrankaListNazivFormatedOIB_1">
      <item>NITOR d.o.o. za trgovinu, proizvodnju i usluge, OIB 97553872697</item>
    </derivirana_varijabla>
  </DomainObject.Predmet.ProtuStrankaListNazivFormatedOIB>
  <DomainObject.Predmet.OstaliListFormated>
    <izvorni_sadrzaj>
      <item>Ivo Staničić punomoćnik sudionika u postupku NITOR d.o.o. za trgovinu, proizvodnju i usluge</item>
      <item>Berislav Bušelić, stečajni upravitelj punomoćnik sudionika u postupku NITOR d.o.o. za trgovinu, proizvodnju i usluge</item>
      <item>Odvjetnica Manda Banović</item>
    </izvorni_sadrzaj>
    <derivirana_varijabla naziv="DomainObject.Predmet.OstaliListFormated_1">
      <item>Ivo Staničić punomoćnik sudionika u postupku NITOR d.o.o. za trgovinu, proizvodnju i usluge</item>
      <item>Berislav Bušelić, stečajni upravitelj punomoćnik sudionika u postupku NITOR d.o.o. za trgovinu, proizvodnju i usluge</item>
      <item>Odvjetnica Manda Banović</item>
    </derivirana_varijabla>
  </DomainObject.Predmet.OstaliListFormated>
  <DomainObject.Predmet.OstaliListFormatedOIB>
    <izvorni_sadrzaj>
      <item>Ivo Staničić punomoćnik sudionika u postupku NITOR d.o.o. za trgovinu, proizvodnju i usluge</item>
      <item>Berislav Bušelić, stečajni upravitelj, OIB 93274685765 punomoćnik sudionika u postupku NITOR d.o.o. za trgovinu, proizvodnju i usluge</item>
      <item>Odvjetnica Manda Banović</item>
    </izvorni_sadrzaj>
    <derivirana_varijabla naziv="DomainObject.Predmet.OstaliListFormatedOIB_1">
      <item>Ivo Staničić punomoćnik sudionika u postupku NITOR d.o.o. za trgovinu, proizvodnju i usluge</item>
      <item>Berislav Bušelić, stečajni upravitelj, OIB 93274685765 punomoćnik sudionika u postupku NITOR d.o.o. za trgovinu, proizvodnju i usluge</item>
      <item>Odvjetnica Manda Banović</item>
    </derivirana_varijabla>
  </DomainObject.Predmet.OstaliListFormatedOIB>
  <DomainObject.Predmet.OstaliListFormatedWithAdress>
    <izvorni_sadrzaj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  <item>Odvjetnica Manda Banović, Kninska 3/I, 21000 Split</item>
    </izvorni_sadrzaj>
    <derivirana_varijabla naziv="DomainObject.Predmet.OstaliListFormatedWithAdress_1"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  <item>Odvjetnica Manda Banović, Kninska 3/I, 21000 Split</item>
    </derivirana_varijabla>
  </DomainObject.Predmet.OstaliListFormatedWithAdress>
  <DomainObject.Predmet.OstaliListFormatedWithAdressOIB>
    <izvorni_sadrzaj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  <item>Odvjetnica Manda Banović, Kninska 3/I, 21000 Split</item>
    </izvorni_sadrzaj>
    <derivirana_varijabla naziv="DomainObject.Predmet.OstaliListFormatedWithAdressOIB_1"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  <item>Odvjetnica Manda Banović, Kninska 3/I, 21000 Split</item>
    </derivirana_varijabla>
  </DomainObject.Predmet.OstaliListFormatedWithAdressOIB>
  <DomainObject.Predmet.OstaliListNazivFormated>
    <izvorni_sadrzaj>
      <item>Ivo Staničić</item>
      <item>Berislav Bušelić, stečajni upravitelj</item>
      <item>Odvjetnica Manda Banović</item>
    </izvorni_sadrzaj>
    <derivirana_varijabla naziv="DomainObject.Predmet.OstaliListNazivFormated_1">
      <item>Ivo Staničić</item>
      <item>Berislav Bušelić, stečajni upravitelj</item>
      <item>Odvjetnica Manda Banović</item>
    </derivirana_varijabla>
  </DomainObject.Predmet.OstaliListNazivFormated>
  <DomainObject.Predmet.OstaliListNazivFormatedOIB>
    <izvorni_sadrzaj>
      <item>Ivo Staničić</item>
      <item>Berislav Bušelić, stečajni upravitelj, OIB 93274685765</item>
      <item>Odvjetnica Manda Banović</item>
    </izvorni_sadrzaj>
    <derivirana_varijabla naziv="DomainObject.Predmet.OstaliListNazivFormatedOIB_1">
      <item>Ivo Staničić</item>
      <item>Berislav Bušelić, stečajni upravitelj, OIB 93274685765</item>
      <item>Odvjetnica Manda 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NITOR d.o.o. za trgovinu, proizvodnju i usluge</izvorni_sadrzaj>
    <derivirana_varijabla naziv="DomainObject.Predmet.ProtustrankaIDrugi_1">NITOR d.o.o. za trgovinu, proizvodnju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NITOR d.o.o. za trgovinu, proizvodnju i usluge, OIB 97553872697, Vukasova 2, 21000 Split</izvorni_sadrzaj>
    <derivirana_varijabla naziv="DomainObject.Predmet.ProtustrankaIDrugiAdressOIB_1">NITOR d.o.o. za trgovinu, proizvodnju i usluge, OIB 97553872697, Vukasova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Odvjetnica Manda Banović</item>
    </izvorni_sadrzaj>
    <derivirana_varijabla naziv="DomainObject.Predmet.SudioniciListNaziv_1"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Odvjetnica Manda Banović</item>
    </derivirana_varijabla>
  </DomainObject.Predmet.SudioniciListNaziv>
  <DomainObject.Predmet.SudioniciListAdressOIB>
    <izvorni_sadrzaj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  <item>Odvjetnica Manda Banović, Kninska 3/I,21000 Split</item>
    </izvorni_sadrzaj>
    <derivirana_varijabla naziv="DomainObject.Predmet.SudioniciListAdressOIB_1"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  <item>Odvjetnica Manda Banović, Kninska 3/I,21000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  <item>, OIB null</item>
    </izvorni_sadrzaj>
    <derivirana_varijabla naziv="DomainObject.Predmet.SudioniciListNazivOIB_1"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0CADE4-E70D-44B9-9B91-37361E4B10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146</properties:Words>
  <properties:Characters>700</properties:Characters>
  <properties:Lines>34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874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2018-04-25T09:59:00Z</dcterms:created>
  <dc:creator>Ante Kačić</dc:creator>
  <cp:lastModifiedBy>Srđan Gavranić</cp:lastModifiedBy>
  <cp:lastPrinted>2017-11-29T13:28:00Z</cp:lastPrinted>
  <dcterms:modified xmlns:xsi="http://www.w3.org/2001/XMLSchema-instance" xsi:type="dcterms:W3CDTF">2018-04-25T10:01:00Z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upravitelju za očitovanje JOGUNICA.docx)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