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55bbc" w14:paraId="d055bbc" w:rsidRDefault="00B81828" w:rsidP="00B81828" w:rsidR="00B81828">
      <w:pPr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 xml:space="preserve">              </w:t>
      </w:r>
      <w:r>
        <w:rPr>
          <w:noProof/>
          <w:szCs w:val="24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828" w:rsidP="00B81828" w:rsidR="00B81828">
      <w:pPr>
        <w:spacing w:before="120"/>
        <w:rPr>
          <w:szCs w:val="24"/>
        </w:rPr>
      </w:pPr>
      <w:r>
        <w:rPr>
          <w:szCs w:val="24"/>
        </w:rPr>
        <w:t xml:space="preserve">      Republika Hrvatska</w:t>
      </w:r>
    </w:p>
    <w:p w:rsidRDefault="00B81828" w:rsidP="00B81828" w:rsidR="00B81828">
      <w:pPr>
        <w:rPr>
          <w:szCs w:val="24"/>
        </w:rPr>
      </w:pPr>
      <w:r>
        <w:rPr>
          <w:szCs w:val="24"/>
        </w:rPr>
        <w:t>Trgovački sud u Varaždinu</w:t>
      </w:r>
    </w:p>
    <w:p w:rsidRDefault="00B81828" w:rsidP="00B81828" w:rsidR="00B81828">
      <w:pPr>
        <w:rPr>
          <w:szCs w:val="24"/>
        </w:rPr>
      </w:pPr>
      <w:r>
        <w:rPr>
          <w:szCs w:val="24"/>
        </w:rPr>
        <w:t xml:space="preserve">   Varaždin, Braće Radić 2</w:t>
      </w:r>
    </w:p>
    <w:p w:rsidRDefault="00B81828" w:rsidP="00B81828" w:rsidR="00B81828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Poslovni broj: 9 St-387/2017-3</w:t>
      </w:r>
    </w:p>
    <w:p w:rsidRDefault="00B81828" w:rsidP="00B81828" w:rsidR="00B81828">
      <w:pPr>
        <w:jc w:val="center"/>
        <w:rPr>
          <w:szCs w:val="24"/>
        </w:rPr>
      </w:pPr>
    </w:p>
    <w:p w:rsidRDefault="00B81828" w:rsidP="00B81828" w:rsidR="00B81828">
      <w:pPr>
        <w:jc w:val="center"/>
        <w:rPr>
          <w:szCs w:val="24"/>
        </w:rPr>
      </w:pPr>
    </w:p>
    <w:p w:rsidRDefault="00B81828" w:rsidP="00B81828" w:rsidR="00B81828">
      <w:pPr>
        <w:rPr>
          <w:szCs w:val="24"/>
        </w:rPr>
      </w:pPr>
      <w:r>
        <w:rPr>
          <w:szCs w:val="24"/>
        </w:rPr>
        <w:t xml:space="preserve">                                        U  I M E  R E P U B L I K E  H R V A T S K E</w:t>
      </w:r>
    </w:p>
    <w:p w:rsidRDefault="00B81828" w:rsidP="00B81828" w:rsidR="00B81828">
      <w:pPr>
        <w:rPr>
          <w:szCs w:val="24"/>
        </w:rPr>
      </w:pPr>
    </w:p>
    <w:p w:rsidRDefault="00B81828" w:rsidP="00B81828" w:rsidR="00B81828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B81828" w:rsidP="00B81828" w:rsidR="00B81828">
      <w:pPr>
        <w:rPr>
          <w:szCs w:val="24"/>
        </w:rPr>
      </w:pPr>
    </w:p>
    <w:p w:rsidRDefault="00B81828" w:rsidP="00B81828" w:rsidR="00B81828">
      <w:pPr>
        <w:jc w:val="both"/>
      </w:pPr>
      <w:r>
        <w:rPr>
          <w:szCs w:val="24"/>
        </w:rPr>
        <w:tab/>
      </w:r>
      <w:r>
        <w:t xml:space="preserve">Trgovački sud u Varaždinu, po sudskoj savjetnici toga suda Martini Mašić, u stečajnom postupku u povodu zahtjeva Financijske agencije Regionalni centar Zagreb, Podružnica Varaždin, Augusta Cesarca 2, Varaždin za provedbu skraćenog stečajnog postupka nad dužnikom </w:t>
      </w:r>
      <w:proofErr w:type="spellStart"/>
      <w:r>
        <w:t>Krisztian</w:t>
      </w:r>
      <w:proofErr w:type="spellEnd"/>
      <w:r>
        <w:t xml:space="preserve"> </w:t>
      </w:r>
      <w:proofErr w:type="spellStart"/>
      <w:r>
        <w:t>Trade</w:t>
      </w:r>
      <w:proofErr w:type="spellEnd"/>
      <w:r>
        <w:t xml:space="preserve"> j.d.o.o. Prelog, Jug II 10, OIB: 61337991663, dana 27. listopada 2017., </w:t>
      </w:r>
    </w:p>
    <w:p w:rsidRDefault="00B81828" w:rsidP="00B81828" w:rsidR="00B81828">
      <w:pPr>
        <w:jc w:val="both"/>
      </w:pPr>
    </w:p>
    <w:p w:rsidRDefault="00B81828" w:rsidP="00B81828" w:rsidR="00B81828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B81828" w:rsidP="00B81828" w:rsidR="00B81828">
      <w:pPr>
        <w:rPr>
          <w:szCs w:val="24"/>
        </w:rPr>
      </w:pPr>
    </w:p>
    <w:p w:rsidRDefault="00B81828" w:rsidP="00B81828" w:rsidR="00B81828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  <w:t>Otvara se stečajni postupak nad stečajnim</w:t>
      </w:r>
      <w:r>
        <w:t xml:space="preserve"> dužnikom </w:t>
      </w:r>
      <w:proofErr w:type="spellStart"/>
      <w:r>
        <w:t>Krisztian</w:t>
      </w:r>
      <w:proofErr w:type="spellEnd"/>
      <w:r>
        <w:t xml:space="preserve"> </w:t>
      </w:r>
      <w:proofErr w:type="spellStart"/>
      <w:r>
        <w:t>Trade</w:t>
      </w:r>
      <w:proofErr w:type="spellEnd"/>
      <w:r>
        <w:t xml:space="preserve"> j.d.o.o. Prelog, Jug II 10, OIB: 61337991663</w:t>
      </w:r>
      <w:r>
        <w:rPr>
          <w:szCs w:val="24"/>
        </w:rPr>
        <w:t>, s danom 27. listopada 2017. u 12,10 sati.</w:t>
      </w:r>
    </w:p>
    <w:p w:rsidRDefault="00B81828" w:rsidP="00B81828" w:rsidR="00B81828">
      <w:pPr>
        <w:ind w:hanging="705" w:left="1413"/>
        <w:jc w:val="both"/>
        <w:rPr>
          <w:szCs w:val="24"/>
        </w:rPr>
      </w:pPr>
    </w:p>
    <w:p w:rsidRDefault="00B81828" w:rsidP="00B81828" w:rsidR="00B81828">
      <w:pPr>
        <w:ind w:hanging="705" w:left="1410"/>
        <w:jc w:val="both"/>
      </w:pPr>
      <w:r>
        <w:t>II</w:t>
      </w:r>
      <w:r>
        <w:tab/>
        <w:t xml:space="preserve">Za stečajnog upravitelja imenuje se Marijan </w:t>
      </w:r>
      <w:proofErr w:type="spellStart"/>
      <w:r>
        <w:t>Drljanovčan</w:t>
      </w:r>
      <w:proofErr w:type="spellEnd"/>
      <w:r>
        <w:t xml:space="preserve">, A. Mihanovića 131, </w:t>
      </w:r>
      <w:proofErr w:type="spellStart"/>
      <w:r>
        <w:t>Miholjanec</w:t>
      </w:r>
      <w:proofErr w:type="spellEnd"/>
      <w:r>
        <w:t xml:space="preserve">, 48 326 </w:t>
      </w:r>
      <w:proofErr w:type="spellStart"/>
      <w:r>
        <w:t>Virje</w:t>
      </w:r>
      <w:proofErr w:type="spellEnd"/>
      <w:r>
        <w:t>, OIB: 49708160625.</w:t>
      </w:r>
    </w:p>
    <w:p w:rsidRDefault="00B81828" w:rsidP="00B81828" w:rsidR="00B81828">
      <w:pPr>
        <w:ind w:hanging="705" w:left="1413"/>
        <w:jc w:val="both"/>
        <w:rPr>
          <w:szCs w:val="24"/>
        </w:rPr>
      </w:pPr>
    </w:p>
    <w:p w:rsidRDefault="00B81828" w:rsidP="00B81828" w:rsidR="00B81828">
      <w:pPr>
        <w:ind w:hanging="705" w:left="1410"/>
        <w:jc w:val="both"/>
      </w:pPr>
      <w:r>
        <w:rPr>
          <w:szCs w:val="24"/>
        </w:rPr>
        <w:t>III</w:t>
      </w:r>
      <w:r>
        <w:rPr>
          <w:szCs w:val="24"/>
        </w:rPr>
        <w:tab/>
        <w:t xml:space="preserve">Zaključuje se stečajni postupak nad stečajnim dužnikom </w:t>
      </w:r>
      <w:proofErr w:type="spellStart"/>
      <w:r>
        <w:t>Krisztian</w:t>
      </w:r>
      <w:proofErr w:type="spellEnd"/>
      <w:r>
        <w:t xml:space="preserve"> </w:t>
      </w:r>
      <w:proofErr w:type="spellStart"/>
      <w:r>
        <w:t>Trade</w:t>
      </w:r>
      <w:proofErr w:type="spellEnd"/>
      <w:r>
        <w:t xml:space="preserve"> j.d.o.o. Prelog, Jug II 10, OIB: 61337991663.</w:t>
      </w:r>
    </w:p>
    <w:p w:rsidRDefault="00B81828" w:rsidP="00B81828" w:rsidR="00B81828">
      <w:pPr>
        <w:ind w:hanging="705" w:left="1410"/>
        <w:jc w:val="both"/>
      </w:pPr>
    </w:p>
    <w:p w:rsidRDefault="00B81828" w:rsidP="00B81828" w:rsidR="00B81828">
      <w:pPr>
        <w:ind w:firstLine="705"/>
        <w:jc w:val="both"/>
        <w:rPr>
          <w:szCs w:val="24"/>
        </w:rPr>
      </w:pPr>
      <w:r>
        <w:rPr>
          <w:szCs w:val="24"/>
        </w:rPr>
        <w:t>IV</w:t>
      </w:r>
      <w:r>
        <w:rPr>
          <w:szCs w:val="24"/>
        </w:rPr>
        <w:tab/>
        <w:t>Ovo rješenje objavit će se na mrežnoj stranici e-Oglasna ploča suda.</w:t>
      </w:r>
    </w:p>
    <w:p w:rsidRDefault="00B81828" w:rsidP="00B81828" w:rsidR="00B81828">
      <w:pPr>
        <w:jc w:val="both"/>
        <w:rPr>
          <w:szCs w:val="24"/>
        </w:rPr>
      </w:pPr>
    </w:p>
    <w:p w:rsidRDefault="00B81828" w:rsidP="00B81828" w:rsidR="00B81828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 xml:space="preserve">Nakon pravomoćnosti ovoga rješenja stečajni dužnik </w:t>
      </w:r>
      <w:proofErr w:type="spellStart"/>
      <w:r>
        <w:t>Krisztian</w:t>
      </w:r>
      <w:proofErr w:type="spellEnd"/>
      <w:r>
        <w:t xml:space="preserve"> </w:t>
      </w:r>
      <w:proofErr w:type="spellStart"/>
      <w:r>
        <w:t>Trade</w:t>
      </w:r>
      <w:proofErr w:type="spellEnd"/>
      <w:r>
        <w:t xml:space="preserve"> j.d.o.o. Prelog, Jug II 10, OIB: 61337991663,</w:t>
      </w:r>
      <w:r>
        <w:rPr>
          <w:szCs w:val="24"/>
        </w:rPr>
        <w:t xml:space="preserve"> bit će brisan iz sudskog registra.</w:t>
      </w:r>
    </w:p>
    <w:p w:rsidRDefault="00B81828" w:rsidP="00B81828" w:rsidR="00B81828">
      <w:pPr>
        <w:jc w:val="center"/>
        <w:rPr>
          <w:szCs w:val="24"/>
        </w:rPr>
      </w:pPr>
    </w:p>
    <w:p w:rsidRDefault="00B81828" w:rsidP="00B81828" w:rsidR="00B81828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B81828" w:rsidP="00B81828" w:rsidR="00B81828">
      <w:pPr>
        <w:rPr>
          <w:szCs w:val="24"/>
        </w:rPr>
      </w:pPr>
    </w:p>
    <w:p w:rsidRDefault="00B81828" w:rsidP="00B81828" w:rsidR="00B81828">
      <w:pPr>
        <w:jc w:val="both"/>
        <w:rPr>
          <w:szCs w:val="24"/>
        </w:rPr>
      </w:pPr>
      <w:r>
        <w:rPr>
          <w:szCs w:val="24"/>
        </w:rPr>
        <w:tab/>
        <w:t xml:space="preserve">Predlagatelj Financijska agencija Regionalni centar Zagreb, Podružnica Varaždin je dana 12. srpnja 2017.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45 dana od objave oglasa predlože otvaranje stečajnoga postupka.</w:t>
      </w:r>
    </w:p>
    <w:p w:rsidRDefault="00B81828" w:rsidP="00B81828" w:rsidR="00B81828">
      <w:pPr>
        <w:jc w:val="both"/>
        <w:rPr>
          <w:szCs w:val="24"/>
        </w:rPr>
      </w:pPr>
      <w:r>
        <w:rPr>
          <w:szCs w:val="24"/>
        </w:rPr>
        <w:tab/>
      </w:r>
    </w:p>
    <w:p w:rsidRDefault="00B81828" w:rsidP="00B81828" w:rsidR="00B81828">
      <w:pPr>
        <w:ind w:firstLine="708"/>
        <w:jc w:val="both"/>
        <w:rPr>
          <w:szCs w:val="24"/>
        </w:rPr>
      </w:pPr>
      <w:r>
        <w:rPr>
          <w:szCs w:val="24"/>
        </w:rPr>
        <w:t xml:space="preserve">Kako osoba ovlaštena za zastupanje pravne osobe u roku od 15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dužnika, te kako u roku od 45 </w:t>
      </w:r>
      <w:r>
        <w:rPr>
          <w:szCs w:val="24"/>
        </w:rPr>
        <w:lastRenderedPageBreak/>
        <w:t>dana nijedan vjerovnik nije predložio otvaranje stečajnoga postupka i nije predujmio sredstva za pokriće troškova toga postupka, sud je primjenom čl. 431. i 432. SZ-a odlučio kao u izreci ovog rješenja.</w:t>
      </w:r>
    </w:p>
    <w:p w:rsidRDefault="00B81828" w:rsidP="00B81828" w:rsidR="00B81828">
      <w:pPr>
        <w:rPr>
          <w:szCs w:val="24"/>
        </w:rPr>
      </w:pPr>
    </w:p>
    <w:p w:rsidRDefault="00B81828" w:rsidP="00B81828" w:rsidR="00B81828">
      <w:pPr>
        <w:jc w:val="center"/>
        <w:rPr>
          <w:szCs w:val="24"/>
        </w:rPr>
      </w:pPr>
      <w:r>
        <w:rPr>
          <w:szCs w:val="24"/>
        </w:rPr>
        <w:t>U Varaždinu 27. listopada 2017.</w:t>
      </w:r>
    </w:p>
    <w:p w:rsidRDefault="00B81828" w:rsidP="00B81828" w:rsidR="00B81828">
      <w:pPr>
        <w:jc w:val="center"/>
        <w:rPr>
          <w:szCs w:val="24"/>
        </w:rPr>
      </w:pPr>
    </w:p>
    <w:p w:rsidRDefault="00B81828" w:rsidP="00B81828" w:rsidR="00B81828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Sudska savjetnica:</w:t>
      </w:r>
    </w:p>
    <w:p w:rsidRDefault="00B81828" w:rsidP="00B81828" w:rsidR="00B81828">
      <w:pPr>
        <w:rPr>
          <w:szCs w:val="24"/>
        </w:rPr>
      </w:pPr>
    </w:p>
    <w:p w:rsidRDefault="00B81828" w:rsidP="00B81828" w:rsidR="00B81828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Martina Mašić,v. r.</w:t>
      </w:r>
    </w:p>
    <w:p w:rsidRDefault="00B81828" w:rsidP="00B81828" w:rsidR="00B81828">
      <w:pPr>
        <w:rPr>
          <w:szCs w:val="24"/>
        </w:rPr>
      </w:pPr>
    </w:p>
    <w:p w:rsidRDefault="00B81828" w:rsidP="00B81828" w:rsidR="00B81828">
      <w:pPr>
        <w:rPr>
          <w:szCs w:val="24"/>
        </w:rPr>
      </w:pPr>
    </w:p>
    <w:p w:rsidRDefault="00B81828" w:rsidP="00B81828" w:rsidR="00B81828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>-ovlašteni službenik:</w:t>
      </w:r>
    </w:p>
    <w:p w:rsidRDefault="00B81828" w:rsidP="00B81828" w:rsidR="00B81828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B81828" w:rsidP="00B81828" w:rsidR="00B81828"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t xml:space="preserve">                                                         </w:t>
      </w:r>
    </w:p>
    <w:p w:rsidRDefault="00B81828" w:rsidP="00B81828" w:rsidR="00B81828">
      <w:r>
        <w:tab/>
        <w:t>Uputa o pravnom lijeku:</w:t>
      </w:r>
    </w:p>
    <w:p w:rsidRDefault="00B81828" w:rsidP="00B81828" w:rsidR="00B81828">
      <w:r>
        <w:tab/>
        <w:t>Protiv ovoga rješenja može se podnijeti žalba u roku od osam dana nakon isteka osam dana od njegove objave na e-oglasnoj ploči suda, pisano u četiri primjerka.</w:t>
      </w:r>
    </w:p>
    <w:p w:rsidRDefault="00B81828" w:rsidP="00B81828" w:rsidR="00B81828">
      <w:r>
        <w:tab/>
        <w:t>O žalbi protiv rješenja sudskog savjetnika odlučuje sudac pojedinac toga suda.</w:t>
      </w:r>
    </w:p>
    <w:p w:rsidRDefault="00B81828" w:rsidP="00B81828" w:rsidR="00B81828">
      <w:r>
        <w:tab/>
        <w:t>O žalbi protiv odluke suca donesene u prvom stupnju odlučuje Visoki trgovački sud.</w:t>
      </w:r>
    </w:p>
    <w:p w:rsidRDefault="00B81828" w:rsidP="00B81828" w:rsidR="00B81828">
      <w:pPr>
        <w:rPr>
          <w:szCs w:val="24"/>
        </w:rPr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B81828" w:rsidP="00B81828" w:rsidR="00B81828">
      <w:pPr>
        <w:rPr>
          <w:szCs w:val="24"/>
        </w:rPr>
      </w:pPr>
    </w:p>
    <w:p w:rsidRDefault="00B81828" w:rsidP="00B81828" w:rsidR="00B81828">
      <w:pPr>
        <w:rPr>
          <w:szCs w:val="24"/>
        </w:rPr>
      </w:pPr>
    </w:p>
    <w:p w:rsidRDefault="00B81828" w:rsidP="00B81828" w:rsidR="00B81828">
      <w:pPr>
        <w:rPr>
          <w:szCs w:val="24"/>
        </w:rPr>
      </w:pPr>
      <w:r>
        <w:rPr>
          <w:szCs w:val="24"/>
        </w:rPr>
        <w:t>DNA:</w:t>
      </w:r>
    </w:p>
    <w:p w:rsidRDefault="00B81828" w:rsidP="00B81828" w:rsidR="00B81828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B81828" w:rsidP="00B81828" w:rsidR="00B81828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B81828" w:rsidP="00B81828" w:rsidR="00B81828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- </w:t>
      </w:r>
      <w:proofErr w:type="spellStart"/>
      <w:r>
        <w:t>Krisztian</w:t>
      </w:r>
      <w:proofErr w:type="spellEnd"/>
      <w:r>
        <w:t xml:space="preserve"> </w:t>
      </w:r>
      <w:proofErr w:type="spellStart"/>
      <w:r>
        <w:t>Trade</w:t>
      </w:r>
      <w:proofErr w:type="spellEnd"/>
      <w:r>
        <w:t xml:space="preserve"> j.d.o.o. Prelog, Jug II 10</w:t>
      </w:r>
    </w:p>
    <w:p w:rsidRDefault="00B81828" w:rsidP="00B81828" w:rsidR="00B81828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Osoba ovlaštena za zastupanje – </w:t>
      </w:r>
      <w:proofErr w:type="spellStart"/>
      <w:r>
        <w:rPr>
          <w:szCs w:val="24"/>
        </w:rPr>
        <w:t>Krisztian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Janos</w:t>
      </w:r>
      <w:proofErr w:type="spellEnd"/>
      <w:r>
        <w:rPr>
          <w:szCs w:val="24"/>
        </w:rPr>
        <w:t xml:space="preserve"> David, Mađarska, 1145 </w:t>
      </w:r>
      <w:proofErr w:type="spellStart"/>
      <w:r>
        <w:rPr>
          <w:szCs w:val="24"/>
        </w:rPr>
        <w:t>Budapest</w:t>
      </w:r>
      <w:proofErr w:type="spellEnd"/>
      <w:r>
        <w:rPr>
          <w:szCs w:val="24"/>
        </w:rPr>
        <w:t xml:space="preserve"> 14, </w:t>
      </w:r>
      <w:proofErr w:type="spellStart"/>
      <w:r>
        <w:rPr>
          <w:szCs w:val="24"/>
        </w:rPr>
        <w:t>Rona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Utca</w:t>
      </w:r>
      <w:proofErr w:type="spellEnd"/>
      <w:r>
        <w:rPr>
          <w:szCs w:val="24"/>
        </w:rPr>
        <w:t xml:space="preserve"> 230</w:t>
      </w:r>
    </w:p>
    <w:p w:rsidRDefault="00B81828" w:rsidP="00B81828" w:rsidR="00B81828">
      <w:pPr>
        <w:numPr>
          <w:ilvl w:val="0"/>
          <w:numId w:val="47"/>
        </w:numPr>
        <w:rPr>
          <w:i/>
          <w:szCs w:val="24"/>
        </w:rPr>
      </w:pPr>
      <w:r>
        <w:rPr>
          <w:szCs w:val="24"/>
        </w:rPr>
        <w:t xml:space="preserve">Sudski registar ovog suda, </w:t>
      </w:r>
      <w:r>
        <w:rPr>
          <w:i/>
          <w:szCs w:val="24"/>
        </w:rPr>
        <w:t>radi zabilježbe-odmah, radi brisanja dužnika- nakon pravomoćnosti</w:t>
      </w:r>
      <w:r>
        <w:rPr>
          <w:rFonts w:eastAsia="Calibri"/>
          <w:i/>
          <w:szCs w:val="24"/>
          <w:lang w:eastAsia="en-US"/>
        </w:rPr>
        <w:t xml:space="preserve"> </w:t>
      </w:r>
    </w:p>
    <w:p w:rsidRDefault="00B81828" w:rsidP="00B81828" w:rsidR="00B81828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Čakovec</w:t>
      </w:r>
    </w:p>
    <w:p w:rsidRDefault="00B81828" w:rsidP="00B81828" w:rsidR="00B81828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Stečajni upravitelj- Marijan </w:t>
      </w:r>
      <w:proofErr w:type="spellStart"/>
      <w:r>
        <w:rPr>
          <w:szCs w:val="24"/>
        </w:rPr>
        <w:t>Drljanovčan</w:t>
      </w:r>
      <w:proofErr w:type="spellEnd"/>
      <w:r>
        <w:rPr>
          <w:szCs w:val="24"/>
        </w:rPr>
        <w:t xml:space="preserve">, Miholjac, A. Mihanovića 131, 48 326 </w:t>
      </w:r>
      <w:proofErr w:type="spellStart"/>
      <w:r>
        <w:rPr>
          <w:szCs w:val="24"/>
        </w:rPr>
        <w:t>Virje</w:t>
      </w:r>
      <w:proofErr w:type="spellEnd"/>
    </w:p>
    <w:p w:rsidRDefault="00B81828" w:rsidP="00B81828" w:rsidR="00B81828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 Oglasna ploča suda.</w:t>
      </w:r>
    </w:p>
    <w:p w:rsidRDefault="00AE649C" w:rsidP="00B81828" w:rsidR="00AE649C" w:rsidRPr="00B81828"/>
    <w:sectPr w:rsidSect="0032366B" w:rsidR="00AE649C" w:rsidRPr="00B8182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828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81828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81828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916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St-387/2017-3</izvorni_sadrzaj>
    <derivirana_varijabla naziv="DomainObject.Oznaka_1">St-387/2017-3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2017.</izvorni_sadrzaj>
    <derivirana_varijabla naziv="DomainObject.Predmet.DatumOsnivanja_1">12.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St-387/2017</izvorni_sadrzaj>
    <derivirana_varijabla naziv="DomainObject.Predmet.OznakaBroj_1">St-387/2017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Krisztian Trade jednostavno društvo s ograničenom odgovornošću za trgovinu i usluge</izvorni_sadrzaj>
    <derivirana_varijabla naziv="DomainObject.Predmet.ProtustrankaFormated_1">  Krisztian Trade jednostavno društvo s ograničenom odgovornošću za trgovinu i usluge</derivirana_varijabla>
  </DomainObject.Predmet.ProtustrankaFormated>
  <DomainObject.Predmet.ProtustrankaFormatedOIB>
    <izvorni_sadrzaj>  Krisztian Trade jednostavno društvo s ograničenom odgovornošću za trgovinu i usluge, OIB 61337991663</izvorni_sadrzaj>
    <derivirana_varijabla naziv="DomainObject.Predmet.ProtustrankaFormatedOIB_1">  Krisztian Trade jednostavno društvo s ograničenom odgovornošću za trgovinu i usluge, OIB 61337991663</derivirana_varijabla>
  </DomainObject.Predmet.ProtustrankaFormatedOIB>
  <DomainObject.Predmet.ProtustrankaFormatedWithAdress>
    <izvorni_sadrzaj> Krisztian Trade jednostavno društvo s ograničenom odgovornošću za trgovinu i usluge, Jug II 10, 40323 Prelog</izvorni_sadrzaj>
    <derivirana_varijabla naziv="DomainObject.Predmet.ProtustrankaFormatedWithAdress_1"> Krisztian Trade jednostavno društvo s ograničenom odgovornošću za trgovinu i usluge, Jug II 10, 40323 Prelog</derivirana_varijabla>
  </DomainObject.Predmet.ProtustrankaFormatedWithAdress>
  <DomainObject.Predmet.ProtustrankaFormatedWithAdressOIB>
    <izvorni_sadrzaj> Krisztian Trade jednostavno društvo s ograničenom odgovornošću za trgovinu i usluge, OIB 61337991663, Jug II 10, 40323 Prelog</izvorni_sadrzaj>
    <derivirana_varijabla naziv="DomainObject.Predmet.ProtustrankaFormatedWithAdressOIB_1"> Krisztian Trade jednostavno društvo s ograničenom odgovornošću za trgovinu i usluge, OIB 61337991663, Jug II 10, 40323 Prelog</derivirana_varijabla>
  </DomainObject.Predmet.ProtustrankaFormatedWithAdressOIB>
  <DomainObject.Predmet.ProtustrankaWithAdress>
    <izvorni_sadrzaj>Krisztian Trade jednostavno društvo s ograničenom odgovornošću za trgovinu i usluge Jug II 10, 40323 Prelog</izvorni_sadrzaj>
    <derivirana_varijabla naziv="DomainObject.Predmet.ProtustrankaWithAdress_1">Krisztian Trade jednostavno društvo s ograničenom odgovornošću za trgovinu i usluge Jug II 10, 40323 Prelog</derivirana_varijabla>
  </DomainObject.Predmet.ProtustrankaWithAdress>
  <DomainObject.Predmet.ProtustrankaWithAdressOIB>
    <izvorni_sadrzaj>Krisztian Trade jednostavno društvo s ograničenom odgovornošću za trgovinu i usluge, OIB 61337991663, Jug II 10, 40323 Prelog</izvorni_sadrzaj>
    <derivirana_varijabla naziv="DomainObject.Predmet.ProtustrankaWithAdressOIB_1">Krisztian Trade jednostavno društvo s ograničenom odgovornošću za trgovinu i usluge, OIB 61337991663, Jug II 10, 40323 Prelog</derivirana_varijabla>
  </DomainObject.Predmet.ProtustrankaWithAdressOIB>
  <DomainObject.Predmet.ProtustrankaNazivFormated>
    <izvorni_sadrzaj>Krisztian Trade jednostavno društvo s ograničenom odgovornošću za trgovinu i usluge</izvorni_sadrzaj>
    <derivirana_varijabla naziv="DomainObject.Predmet.ProtustrankaNazivFormated_1">Krisztian Trade jednostavno društvo s ograničenom odgovornošću za trgovinu i usluge</derivirana_varijabla>
  </DomainObject.Predmet.ProtustrankaNazivFormated>
  <DomainObject.Predmet.ProtustrankaNazivFormatedOIB>
    <izvorni_sadrzaj>Krisztian Trade jednostavno društvo s ograničenom odgovornošću za trgovinu i usluge, OIB 61337991663</izvorni_sadrzaj>
    <derivirana_varijabla naziv="DomainObject.Predmet.ProtustrankaNazivFormatedOIB_1">Krisztian Trade jednostavno društvo s ograničenom odgovornošću za trgovinu i usluge, OIB 61337991663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A. Cesarca 2, 42000 Varaždin</izvorni_sadrzaj>
    <derivirana_varijabla naziv="DomainObject.Predmet.StrankaFormatedWithAdress_1"> Financijska agencija - Podružnica Varaždin, A. Cesarca 2, 42000 Varaždin</derivirana_varijabla>
  </DomainObject.Predmet.StrankaFormatedWithAdress>
  <DomainObject.Predmet.StrankaFormatedWithAdressOIB>
    <izvorni_sadrzaj> Financijska agencija - Podružnica Varaždin, OIB 85821130368, A. Cesarca 2, 42000 Varaždin</izvorni_sadrzaj>
    <derivirana_varijabla naziv="DomainObject.Predmet.StrankaFormatedWithAdressOIB_1"> Financijska agencija - Podružnica Varaždin, OIB 85821130368, A. Cesarca 2, 42000 Varaždin</derivirana_varijabla>
  </DomainObject.Predmet.StrankaFormatedWithAdressOIB>
  <DomainObject.Predmet.StrankaWithAdress>
    <izvorni_sadrzaj>Financijska agencija - Podružnica Varaždin A. Cesarca 2,42000 Varaždin</izvorni_sadrzaj>
    <derivirana_varijabla naziv="DomainObject.Predmet.StrankaWithAdress_1">Financijska agencija - Podružnica Varaždin A. Cesarca 2,42000 Varaždin</derivirana_varijabla>
  </DomainObject.Predmet.StrankaWithAdress>
  <DomainObject.Predmet.StrankaWithAdressOIB>
    <izvorni_sadrzaj>Financijska agencija - Podružnica Varaždin, OIB 85821130368, A. Cesarca 2,42000 Varaždin</izvorni_sadrzaj>
    <derivirana_varijabla naziv="DomainObject.Predmet.StrankaWithAdressOIB_1">Financijska agencija - Podružnica Varaždin, OIB 85821130368, A.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A. Cesarca 2, 42000 Varaždin</item>
    </izvorni_sadrzaj>
    <derivirana_varijabla naziv="DomainObject.Predmet.StrankaListFormatedWithAdress_1">
      <item>Financijska agencija - Podružnica Varaždin, A. Cesarca 2, 42000 Varaždin</item>
    </derivirana_varijabla>
  </DomainObject.Predmet.StrankaListFormatedWithAdress>
  <DomainObject.Predmet.StrankaListFormatedWithAdressOIB>
    <izvorni_sadrzaj>
      <item>Financijska agencija - Podružnica Varaždin, OIB 85821130368, A. Cesarca 2, 42000 Varaždin</item>
    </izvorni_sadrzaj>
    <derivirana_varijabla naziv="DomainObject.Predmet.StrankaListFormatedWithAdressOIB_1">
      <item>Financijska agencija - Podružnica Varaždin, OIB 85821130368, A.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Krisztian Trade jednostavno društvo s ograničenom odgovornošću za trgovinu i usluge</item>
    </izvorni_sadrzaj>
    <derivirana_varijabla naziv="DomainObject.Predmet.ProtuStrankaListFormated_1">
      <item>Krisztian Trade jednostavno društvo s ograničenom odgovornošću za trgovinu i usluge</item>
    </derivirana_varijabla>
  </DomainObject.Predmet.ProtuStrankaListFormated>
  <DomainObject.Predmet.ProtuStrankaListFormatedOIB>
    <izvorni_sadrzaj>
      <item>Krisztian Trade jednostavno društvo s ograničenom odgovornošću za trgovinu i usluge, OIB 61337991663</item>
    </izvorni_sadrzaj>
    <derivirana_varijabla naziv="DomainObject.Predmet.ProtuStrankaListFormatedOIB_1">
      <item>Krisztian Trade jednostavno društvo s ograničenom odgovornošću za trgovinu i usluge, OIB 61337991663</item>
    </derivirana_varijabla>
  </DomainObject.Predmet.ProtuStrankaListFormatedOIB>
  <DomainObject.Predmet.ProtuStrankaListFormatedWithAdress>
    <izvorni_sadrzaj>
      <item>Krisztian Trade jednostavno društvo s ograničenom odgovornošću za trgovinu i usluge, Jug II 10, 40323 Prelog</item>
    </izvorni_sadrzaj>
    <derivirana_varijabla naziv="DomainObject.Predmet.ProtuStrankaListFormatedWithAdress_1">
      <item>Krisztian Trade jednostavno društvo s ograničenom odgovornošću za trgovinu i usluge, Jug II 10, 40323 Prelog</item>
    </derivirana_varijabla>
  </DomainObject.Predmet.ProtuStrankaListFormatedWithAdress>
  <DomainObject.Predmet.ProtuStrankaListFormatedWithAdressOIB>
    <izvorni_sadrzaj>
      <item>Krisztian Trade jednostavno društvo s ograničenom odgovornošću za trgovinu i usluge, OIB 61337991663, Jug II 10, 40323 Prelog</item>
    </izvorni_sadrzaj>
    <derivirana_varijabla naziv="DomainObject.Predmet.ProtuStrankaListFormatedWithAdressOIB_1">
      <item>Krisztian Trade jednostavno društvo s ograničenom odgovornošću za trgovinu i usluge, OIB 61337991663, Jug II 10, 40323 Prelog</item>
    </derivirana_varijabla>
  </DomainObject.Predmet.ProtuStrankaListFormatedWithAdressOIB>
  <DomainObject.Predmet.ProtuStrankaListNazivFormated>
    <izvorni_sadrzaj>
      <item>Krisztian Trade jednostavno društvo s ograničenom odgovornošću za trgovinu i usluge</item>
    </izvorni_sadrzaj>
    <derivirana_varijabla naziv="DomainObject.Predmet.ProtuStrankaListNazivFormated_1">
      <item>Krisztian Trade jednostavno društvo s ograničenom odgovornošću za trgovinu i usluge</item>
    </derivirana_varijabla>
  </DomainObject.Predmet.ProtuStrankaListNazivFormated>
  <DomainObject.Predmet.ProtuStrankaListNazivFormatedOIB>
    <izvorni_sadrzaj>
      <item>Krisztian Trade jednostavno društvo s ograničenom odgovornošću za trgovinu i usluge, OIB 61337991663</item>
    </izvorni_sadrzaj>
    <derivirana_varijabla naziv="DomainObject.Predmet.ProtuStrankaListNazivFormatedOIB_1">
      <item>Krisztian Trade jednostavno društvo s ograničenom odgovornošću za trgovinu i usluge, OIB 61337991663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>St-387/2017-3</izvorni_sadrzaj>
    <derivirana_varijabla naziv="DomainObject.PoslovniBrojDokumenta_1">St-387/2017-3</derivirana_varijabla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Krisztian Trade jednostavno društvo s ograničenom odgovornošću za trgovinu i usluge</izvorni_sadrzaj>
    <derivirana_varijabla naziv="DomainObject.Predmet.ProtustrankaIDrugi_1">Krisztian Trade jednostavno društvo s ograničenom odgovornošću za trgovinu i usluge</derivirana_varijabla>
  </DomainObject.Predmet.ProtustrankaIDrugi>
  <DomainObject.Predmet.StrankaIDrugiAdressOIB>
    <izvorni_sadrzaj>Financijska agencija - Podružnica Varaždin, OIB 85821130368, A. Cesarca 2, 42000 Varaždin</izvorni_sadrzaj>
    <derivirana_varijabla naziv="DomainObject.Predmet.StrankaIDrugiAdressOIB_1">Financijska agencija - Podružnica Varaždin, OIB 85821130368, A. Cesarca 2, 42000 Varaždin</derivirana_varijabla>
  </DomainObject.Predmet.StrankaIDrugiAdressOIB>
  <DomainObject.Predmet.ProtustrankaIDrugiAdressOIB>
    <izvorni_sadrzaj>Krisztian Trade jednostavno društvo s ograničenom odgovornošću za trgovinu i usluge, OIB 61337991663, Jug II 10, 40323 Prelog</izvorni_sadrzaj>
    <derivirana_varijabla naziv="DomainObject.Predmet.ProtustrankaIDrugiAdressOIB_1">Krisztian Trade jednostavno društvo s ograničenom odgovornošću za trgovinu i usluge, OIB 61337991663, Jug II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Krisztian Trade jednostavno društvo s ograničenom odgovornošću za trgovinu i usluge</item>
    </izvorni_sadrzaj>
    <derivirana_varijabla naziv="DomainObject.Predmet.SudioniciListNaziv_1">
      <item>Financijska agencija - Podružnica Varaždin</item>
      <item>Krisztian Trade jednostavno društvo s ograničenom odgovornošću za trgovinu i usluge</item>
    </derivirana_varijabla>
  </DomainObject.Predmet.SudioniciListNaziv>
  <DomainObject.Predmet.SudioniciListAdressOIB>
    <izvorni_sadrzaj>
      <item>Financijska agencija - Podružnica Varaždin, OIB 85821130368, A. Cesarca 2,42000 Varaždin</item>
      <item>Krisztian Trade jednostavno društvo s ograničenom odgovornošću za trgovinu i usluge, OIB 61337991663, Jug II 10,40323 Prelog</item>
    </izvorni_sadrzaj>
    <derivirana_varijabla naziv="DomainObject.Predmet.SudioniciListAdressOIB_1">
      <item>Financijska agencija - Podružnica Varaždin, OIB 85821130368, A. Cesarca 2,42000 Varaždin</item>
      <item>Krisztian Trade jednostavno društvo s ograničenom odgovornošću za trgovinu i usluge, OIB 61337991663, Jug II 10,40323 Prelog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964354-C201-4B8A-AC28-62089B165F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542</properties:Words>
  <properties:Characters>2948</properties:Characters>
  <properties:Lines>82</properties:Lines>
  <properties:Paragraphs>34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2017-10-27T10:12:00Z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St-387/2017-3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