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1d94" w14:paraId="cac1d94" w:rsidRDefault="008D5F93" w:rsidP="008D5F93" w:rsidR="00C07F33" w:rsidRPr="000040D6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proofErr w:type="spellStart"/>
      <w:r w:rsidRPr="000040D6">
        <w:rPr>
          <w:rFonts w:hAnsi="Times New Roman" w:ascii="Times New Roman"/>
          <w:sz w:val="24"/>
          <w:szCs w:val="24"/>
        </w:rPr>
        <w:t>Posl</w:t>
      </w:r>
      <w:proofErr w:type="spellEnd"/>
      <w:r w:rsidRPr="000040D6">
        <w:rPr>
          <w:rFonts w:hAnsi="Times New Roman" w:ascii="Times New Roman"/>
          <w:sz w:val="24"/>
          <w:szCs w:val="24"/>
        </w:rPr>
        <w:t>. broj 1 St-</w:t>
      </w:r>
      <w:r w:rsidR="00B04390" w:rsidRPr="000040D6">
        <w:rPr>
          <w:rFonts w:hAnsi="Times New Roman" w:ascii="Times New Roman"/>
          <w:sz w:val="24"/>
          <w:szCs w:val="24"/>
        </w:rPr>
        <w:t>723/2016-63</w:t>
      </w:r>
    </w:p>
    <w:p w:rsidRDefault="008D5F93" w:rsidP="008D5F93" w:rsidR="008D5F93" w:rsidRPr="000040D6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0040D6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0040D6">
      <w:pPr>
        <w:jc w:val="both"/>
        <w:rPr>
          <w:rFonts w:hAnsi="Times New Roman" w:ascii="Times New Roman"/>
          <w:sz w:val="24"/>
          <w:szCs w:val="24"/>
        </w:rPr>
      </w:pPr>
      <w:r w:rsidRPr="000040D6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0040D6">
      <w:pPr>
        <w:jc w:val="both"/>
        <w:rPr>
          <w:rFonts w:hAnsi="Times New Roman" w:ascii="Times New Roman"/>
          <w:sz w:val="24"/>
          <w:szCs w:val="24"/>
        </w:rPr>
      </w:pPr>
      <w:r w:rsidRPr="000040D6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 w:rsidRPr="000040D6">
      <w:pPr>
        <w:jc w:val="right"/>
        <w:rPr>
          <w:rFonts w:hAnsi="Times New Roman" w:ascii="Times New Roman"/>
          <w:sz w:val="24"/>
          <w:szCs w:val="24"/>
        </w:rPr>
      </w:pPr>
      <w:r w:rsidRPr="000040D6">
        <w:rPr>
          <w:rFonts w:hAnsi="Times New Roman" w:ascii="Times New Roman"/>
          <w:sz w:val="24"/>
          <w:szCs w:val="24"/>
        </w:rPr>
        <w:tab/>
      </w:r>
      <w:r w:rsidRPr="000040D6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0040D6">
      <w:pPr>
        <w:jc w:val="center"/>
        <w:rPr>
          <w:rFonts w:hAnsi="Times New Roman" w:ascii="Times New Roman"/>
          <w:sz w:val="24"/>
          <w:szCs w:val="24"/>
        </w:rPr>
      </w:pPr>
      <w:r w:rsidRPr="000040D6"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0040D6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0040D6">
      <w:pPr>
        <w:jc w:val="center"/>
        <w:rPr>
          <w:rFonts w:hAnsi="Times New Roman" w:ascii="Times New Roman"/>
          <w:sz w:val="24"/>
          <w:szCs w:val="24"/>
        </w:rPr>
      </w:pPr>
      <w:r w:rsidRPr="000040D6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0040D6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0040D6">
      <w:pPr>
        <w:jc w:val="both"/>
        <w:rPr>
          <w:rFonts w:hAnsi="Times New Roman" w:ascii="Times New Roman"/>
          <w:sz w:val="24"/>
          <w:szCs w:val="24"/>
        </w:rPr>
      </w:pPr>
      <w:r w:rsidRPr="000040D6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0040D6">
        <w:rPr>
          <w:rFonts w:hAnsi="Times New Roman" w:ascii="Times New Roman"/>
          <w:sz w:val="24"/>
          <w:szCs w:val="24"/>
        </w:rPr>
        <w:t xml:space="preserve">u postupku nad </w:t>
      </w:r>
      <w:r w:rsidR="006C659A" w:rsidRPr="000040D6">
        <w:rPr>
          <w:rFonts w:hAnsi="Times New Roman" w:ascii="Times New Roman"/>
          <w:sz w:val="24"/>
          <w:szCs w:val="24"/>
        </w:rPr>
        <w:t>stečajnim</w:t>
      </w:r>
      <w:r w:rsidR="004137EC" w:rsidRPr="000040D6">
        <w:rPr>
          <w:rFonts w:hAnsi="Times New Roman" w:ascii="Times New Roman"/>
          <w:sz w:val="24"/>
          <w:szCs w:val="24"/>
        </w:rPr>
        <w:t xml:space="preserve"> dužnik</w:t>
      </w:r>
      <w:r w:rsidR="006C659A" w:rsidRPr="000040D6">
        <w:rPr>
          <w:rFonts w:hAnsi="Times New Roman" w:ascii="Times New Roman"/>
          <w:sz w:val="24"/>
          <w:szCs w:val="24"/>
        </w:rPr>
        <w:t>om</w:t>
      </w:r>
      <w:r w:rsidR="004137EC" w:rsidRPr="000040D6">
        <w:rPr>
          <w:rFonts w:hAnsi="Times New Roman" w:ascii="Times New Roman"/>
          <w:sz w:val="24"/>
          <w:szCs w:val="24"/>
        </w:rPr>
        <w:t xml:space="preserve"> </w:t>
      </w:r>
      <w:r w:rsidR="000040D6" w:rsidRPr="000040D6">
        <w:rPr>
          <w:rFonts w:hAnsi="Times New Roman" w:ascii="Times New Roman"/>
          <w:sz w:val="24"/>
          <w:szCs w:val="24"/>
        </w:rPr>
        <w:t xml:space="preserve">TRAJNA GRADNJA d.o.o., Zadar, </w:t>
      </w:r>
      <w:proofErr w:type="spellStart"/>
      <w:r w:rsidR="000040D6" w:rsidRPr="000040D6">
        <w:rPr>
          <w:rFonts w:hAnsi="Times New Roman" w:ascii="Times New Roman"/>
          <w:sz w:val="24"/>
          <w:szCs w:val="24"/>
        </w:rPr>
        <w:t>Dračevac</w:t>
      </w:r>
      <w:proofErr w:type="spellEnd"/>
      <w:r w:rsidR="000040D6" w:rsidRPr="000040D6">
        <w:rPr>
          <w:rFonts w:hAnsi="Times New Roman" w:ascii="Times New Roman"/>
          <w:sz w:val="24"/>
          <w:szCs w:val="24"/>
        </w:rPr>
        <w:t xml:space="preserve"> 17., OIB: 02901914423, zastupano po stečajnoj upraviteljici Radojki </w:t>
      </w:r>
      <w:proofErr w:type="spellStart"/>
      <w:r w:rsidR="000040D6" w:rsidRPr="000040D6">
        <w:rPr>
          <w:rFonts w:hAnsi="Times New Roman" w:ascii="Times New Roman"/>
          <w:sz w:val="24"/>
          <w:szCs w:val="24"/>
        </w:rPr>
        <w:t>Danek</w:t>
      </w:r>
      <w:proofErr w:type="spellEnd"/>
      <w:r w:rsidR="00CE6CCA" w:rsidRPr="000040D6">
        <w:rPr>
          <w:rFonts w:hAnsi="Times New Roman" w:ascii="Times New Roman"/>
          <w:sz w:val="24"/>
          <w:szCs w:val="24"/>
        </w:rPr>
        <w:t xml:space="preserve">, </w:t>
      </w:r>
      <w:r w:rsidR="007B3658" w:rsidRPr="000040D6">
        <w:rPr>
          <w:rFonts w:hAnsi="Times New Roman" w:ascii="Times New Roman"/>
          <w:sz w:val="24"/>
          <w:szCs w:val="24"/>
        </w:rPr>
        <w:t>28.</w:t>
      </w:r>
      <w:r w:rsidR="00F201AC" w:rsidRPr="000040D6">
        <w:rPr>
          <w:rFonts w:hAnsi="Times New Roman" w:ascii="Times New Roman"/>
          <w:sz w:val="24"/>
          <w:szCs w:val="24"/>
        </w:rPr>
        <w:t xml:space="preserve"> rujna</w:t>
      </w:r>
      <w:r w:rsidR="00CE6CCA" w:rsidRPr="000040D6">
        <w:rPr>
          <w:rFonts w:hAnsi="Times New Roman" w:ascii="Times New Roman"/>
          <w:sz w:val="24"/>
          <w:szCs w:val="24"/>
        </w:rPr>
        <w:t xml:space="preserve"> 2017</w:t>
      </w:r>
      <w:r w:rsidR="00197B96" w:rsidRPr="000040D6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0040D6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0040D6">
      <w:pPr>
        <w:jc w:val="center"/>
        <w:rPr>
          <w:rFonts w:hAnsi="Times New Roman" w:ascii="Times New Roman"/>
          <w:sz w:val="24"/>
          <w:szCs w:val="24"/>
        </w:rPr>
      </w:pPr>
      <w:r w:rsidRPr="000040D6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0040D6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CE6CCA" w:rsidR="00E27D46" w:rsidRPr="000040D6">
      <w:pPr>
        <w:pStyle w:val="Odlomakpopisa"/>
        <w:numPr>
          <w:ilvl w:val="0"/>
          <w:numId w:val="5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0040D6">
        <w:rPr>
          <w:rFonts w:hAnsi="Times New Roman" w:ascii="Times New Roman"/>
          <w:sz w:val="24"/>
          <w:szCs w:val="24"/>
        </w:rPr>
        <w:t xml:space="preserve">Ispravlja se </w:t>
      </w:r>
      <w:r w:rsidR="00F201AC" w:rsidRPr="000040D6">
        <w:rPr>
          <w:rFonts w:hAnsi="Times New Roman" w:ascii="Times New Roman"/>
          <w:sz w:val="24"/>
          <w:szCs w:val="24"/>
        </w:rPr>
        <w:t>rješenje</w:t>
      </w:r>
      <w:r w:rsidRPr="000040D6">
        <w:rPr>
          <w:rFonts w:hAnsi="Times New Roman" w:ascii="Times New Roman"/>
          <w:sz w:val="24"/>
          <w:szCs w:val="24"/>
        </w:rPr>
        <w:t xml:space="preserve"> ovog suda </w:t>
      </w:r>
      <w:proofErr w:type="spellStart"/>
      <w:r w:rsidRPr="000040D6">
        <w:rPr>
          <w:rFonts w:hAnsi="Times New Roman" w:ascii="Times New Roman"/>
          <w:sz w:val="24"/>
          <w:szCs w:val="24"/>
        </w:rPr>
        <w:t>posl</w:t>
      </w:r>
      <w:proofErr w:type="spellEnd"/>
      <w:r w:rsidRPr="000040D6">
        <w:rPr>
          <w:rFonts w:hAnsi="Times New Roman" w:ascii="Times New Roman"/>
          <w:sz w:val="24"/>
          <w:szCs w:val="24"/>
        </w:rPr>
        <w:t>.</w:t>
      </w:r>
      <w:r w:rsidR="00450B9F" w:rsidRPr="000040D6">
        <w:rPr>
          <w:rFonts w:hAnsi="Times New Roman" w:ascii="Times New Roman"/>
          <w:sz w:val="24"/>
          <w:szCs w:val="24"/>
        </w:rPr>
        <w:t xml:space="preserve"> </w:t>
      </w:r>
      <w:r w:rsidRPr="000040D6">
        <w:rPr>
          <w:rFonts w:hAnsi="Times New Roman" w:ascii="Times New Roman"/>
          <w:sz w:val="24"/>
          <w:szCs w:val="24"/>
        </w:rPr>
        <w:t>br</w:t>
      </w:r>
      <w:r w:rsidR="00450B9F" w:rsidRPr="000040D6">
        <w:rPr>
          <w:rFonts w:hAnsi="Times New Roman" w:ascii="Times New Roman"/>
          <w:sz w:val="24"/>
          <w:szCs w:val="24"/>
        </w:rPr>
        <w:t>.</w:t>
      </w:r>
      <w:r w:rsidR="00F0098B" w:rsidRPr="000040D6">
        <w:rPr>
          <w:rFonts w:hAnsi="Times New Roman" w:ascii="Times New Roman"/>
          <w:sz w:val="24"/>
          <w:szCs w:val="24"/>
        </w:rPr>
        <w:t xml:space="preserve"> 1 </w:t>
      </w:r>
      <w:r w:rsidR="00C07F33" w:rsidRPr="000040D6">
        <w:rPr>
          <w:rFonts w:hAnsi="Times New Roman" w:ascii="Times New Roman"/>
          <w:sz w:val="24"/>
          <w:szCs w:val="24"/>
        </w:rPr>
        <w:t>St</w:t>
      </w:r>
      <w:r w:rsidR="00F0098B" w:rsidRPr="000040D6">
        <w:rPr>
          <w:rFonts w:hAnsi="Times New Roman" w:ascii="Times New Roman"/>
          <w:sz w:val="24"/>
          <w:szCs w:val="24"/>
        </w:rPr>
        <w:t>-</w:t>
      </w:r>
      <w:r w:rsidR="00F201AC" w:rsidRPr="000040D6">
        <w:rPr>
          <w:rFonts w:hAnsi="Times New Roman" w:ascii="Times New Roman"/>
          <w:sz w:val="24"/>
          <w:szCs w:val="24"/>
        </w:rPr>
        <w:t>723</w:t>
      </w:r>
      <w:r w:rsidR="00CE6CCA" w:rsidRPr="000040D6">
        <w:rPr>
          <w:rFonts w:hAnsi="Times New Roman" w:ascii="Times New Roman"/>
          <w:sz w:val="24"/>
          <w:szCs w:val="24"/>
        </w:rPr>
        <w:t>/2016</w:t>
      </w:r>
      <w:r w:rsidR="00F201AC" w:rsidRPr="000040D6">
        <w:rPr>
          <w:rFonts w:hAnsi="Times New Roman" w:ascii="Times New Roman"/>
          <w:sz w:val="24"/>
          <w:szCs w:val="24"/>
        </w:rPr>
        <w:t>-61</w:t>
      </w:r>
      <w:r w:rsidR="00DB0885" w:rsidRPr="000040D6">
        <w:rPr>
          <w:rFonts w:hAnsi="Times New Roman" w:ascii="Times New Roman"/>
          <w:sz w:val="24"/>
          <w:szCs w:val="24"/>
        </w:rPr>
        <w:t xml:space="preserve"> </w:t>
      </w:r>
      <w:r w:rsidRPr="000040D6">
        <w:rPr>
          <w:rFonts w:hAnsi="Times New Roman" w:ascii="Times New Roman"/>
          <w:sz w:val="24"/>
          <w:szCs w:val="24"/>
        </w:rPr>
        <w:t xml:space="preserve">od </w:t>
      </w:r>
      <w:r w:rsidR="00F201AC" w:rsidRPr="000040D6">
        <w:rPr>
          <w:rFonts w:hAnsi="Times New Roman" w:ascii="Times New Roman"/>
          <w:sz w:val="24"/>
          <w:szCs w:val="24"/>
        </w:rPr>
        <w:t>13</w:t>
      </w:r>
      <w:r w:rsidR="00CE6CCA" w:rsidRPr="000040D6">
        <w:rPr>
          <w:rFonts w:hAnsi="Times New Roman" w:ascii="Times New Roman"/>
          <w:sz w:val="24"/>
          <w:szCs w:val="24"/>
        </w:rPr>
        <w:t>. rujna 2017</w:t>
      </w:r>
      <w:r w:rsidR="00DB0885" w:rsidRPr="000040D6">
        <w:rPr>
          <w:rFonts w:hAnsi="Times New Roman" w:ascii="Times New Roman"/>
          <w:sz w:val="24"/>
          <w:szCs w:val="24"/>
        </w:rPr>
        <w:t>.</w:t>
      </w:r>
      <w:r w:rsidR="00F046AF" w:rsidRPr="000040D6">
        <w:rPr>
          <w:rFonts w:hAnsi="Times New Roman" w:ascii="Times New Roman"/>
          <w:sz w:val="24"/>
          <w:szCs w:val="24"/>
        </w:rPr>
        <w:t xml:space="preserve"> na način da </w:t>
      </w:r>
      <w:r w:rsidR="00F201AC" w:rsidRPr="000040D6">
        <w:rPr>
          <w:rFonts w:hAnsi="Times New Roman" w:ascii="Times New Roman"/>
          <w:sz w:val="24"/>
          <w:szCs w:val="24"/>
        </w:rPr>
        <w:t xml:space="preserve">se </w:t>
      </w:r>
      <w:r w:rsidR="00301FF2" w:rsidRPr="000040D6">
        <w:rPr>
          <w:rFonts w:hAnsi="Times New Roman" w:ascii="Times New Roman"/>
          <w:sz w:val="24"/>
          <w:szCs w:val="24"/>
        </w:rPr>
        <w:t>u</w:t>
      </w:r>
      <w:r w:rsidR="00DB0885" w:rsidRPr="000040D6">
        <w:rPr>
          <w:rFonts w:hAnsi="Times New Roman" w:ascii="Times New Roman"/>
          <w:sz w:val="24"/>
          <w:szCs w:val="24"/>
        </w:rPr>
        <w:t xml:space="preserve"> </w:t>
      </w:r>
      <w:r w:rsidR="00F201AC" w:rsidRPr="000040D6">
        <w:rPr>
          <w:rFonts w:hAnsi="Times New Roman" w:ascii="Times New Roman"/>
          <w:sz w:val="24"/>
          <w:szCs w:val="24"/>
        </w:rPr>
        <w:t xml:space="preserve">točci I. izreke rješenja </w:t>
      </w:r>
      <w:r w:rsidR="00721FE3" w:rsidRPr="000040D6">
        <w:rPr>
          <w:rFonts w:hAnsi="Times New Roman" w:ascii="Times New Roman"/>
          <w:sz w:val="24"/>
          <w:szCs w:val="24"/>
        </w:rPr>
        <w:t xml:space="preserve">iza teksta </w:t>
      </w:r>
      <w:r w:rsidR="00F201AC" w:rsidRPr="000040D6">
        <w:rPr>
          <w:rFonts w:hAnsi="Times New Roman" w:ascii="Times New Roman"/>
          <w:sz w:val="24"/>
          <w:szCs w:val="24"/>
        </w:rPr>
        <w:t>''nadmetanje''</w:t>
      </w:r>
      <w:r w:rsidR="00721FE3" w:rsidRPr="000040D6">
        <w:rPr>
          <w:rFonts w:hAnsi="Times New Roman" w:ascii="Times New Roman"/>
          <w:sz w:val="24"/>
          <w:szCs w:val="24"/>
        </w:rPr>
        <w:t xml:space="preserve"> briše</w:t>
      </w:r>
      <w:r w:rsidR="00CE6CCA" w:rsidRPr="000040D6">
        <w:rPr>
          <w:rFonts w:hAnsi="Times New Roman" w:ascii="Times New Roman"/>
          <w:sz w:val="24"/>
          <w:szCs w:val="24"/>
        </w:rPr>
        <w:t xml:space="preserve"> </w:t>
      </w:r>
      <w:r w:rsidR="00F201AC" w:rsidRPr="000040D6">
        <w:rPr>
          <w:rFonts w:hAnsi="Times New Roman" w:ascii="Times New Roman"/>
          <w:sz w:val="24"/>
          <w:szCs w:val="24"/>
        </w:rPr>
        <w:t>broj ''1138''</w:t>
      </w:r>
      <w:r w:rsidR="00CE6CCA" w:rsidRPr="000040D6">
        <w:rPr>
          <w:rFonts w:hAnsi="Times New Roman" w:ascii="Times New Roman"/>
          <w:sz w:val="24"/>
          <w:szCs w:val="24"/>
        </w:rPr>
        <w:t xml:space="preserve">  i isti zamjenjuje </w:t>
      </w:r>
      <w:r w:rsidR="00F201AC" w:rsidRPr="000040D6">
        <w:rPr>
          <w:rFonts w:hAnsi="Times New Roman" w:ascii="Times New Roman"/>
          <w:sz w:val="24"/>
          <w:szCs w:val="24"/>
        </w:rPr>
        <w:t>brojkom ''3381''.</w:t>
      </w:r>
      <w:r w:rsidR="00CE6CCA" w:rsidRPr="000040D6">
        <w:rPr>
          <w:rFonts w:hAnsi="Times New Roman" w:ascii="Times New Roman"/>
          <w:sz w:val="24"/>
          <w:szCs w:val="24"/>
        </w:rPr>
        <w:t xml:space="preserve"> </w:t>
      </w:r>
    </w:p>
    <w:p w:rsidRDefault="00CE6CCA" w:rsidP="00CE6CCA" w:rsidR="00CE6CCA" w:rsidRPr="000040D6">
      <w:pPr>
        <w:pStyle w:val="Odlomakpopisa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0040D6">
      <w:pPr>
        <w:jc w:val="center"/>
        <w:rPr>
          <w:rFonts w:hAnsi="Times New Roman" w:ascii="Times New Roman"/>
          <w:sz w:val="24"/>
          <w:szCs w:val="24"/>
        </w:rPr>
      </w:pPr>
      <w:r w:rsidRPr="000040D6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0040D6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 w:rsidRPr="000040D6">
      <w:pPr>
        <w:jc w:val="both"/>
        <w:rPr>
          <w:rFonts w:hAnsi="Times New Roman" w:ascii="Times New Roman"/>
          <w:sz w:val="24"/>
          <w:szCs w:val="24"/>
        </w:rPr>
      </w:pPr>
      <w:r w:rsidRPr="000040D6">
        <w:rPr>
          <w:rFonts w:hAnsi="Times New Roman" w:ascii="Times New Roman"/>
          <w:sz w:val="24"/>
          <w:szCs w:val="24"/>
        </w:rPr>
        <w:tab/>
        <w:t xml:space="preserve">U </w:t>
      </w:r>
      <w:r w:rsidR="00721FE3" w:rsidRPr="000040D6">
        <w:rPr>
          <w:rFonts w:hAnsi="Times New Roman" w:ascii="Times New Roman"/>
          <w:sz w:val="24"/>
          <w:szCs w:val="24"/>
        </w:rPr>
        <w:t>zaključku</w:t>
      </w:r>
      <w:r w:rsidR="00F0098B" w:rsidRPr="000040D6">
        <w:rPr>
          <w:rFonts w:hAnsi="Times New Roman" w:ascii="Times New Roman"/>
          <w:sz w:val="24"/>
          <w:szCs w:val="24"/>
        </w:rPr>
        <w:t xml:space="preserve"> ovog suda od </w:t>
      </w:r>
      <w:r w:rsidR="00CE6CCA" w:rsidRPr="000040D6">
        <w:rPr>
          <w:rFonts w:hAnsi="Times New Roman" w:ascii="Times New Roman"/>
          <w:sz w:val="24"/>
          <w:szCs w:val="24"/>
        </w:rPr>
        <w:t>13. rujna 2017</w:t>
      </w:r>
      <w:r w:rsidR="00DB0885" w:rsidRPr="000040D6">
        <w:rPr>
          <w:rFonts w:hAnsi="Times New Roman" w:ascii="Times New Roman"/>
          <w:sz w:val="24"/>
          <w:szCs w:val="24"/>
        </w:rPr>
        <w:t>.</w:t>
      </w:r>
      <w:r w:rsidR="00F0098B" w:rsidRPr="000040D6">
        <w:rPr>
          <w:rFonts w:hAnsi="Times New Roman" w:ascii="Times New Roman"/>
          <w:sz w:val="24"/>
          <w:szCs w:val="24"/>
        </w:rPr>
        <w:t xml:space="preserve"> broj </w:t>
      </w:r>
      <w:r w:rsidR="00450B9F" w:rsidRPr="000040D6">
        <w:rPr>
          <w:rFonts w:hAnsi="Times New Roman" w:ascii="Times New Roman"/>
          <w:sz w:val="24"/>
          <w:szCs w:val="24"/>
        </w:rPr>
        <w:t>1 St-</w:t>
      </w:r>
      <w:r w:rsidR="00F201AC" w:rsidRPr="000040D6">
        <w:rPr>
          <w:rFonts w:hAnsi="Times New Roman" w:ascii="Times New Roman"/>
          <w:sz w:val="24"/>
          <w:szCs w:val="24"/>
        </w:rPr>
        <w:t>723</w:t>
      </w:r>
      <w:r w:rsidR="00CE6CCA" w:rsidRPr="000040D6">
        <w:rPr>
          <w:rFonts w:hAnsi="Times New Roman" w:ascii="Times New Roman"/>
          <w:sz w:val="24"/>
          <w:szCs w:val="24"/>
        </w:rPr>
        <w:t>/2016</w:t>
      </w:r>
      <w:r w:rsidR="00F201AC" w:rsidRPr="000040D6">
        <w:rPr>
          <w:rFonts w:hAnsi="Times New Roman" w:ascii="Times New Roman"/>
          <w:sz w:val="24"/>
          <w:szCs w:val="24"/>
        </w:rPr>
        <w:t>-61</w:t>
      </w:r>
      <w:r w:rsidR="00DB0885" w:rsidRPr="000040D6">
        <w:rPr>
          <w:rFonts w:hAnsi="Times New Roman" w:ascii="Times New Roman"/>
          <w:sz w:val="24"/>
          <w:szCs w:val="24"/>
        </w:rPr>
        <w:t xml:space="preserve"> </w:t>
      </w:r>
      <w:r w:rsidRPr="000040D6">
        <w:rPr>
          <w:rFonts w:hAnsi="Times New Roman" w:ascii="Times New Roman"/>
          <w:sz w:val="24"/>
          <w:szCs w:val="24"/>
        </w:rPr>
        <w:t>došlo</w:t>
      </w:r>
      <w:r w:rsidR="00F0098B" w:rsidRPr="000040D6">
        <w:rPr>
          <w:rFonts w:hAnsi="Times New Roman" w:ascii="Times New Roman"/>
          <w:sz w:val="24"/>
          <w:szCs w:val="24"/>
        </w:rPr>
        <w:t xml:space="preserve"> je</w:t>
      </w:r>
      <w:r w:rsidRPr="000040D6">
        <w:rPr>
          <w:rFonts w:hAnsi="Times New Roman" w:ascii="Times New Roman"/>
          <w:sz w:val="24"/>
          <w:szCs w:val="24"/>
        </w:rPr>
        <w:t xml:space="preserve"> do </w:t>
      </w:r>
      <w:r w:rsidR="00CE6CCA" w:rsidRPr="000040D6">
        <w:rPr>
          <w:rFonts w:hAnsi="Times New Roman" w:ascii="Times New Roman"/>
          <w:sz w:val="24"/>
          <w:szCs w:val="24"/>
        </w:rPr>
        <w:t>očite pogreške u pisanju teksta.</w:t>
      </w:r>
    </w:p>
    <w:p w:rsidRDefault="00120F22" w:rsidP="00450B9F" w:rsidR="00F0098B" w:rsidRPr="000040D6">
      <w:pPr>
        <w:jc w:val="both"/>
        <w:rPr>
          <w:rFonts w:hAnsi="Times New Roman" w:ascii="Times New Roman"/>
          <w:sz w:val="24"/>
          <w:szCs w:val="24"/>
        </w:rPr>
      </w:pPr>
      <w:r w:rsidRPr="000040D6">
        <w:rPr>
          <w:rFonts w:hAnsi="Times New Roman" w:ascii="Times New Roman"/>
          <w:sz w:val="24"/>
          <w:szCs w:val="24"/>
        </w:rPr>
        <w:t xml:space="preserve">           </w:t>
      </w:r>
      <w:r w:rsidR="00F0098B" w:rsidRPr="000040D6">
        <w:rPr>
          <w:rFonts w:hAnsi="Times New Roman" w:ascii="Times New Roman"/>
          <w:sz w:val="24"/>
          <w:szCs w:val="24"/>
        </w:rPr>
        <w:t>Stoga je sud temeljem</w:t>
      </w:r>
      <w:r w:rsidR="00C07F33" w:rsidRPr="000040D6">
        <w:rPr>
          <w:rFonts w:hAnsi="Times New Roman" w:ascii="Times New Roman"/>
          <w:sz w:val="24"/>
          <w:szCs w:val="24"/>
        </w:rPr>
        <w:t xml:space="preserve"> članka </w:t>
      </w:r>
      <w:r w:rsidR="00543A92" w:rsidRPr="000040D6">
        <w:rPr>
          <w:rFonts w:hAnsi="Times New Roman" w:ascii="Times New Roman"/>
          <w:sz w:val="24"/>
          <w:szCs w:val="24"/>
        </w:rPr>
        <w:t>10</w:t>
      </w:r>
      <w:r w:rsidR="00C07F33" w:rsidRPr="000040D6">
        <w:rPr>
          <w:rFonts w:hAnsi="Times New Roman" w:ascii="Times New Roman"/>
          <w:sz w:val="24"/>
          <w:szCs w:val="24"/>
        </w:rPr>
        <w:t>. Stečajnog zakona</w:t>
      </w:r>
      <w:r w:rsidR="00543A92" w:rsidRPr="000040D6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0040D6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0040D6">
        <w:rPr>
          <w:rFonts w:hAnsi="Times New Roman" w:ascii="Times New Roman"/>
          <w:sz w:val="24"/>
          <w:szCs w:val="24"/>
        </w:rPr>
        <w:t>čl</w:t>
      </w:r>
      <w:r w:rsidR="00C07F33" w:rsidRPr="000040D6">
        <w:rPr>
          <w:rFonts w:hAnsi="Times New Roman" w:ascii="Times New Roman"/>
          <w:sz w:val="24"/>
          <w:szCs w:val="24"/>
        </w:rPr>
        <w:t>anka</w:t>
      </w:r>
      <w:r w:rsidR="00F0098B" w:rsidRPr="000040D6">
        <w:rPr>
          <w:rFonts w:hAnsi="Times New Roman" w:ascii="Times New Roman"/>
          <w:sz w:val="24"/>
          <w:szCs w:val="24"/>
        </w:rPr>
        <w:t xml:space="preserve"> 342. st</w:t>
      </w:r>
      <w:r w:rsidR="00C07F33" w:rsidRPr="000040D6">
        <w:rPr>
          <w:rFonts w:hAnsi="Times New Roman" w:ascii="Times New Roman"/>
          <w:sz w:val="24"/>
          <w:szCs w:val="24"/>
        </w:rPr>
        <w:t>avka</w:t>
      </w:r>
      <w:r w:rsidR="00F0098B" w:rsidRPr="000040D6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0040D6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0040D6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0040D6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0040D6">
      <w:pPr>
        <w:jc w:val="center"/>
        <w:rPr>
          <w:rFonts w:hAnsi="Times New Roman" w:ascii="Times New Roman"/>
          <w:sz w:val="24"/>
          <w:szCs w:val="24"/>
        </w:rPr>
      </w:pPr>
      <w:r w:rsidRPr="000040D6">
        <w:rPr>
          <w:rFonts w:hAnsi="Times New Roman" w:ascii="Times New Roman"/>
          <w:sz w:val="24"/>
          <w:szCs w:val="24"/>
        </w:rPr>
        <w:t xml:space="preserve">U Zadru, </w:t>
      </w:r>
      <w:r w:rsidR="007B3658" w:rsidRPr="000040D6">
        <w:rPr>
          <w:rFonts w:hAnsi="Times New Roman" w:ascii="Times New Roman"/>
          <w:sz w:val="24"/>
          <w:szCs w:val="24"/>
        </w:rPr>
        <w:t>28.</w:t>
      </w:r>
      <w:r w:rsidR="00CE6CCA" w:rsidRPr="000040D6">
        <w:rPr>
          <w:rFonts w:hAnsi="Times New Roman" w:ascii="Times New Roman"/>
          <w:sz w:val="24"/>
          <w:szCs w:val="24"/>
        </w:rPr>
        <w:t xml:space="preserve"> rujna 2017.</w:t>
      </w:r>
      <w:r w:rsidRPr="000040D6">
        <w:rPr>
          <w:rFonts w:hAnsi="Times New Roman" w:ascii="Times New Roman"/>
          <w:sz w:val="24"/>
          <w:szCs w:val="24"/>
        </w:rPr>
        <w:t xml:space="preserve"> </w:t>
      </w:r>
    </w:p>
    <w:p w:rsidRDefault="00287CB5" w:rsidP="00476965" w:rsidR="00287CB5" w:rsidRPr="000040D6">
      <w:pPr>
        <w:jc w:val="both"/>
        <w:rPr>
          <w:rFonts w:hAnsi="Times New Roman" w:ascii="Times New Roman"/>
          <w:sz w:val="24"/>
          <w:szCs w:val="24"/>
        </w:rPr>
      </w:pPr>
    </w:p>
    <w:p w:rsidRDefault="00901C0C" w:rsidP="00DB0885" w:rsidR="00E9226F" w:rsidRPr="000040D6">
      <w:pPr>
        <w:jc w:val="right"/>
        <w:rPr>
          <w:rFonts w:hAnsi="Times New Roman" w:ascii="Times New Roman"/>
          <w:sz w:val="24"/>
          <w:szCs w:val="24"/>
        </w:rPr>
      </w:pPr>
      <w:r w:rsidRPr="000040D6">
        <w:rPr>
          <w:rFonts w:hAnsi="Times New Roman" w:ascii="Times New Roman"/>
          <w:sz w:val="24"/>
          <w:szCs w:val="24"/>
        </w:rPr>
        <w:t>Sutkinja</w:t>
      </w:r>
      <w:r w:rsidR="00E9226F" w:rsidRPr="000040D6">
        <w:rPr>
          <w:rFonts w:hAnsi="Times New Roman" w:ascii="Times New Roman"/>
          <w:sz w:val="24"/>
          <w:szCs w:val="24"/>
        </w:rPr>
        <w:t>:</w:t>
      </w:r>
    </w:p>
    <w:p w:rsidRDefault="00DB0885" w:rsidP="00DB0885" w:rsidR="00E9226F" w:rsidRPr="000040D6">
      <w:pPr>
        <w:jc w:val="right"/>
        <w:rPr>
          <w:rFonts w:hAnsi="Times New Roman" w:ascii="Times New Roman"/>
          <w:sz w:val="24"/>
          <w:szCs w:val="24"/>
        </w:rPr>
      </w:pPr>
      <w:r w:rsidRPr="000040D6">
        <w:rPr>
          <w:rFonts w:hAnsi="Times New Roman" w:ascii="Times New Roman"/>
          <w:sz w:val="24"/>
          <w:szCs w:val="24"/>
        </w:rPr>
        <w:t>Ardena Bajlo</w:t>
      </w:r>
    </w:p>
    <w:p w:rsidRDefault="00E9226F" w:rsidP="00E9226F" w:rsidR="00E9226F" w:rsidRPr="000040D6">
      <w:pPr>
        <w:rPr>
          <w:rFonts w:hAnsi="Times New Roman" w:ascii="Times New Roman"/>
          <w:sz w:val="24"/>
          <w:szCs w:val="24"/>
        </w:rPr>
      </w:pPr>
    </w:p>
    <w:p w:rsidRDefault="00BD6458" w:rsidP="00BD6458" w:rsidR="00BD6458" w:rsidRPr="000040D6">
      <w:pPr>
        <w:rPr>
          <w:rFonts w:hAnsi="Times New Roman" w:ascii="Times New Roman"/>
          <w:sz w:val="24"/>
          <w:szCs w:val="24"/>
        </w:rPr>
      </w:pPr>
    </w:p>
    <w:p w:rsidRDefault="00450B9F" w:rsidP="00BD6458" w:rsidR="00450B9F" w:rsidRPr="000040D6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0040D6">
      <w:pPr>
        <w:rPr>
          <w:rFonts w:hAnsi="Times New Roman" w:ascii="Times New Roman"/>
          <w:sz w:val="24"/>
          <w:szCs w:val="24"/>
        </w:rPr>
      </w:pPr>
      <w:r w:rsidRPr="000040D6">
        <w:rPr>
          <w:rFonts w:hAnsi="Times New Roman" w:ascii="Times New Roman"/>
          <w:sz w:val="24"/>
          <w:szCs w:val="24"/>
        </w:rPr>
        <w:t>PRAVNA POUKA:</w:t>
      </w:r>
      <w:r w:rsidR="0031259B" w:rsidRPr="000040D6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0040D6">
      <w:pPr>
        <w:jc w:val="both"/>
        <w:rPr>
          <w:rFonts w:hAnsi="Times New Roman" w:ascii="Times New Roman"/>
          <w:sz w:val="24"/>
          <w:szCs w:val="24"/>
        </w:rPr>
      </w:pPr>
      <w:r w:rsidRPr="000040D6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0040D6">
        <w:rPr>
          <w:rFonts w:hAnsi="Times New Roman" w:ascii="Times New Roman"/>
          <w:sz w:val="24"/>
          <w:szCs w:val="24"/>
        </w:rPr>
        <w:t xml:space="preserve">eti žalbu u roku od 8 dana od </w:t>
      </w:r>
      <w:r w:rsidRPr="000040D6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450B9F" w:rsidP="00476965" w:rsidR="00450B9F" w:rsidRPr="000040D6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 w:rsidRPr="000040D6">
      <w:pPr>
        <w:rPr>
          <w:rFonts w:hAnsi="Times New Roman" w:ascii="Times New Roman"/>
          <w:b/>
          <w:sz w:val="24"/>
          <w:szCs w:val="24"/>
        </w:rPr>
      </w:pPr>
      <w:r w:rsidRPr="000040D6">
        <w:rPr>
          <w:rFonts w:hAnsi="Times New Roman" w:ascii="Times New Roman"/>
          <w:b/>
          <w:sz w:val="24"/>
          <w:szCs w:val="24"/>
        </w:rPr>
        <w:t>Dostaviti:</w:t>
      </w:r>
    </w:p>
    <w:p w:rsidRDefault="00301FF2" w:rsidP="00301FF2" w:rsidR="007A2202" w:rsidRPr="000040D6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0040D6">
        <w:rPr>
          <w:rFonts w:hAnsi="Times New Roman" w:ascii="Times New Roman"/>
          <w:sz w:val="24"/>
          <w:szCs w:val="24"/>
        </w:rPr>
        <w:t>e- oglasna ploča</w:t>
      </w:r>
    </w:p>
    <w:p w:rsidRDefault="00F201AC" w:rsidP="00CE6CCA" w:rsidR="00CE6CCA" w:rsidRPr="000040D6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0040D6">
        <w:rPr>
          <w:rFonts w:hAnsi="Times New Roman" w:ascii="Times New Roman"/>
          <w:sz w:val="24"/>
          <w:szCs w:val="24"/>
        </w:rPr>
        <w:t>u spis</w:t>
      </w:r>
    </w:p>
    <w:p w:rsidRDefault="00F201AC" w:rsidP="00CE6CCA" w:rsidR="00F201AC" w:rsidRPr="000040D6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0040D6">
        <w:rPr>
          <w:rFonts w:hAnsi="Times New Roman" w:ascii="Times New Roman"/>
          <w:sz w:val="24"/>
          <w:szCs w:val="24"/>
        </w:rPr>
        <w:t>FINA-i RC Split po pravomoćnosti rješenja</w:t>
      </w:r>
    </w:p>
    <w:sectPr w:rsidSect="00721FE3" w:rsidR="00F201AC" w:rsidRPr="000040D6">
      <w:pgSz w:h="15842" w:w="12242"/>
      <w:pgMar w:gutter="0" w:footer="720" w:header="720" w:left="1797" w:bottom="1258" w:right="1797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0D6"/>
    <w:rsid w:val="00120F22"/>
    <w:rsid w:val="00136821"/>
    <w:rsid w:val="00144F05"/>
    <w:rsid w:val="00162A81"/>
    <w:rsid w:val="00197B96"/>
    <w:rsid w:val="00232437"/>
    <w:rsid w:val="00260BFB"/>
    <w:rsid w:val="00287CB5"/>
    <w:rsid w:val="00291345"/>
    <w:rsid w:val="002A53C1"/>
    <w:rsid w:val="002B2F75"/>
    <w:rsid w:val="00301FF2"/>
    <w:rsid w:val="0031259B"/>
    <w:rsid w:val="00366A89"/>
    <w:rsid w:val="003749D9"/>
    <w:rsid w:val="003803BA"/>
    <w:rsid w:val="003C269A"/>
    <w:rsid w:val="004137EC"/>
    <w:rsid w:val="00421C4E"/>
    <w:rsid w:val="00450B9F"/>
    <w:rsid w:val="00476965"/>
    <w:rsid w:val="0048733E"/>
    <w:rsid w:val="004C58A8"/>
    <w:rsid w:val="00543A92"/>
    <w:rsid w:val="005A64CD"/>
    <w:rsid w:val="00657149"/>
    <w:rsid w:val="006C659A"/>
    <w:rsid w:val="00701875"/>
    <w:rsid w:val="00721FE3"/>
    <w:rsid w:val="007236DB"/>
    <w:rsid w:val="00725ADC"/>
    <w:rsid w:val="00741B44"/>
    <w:rsid w:val="007A1078"/>
    <w:rsid w:val="007A2202"/>
    <w:rsid w:val="007B3658"/>
    <w:rsid w:val="007D79B7"/>
    <w:rsid w:val="0082594F"/>
    <w:rsid w:val="0086425C"/>
    <w:rsid w:val="008A54ED"/>
    <w:rsid w:val="008D5F93"/>
    <w:rsid w:val="008E454C"/>
    <w:rsid w:val="00901C0C"/>
    <w:rsid w:val="00974B89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04390"/>
    <w:rsid w:val="00B70CB5"/>
    <w:rsid w:val="00B83EA2"/>
    <w:rsid w:val="00BB24F7"/>
    <w:rsid w:val="00BD6458"/>
    <w:rsid w:val="00BF0CFF"/>
    <w:rsid w:val="00C07F33"/>
    <w:rsid w:val="00C64692"/>
    <w:rsid w:val="00CE6CCA"/>
    <w:rsid w:val="00D46139"/>
    <w:rsid w:val="00D97892"/>
    <w:rsid w:val="00DB0885"/>
    <w:rsid w:val="00DC4235"/>
    <w:rsid w:val="00E27D46"/>
    <w:rsid w:val="00E8758E"/>
    <w:rsid w:val="00E9226F"/>
    <w:rsid w:val="00EE2919"/>
    <w:rsid w:val="00F0098B"/>
    <w:rsid w:val="00F046AF"/>
    <w:rsid w:val="00F201AC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C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C4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C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C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C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C4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C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C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13.09.16. vraćeno 04.10.16.</izvorni_sadrzaj>
    <derivirana_varijabla naziv="DomainObject.Predmet.PrimjedbaSuca_1">Kopija spisa na VTS 13.09.16. vraćeno 04.10.16.</derivirana_varijabla>
  </DomainObject.Predmet.PrimjedbaSuc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ELEKTROPROMET dioničko društvo za trgovinu i usluge</izvorni_sadrzaj>
    <derivirana_varijabla naziv="DomainObject.Predmet.StrankaFormated_1">  FINA; ELEKTROPROMET dioničko društvo za trgovinu i usluge</derivirana_varijabla>
  </DomainObject.Predmet.StrankaFormated>
  <DomainObject.Predmet.StrankaFormatedOIB>
    <izvorni_sadrzaj>  FINA, OIB 85821130368; ELEKTROPROMET dioničko društvo za trgovinu i usluge, OIB 11253040204</izvorni_sadrzaj>
    <derivirana_varijabla naziv="DomainObject.Predmet.StrankaFormatedOIB_1">  FINA, OIB 85821130368; ELEKTROPROMET dioničko društvo za trgovinu i usluge, OIB 11253040204</derivirana_varijabla>
  </DomainObject.Predmet.StrankaFormatedOIB>
  <DomainObject.Predmet.StrankaFormatedWithAdress>
    <izvorni_sadrzaj> FINA; ELEKTROPROMET dioničko društvo za trgovinu i usluge, Avenija Dubrovnik 6, 10000 Zagreb</izvorni_sadrzaj>
    <derivirana_varijabla naziv="DomainObject.Predmet.StrankaFormatedWithAdress_1"> FINA; ELEKTROPROMET dioničko društvo za trgovinu i usluge, Avenija Dubrovnik 6, 10000 Zagreb</derivirana_varijabla>
  </DomainObject.Predmet.StrankaFormatedWithAdress>
  <DomainObject.Predmet.StrankaFormatedWithAdressOIB>
    <izvorni_sadrzaj> FINA, OIB 85821130368; ELEKTROPROMET dioničko društvo za trgovinu i usluge, OIB 11253040204, Avenija Dubrovnik 6, 10000 Zagreb</izvorni_sadrzaj>
    <derivirana_varijabla naziv="DomainObject.Predmet.StrankaFormatedWithAdressOIB_1"> FINA, OIB 85821130368; ELEKTROPROMET dioničko društvo za trgovinu i usluge, OIB 11253040204, Avenija Dubrovnik 6, 10000 Zagreb</derivirana_varijabla>
  </DomainObject.Predmet.StrankaFormatedWithAdressOIB>
  <DomainObject.Predmet.StrankaWithAdress>
    <izvorni_sadrzaj>FINA ,ELEKTROPROMET dioničko društvo za trgovinu i usluge Avenija Dubrovnik 6,10000 Zagreb</izvorni_sadrzaj>
    <derivirana_varijabla naziv="DomainObject.Predmet.StrankaWithAdress_1">FINA ,ELEKTROPROMET dioničko društvo za trgovinu i usluge Avenija Dubrovnik 6,10000 Zagreb</derivirana_varijabla>
  </DomainObject.Predmet.StrankaWithAdress>
  <DomainObject.Predmet.StrankaWithAdressOIB>
    <izvorni_sadrzaj>FINA, OIB 85821130368,ELEKTROPROMET dioničko društvo za trgovinu i usluge, OIB 11253040204, Avenija Dubrovnik 6,10000 Zagreb</izvorni_sadrzaj>
    <derivirana_varijabla naziv="DomainObject.Predmet.StrankaWithAdressOIB_1">FINA, OIB 85821130368,ELEKTROPROMET dioničko društvo za trgovinu i usluge, OIB 11253040204, Avenija Dubrovnik 6,10000 Zagreb</derivirana_varijabla>
  </DomainObject.Predmet.StrankaWithAdressOIB>
  <DomainObject.Predmet.StrankaNazivFormated>
    <izvorni_sadrzaj>FINA,ELEKTROPROMET dioničko društvo za trgovinu i usluge</izvorni_sadrzaj>
    <derivirana_varijabla naziv="DomainObject.Predmet.StrankaNazivFormated_1">FINA,ELEKTROPROMET dioničko društvo za trgovinu i usluge</derivirana_varijabla>
  </DomainObject.Predmet.StrankaNazivFormated>
  <DomainObject.Predmet.StrankaNazivFormatedOIB>
    <izvorni_sadrzaj>FINA, OIB 85821130368,ELEKTROPROMET dioničko društvo za trgovinu i usluge, OIB 11253040204</izvorni_sadrzaj>
    <derivirana_varijabla naziv="DomainObject.Predmet.StrankaNazivFormatedOIB_1">FINA, OIB 85821130368,ELEKTROPROMET dioničko društvo za trgovinu i usluge, OIB 11253040204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ELEKTROPROMET dioničko društvo za trgovinu i usluge</item>
    </izvorni_sadrzaj>
    <derivirana_varijabla naziv="DomainObject.Predmet.StrankaListFormated_1">
      <item>FINA</item>
      <item>ELEKTROPROMET dioničko društvo za trgovinu i usluge</item>
    </derivirana_varijabla>
  </DomainObject.Predmet.StrankaListFormated>
  <DomainObject.Predmet.StrankaListFormatedOIB>
    <izvorni_sadrzaj>
      <item>FINA, OIB 85821130368</item>
      <item>ELEKTROPROMET dioničko društvo za trgovinu i usluge, OIB 11253040204</item>
    </izvorni_sadrzaj>
    <derivirana_varijabla naziv="DomainObject.Predmet.StrankaListFormatedOIB_1">
      <item>FINA, OIB 85821130368</item>
      <item>ELEKTROPROMET dioničko društvo za trgovinu i usluge, OIB 11253040204</item>
    </derivirana_varijabla>
  </DomainObject.Predmet.StrankaListFormatedOIB>
  <DomainObject.Predmet.StrankaListFormatedWithAdress>
    <izvorni_sadrzaj>
      <item>FINA</item>
      <item>ELEKTROPROMET dioničko društvo za trgovinu i usluge, Avenija Dubrovnik 6, 10000 Zagreb</item>
    </izvorni_sadrzaj>
    <derivirana_varijabla naziv="DomainObject.Predmet.StrankaListFormatedWithAdress_1">
      <item>FINA</item>
      <item>ELEKTROPROMET dioničko društvo za trgovinu i usluge, Avenija Dubrovnik 6, 10000 Zagreb</item>
    </derivirana_varijabla>
  </DomainObject.Predmet.StrankaListFormatedWithAdress>
  <DomainObject.Predmet.StrankaListFormatedWithAdressOIB>
    <izvorni_sadrzaj>
      <item>FINA, OIB 85821130368</item>
      <item>ELEKTROPROMET dioničko društvo za trgovinu i usluge, OIB 11253040204, Avenija Dubrovnik 6, 10000 Zagreb</item>
    </izvorni_sadrzaj>
    <derivirana_varijabla naziv="DomainObject.Predmet.StrankaListFormatedWithAdressOIB_1">
      <item>FINA, OIB 85821130368</item>
      <item>ELEKTROPROMET dioničko društvo za trgovinu i usluge, OIB 11253040204, Avenija Dubrovnik 6, 10000 Zagreb</item>
    </derivirana_varijabla>
  </DomainObject.Predmet.StrankaListFormatedWithAdressOIB>
  <DomainObject.Predmet.StrankaListNazivFormated>
    <izvorni_sadrzaj>
      <item>FINA</item>
      <item>ELEKTROPROMET dioničko društvo za trgovinu i usluge</item>
    </izvorni_sadrzaj>
    <derivirana_varijabla naziv="DomainObject.Predmet.StrankaListNazivFormated_1">
      <item>FINA</item>
      <item>ELEKTROPROMET dioničko društvo za trgovinu i usluge</item>
    </derivirana_varijabla>
  </DomainObject.Predmet.StrankaListNazivFormated>
  <DomainObject.Predmet.StrankaListNazivFormatedOIB>
    <izvorni_sadrzaj>
      <item>FINA, OIB 85821130368</item>
      <item>ELEKTROPROMET dioničko društvo za trgovinu i usluge, OIB 11253040204</item>
    </izvorni_sadrzaj>
    <derivirana_varijabla naziv="DomainObject.Predmet.StrankaListNazivFormatedOIB_1">
      <item>FINA, OIB 85821130368</item>
      <item>ELEKTROPROMET dioničko društvo za trgovinu i usluge, OIB 11253040204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  <item>ELEKTROPROMET dioničko društvo za trgovinu i usluge</item>
    </izvorni_sadrzaj>
    <derivirana_varijabla naziv="DomainObject.Predmet.SudioniciListNaziv_1">
      <item>FINA</item>
      <item>TRAJNA GRADNJA društvo s ograničenom odgovornošću za građevinarstvo</item>
      <item>Ankica Oršolić</item>
      <item>ELEKTROPROMET dioničko društvo za trgovinu i usluge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  <item>, OIB 11253040204</item>
    </izvorni_sadrzaj>
    <derivirana_varijabla naziv="DomainObject.Predmet.SudioniciListNazivOIB_1">
      <item>, OIB 85821130368</item>
      <item>, OIB 02901914423</item>
      <item>, OIB 27051424335</item>
      <item>, OIB 11253040204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1086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2017-09-26T11:24:00Z</dcterms:created>
  <dc:creator>Administrator</dc:creator>
  <cp:lastModifiedBy>Ardena Bajlo</cp:lastModifiedBy>
  <cp:lastPrinted>2017-09-28T07:39:00Z</cp:lastPrinted>
  <dcterms:modified xmlns:xsi="http://www.w3.org/2001/XMLSchema-instance" xsi:type="dcterms:W3CDTF">2017-09-29T09:38:00Z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