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7f4ef" w14:paraId="6b7f4ef" w:rsidRDefault="00B81090" w:rsidP="00C56AEF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3A059A">
        <w:rPr>
          <w:rFonts w:hAnsi="Times New Roman" w:ascii="Times New Roman"/>
        </w:rPr>
        <w:t>6727/16</w:t>
      </w:r>
    </w:p>
    <w:p w:rsidRDefault="007A5E7A" w:rsidP="00B81090" w:rsidR="00070AB4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>Ljudevita Šestića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297BCE" w:rsidP="0036322E" w:rsidR="0036322E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E5253F" w:rsidP="00246BF7" w:rsidR="00B81090">
      <w:pPr>
        <w:ind w:firstLine="720"/>
        <w:jc w:val="both"/>
        <w:rPr>
          <w:rFonts w:hAnsi="Times New Roman" w:ascii="Times New Roman"/>
          <w:szCs w:val="24"/>
        </w:rPr>
      </w:pPr>
      <w:r w:rsidRPr="00E5253F">
        <w:rPr>
          <w:rFonts w:hAnsi="Times New Roman" w:ascii="Times New Roman"/>
          <w:szCs w:val="24"/>
        </w:rPr>
        <w:t>Trgovački sud u Zagrebu, Stalna služba, po stečajnom sucu Vesni Fundurulić Perišin,  kao sucu pojedincu,</w:t>
      </w:r>
      <w:r w:rsidR="003A059A">
        <w:rPr>
          <w:rFonts w:hAnsi="Times New Roman" w:ascii="Times New Roman"/>
          <w:szCs w:val="24"/>
        </w:rPr>
        <w:t xml:space="preserve"> po prijedlogu</w:t>
      </w:r>
      <w:r w:rsidR="00DA5A6B">
        <w:rPr>
          <w:rFonts w:hAnsi="Times New Roman" w:ascii="Times New Roman"/>
          <w:szCs w:val="24"/>
        </w:rPr>
        <w:t xml:space="preserve"> predlagatelja</w:t>
      </w:r>
      <w:r w:rsidR="003A059A">
        <w:rPr>
          <w:rFonts w:hAnsi="Times New Roman" w:ascii="Times New Roman"/>
          <w:szCs w:val="24"/>
        </w:rPr>
        <w:t xml:space="preserve"> </w:t>
      </w:r>
      <w:r w:rsidR="003A059A" w:rsidRPr="003A059A">
        <w:rPr>
          <w:rFonts w:hAnsi="Times New Roman" w:ascii="Times New Roman"/>
          <w:szCs w:val="24"/>
        </w:rPr>
        <w:t>KONTO DOMENA d.o.o.</w:t>
      </w:r>
      <w:r w:rsidR="003A059A">
        <w:rPr>
          <w:rFonts w:hAnsi="Times New Roman" w:ascii="Times New Roman"/>
          <w:szCs w:val="24"/>
        </w:rPr>
        <w:t xml:space="preserve">, Zagreb, Ulica Božidara Magovca 21, OIB: </w:t>
      </w:r>
      <w:r w:rsidR="003A059A" w:rsidRPr="003A059A">
        <w:rPr>
          <w:rFonts w:hAnsi="Times New Roman" w:ascii="Times New Roman"/>
          <w:szCs w:val="24"/>
        </w:rPr>
        <w:t>28732759071</w:t>
      </w:r>
      <w:r w:rsidRPr="00E5253F">
        <w:rPr>
          <w:rFonts w:hAnsi="Times New Roman" w:ascii="Times New Roman"/>
          <w:szCs w:val="24"/>
        </w:rPr>
        <w:t xml:space="preserve">, </w:t>
      </w:r>
      <w:r w:rsidR="00DA5A6B">
        <w:rPr>
          <w:rFonts w:hAnsi="Times New Roman" w:ascii="Times New Roman"/>
          <w:szCs w:val="24"/>
        </w:rPr>
        <w:t xml:space="preserve">za otvaranje stečajnog postupka nad dužnikom  </w:t>
      </w:r>
      <w:r w:rsidR="00DA5A6B" w:rsidRPr="00DA5A6B">
        <w:rPr>
          <w:rFonts w:hAnsi="Times New Roman" w:ascii="Times New Roman"/>
          <w:szCs w:val="24"/>
        </w:rPr>
        <w:t>KONTO DOMENA d.o.o., Zagreb, Ulica Božidara Magovca 21, OIB: 28732759071</w:t>
      </w:r>
      <w:r w:rsidR="00DA5A6B">
        <w:rPr>
          <w:rFonts w:hAnsi="Times New Roman" w:ascii="Times New Roman"/>
          <w:szCs w:val="24"/>
        </w:rPr>
        <w:t xml:space="preserve">, </w:t>
      </w:r>
      <w:r w:rsidR="003A059A">
        <w:rPr>
          <w:rFonts w:hAnsi="Times New Roman" w:ascii="Times New Roman"/>
          <w:szCs w:val="24"/>
        </w:rPr>
        <w:t>9</w:t>
      </w:r>
      <w:r w:rsidR="007A5E7A" w:rsidRPr="00573FE4">
        <w:rPr>
          <w:rFonts w:hAnsi="Times New Roman" w:ascii="Times New Roman"/>
          <w:szCs w:val="24"/>
        </w:rPr>
        <w:t>.</w:t>
      </w:r>
      <w:r w:rsidR="0031792E">
        <w:rPr>
          <w:rFonts w:hAnsi="Times New Roman" w:ascii="Times New Roman"/>
          <w:szCs w:val="24"/>
        </w:rPr>
        <w:t xml:space="preserve"> </w:t>
      </w:r>
      <w:r w:rsidR="003A059A">
        <w:rPr>
          <w:rFonts w:hAnsi="Times New Roman" w:ascii="Times New Roman"/>
          <w:szCs w:val="24"/>
        </w:rPr>
        <w:t>siječnja</w:t>
      </w:r>
      <w:r w:rsidR="00B81090" w:rsidRPr="00573FE4">
        <w:rPr>
          <w:rFonts w:hAnsi="Times New Roman" w:ascii="Times New Roman"/>
          <w:szCs w:val="24"/>
        </w:rPr>
        <w:t xml:space="preserve"> 201</w:t>
      </w:r>
      <w:r w:rsidR="003A059A">
        <w:rPr>
          <w:rFonts w:hAnsi="Times New Roman" w:ascii="Times New Roman"/>
          <w:szCs w:val="24"/>
        </w:rPr>
        <w:t>7</w:t>
      </w:r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3D61AD" w:rsidP="00B81090" w:rsidR="00B8109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DA5A6B" w:rsidP="00B81090" w:rsidR="00DA5A6B">
      <w:pPr>
        <w:jc w:val="center"/>
        <w:rPr>
          <w:rFonts w:hAnsi="Times New Roman" w:ascii="Times New Roman"/>
          <w:szCs w:val="24"/>
        </w:rPr>
      </w:pPr>
    </w:p>
    <w:p w:rsidRDefault="00DA5A6B" w:rsidP="00DA5A6B" w:rsidR="00DA5A6B" w:rsidRPr="00DA5A6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</w:t>
      </w:r>
      <w:r w:rsidR="00C5713E">
        <w:rPr>
          <w:rFonts w:hAnsi="Times New Roman" w:ascii="Times New Roman"/>
          <w:szCs w:val="24"/>
        </w:rPr>
        <w:t>Nalaže</w:t>
      </w:r>
      <w:r w:rsidRPr="00DA5A6B">
        <w:rPr>
          <w:rFonts w:hAnsi="Times New Roman" w:ascii="Times New Roman"/>
          <w:szCs w:val="24"/>
        </w:rPr>
        <w:t xml:space="preserve"> se predlagatelj</w:t>
      </w:r>
      <w:r w:rsidR="00C5713E">
        <w:rPr>
          <w:rFonts w:hAnsi="Times New Roman" w:ascii="Times New Roman"/>
          <w:szCs w:val="24"/>
        </w:rPr>
        <w:t>u</w:t>
      </w:r>
      <w:r w:rsidRPr="00DA5A6B">
        <w:rPr>
          <w:rFonts w:hAnsi="Times New Roman" w:ascii="Times New Roman"/>
          <w:szCs w:val="24"/>
        </w:rPr>
        <w:t xml:space="preserve"> da u roku od osam dana od dana primitka ovog zaključka uplati na račun Trgovačkog suda u Zagrebu, otvorenog kod Hrvatske poštanske banke d.d., Zagreb:</w:t>
      </w:r>
    </w:p>
    <w:p w:rsidRDefault="00DA5A6B" w:rsidP="00CB0ED1" w:rsidR="00DA5A6B">
      <w:pPr>
        <w:ind w:left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="00CB0ED1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iznos predujma od 1.000,00 kn u</w:t>
      </w:r>
      <w:r w:rsidR="00C10E4D">
        <w:rPr>
          <w:rFonts w:hAnsi="Times New Roman" w:ascii="Times New Roman"/>
          <w:szCs w:val="24"/>
        </w:rPr>
        <w:t xml:space="preserve"> F</w:t>
      </w:r>
      <w:r>
        <w:rPr>
          <w:rFonts w:hAnsi="Times New Roman" w:ascii="Times New Roman"/>
          <w:szCs w:val="24"/>
        </w:rPr>
        <w:t xml:space="preserve">ond za namirenje troškova stečajnog postupka, i to na račun broj IBAN: </w:t>
      </w:r>
      <w:r w:rsidRPr="00DA5A6B">
        <w:rPr>
          <w:rFonts w:hAnsi="Times New Roman" w:ascii="Times New Roman"/>
          <w:szCs w:val="24"/>
        </w:rPr>
        <w:t xml:space="preserve">HR9223900011300000460, </w:t>
      </w:r>
      <w:r w:rsidR="00CB0ED1">
        <w:rPr>
          <w:rFonts w:hAnsi="Times New Roman" w:ascii="Times New Roman"/>
          <w:szCs w:val="24"/>
        </w:rPr>
        <w:t xml:space="preserve">s </w:t>
      </w:r>
      <w:r w:rsidRPr="00DA5A6B">
        <w:rPr>
          <w:rFonts w:hAnsi="Times New Roman" w:ascii="Times New Roman"/>
          <w:szCs w:val="24"/>
        </w:rPr>
        <w:t xml:space="preserve">pozivom na </w:t>
      </w:r>
      <w:r w:rsidR="00CB0ED1">
        <w:rPr>
          <w:rFonts w:hAnsi="Times New Roman" w:ascii="Times New Roman"/>
          <w:szCs w:val="24"/>
        </w:rPr>
        <w:t>broj 2001-672716</w:t>
      </w:r>
    </w:p>
    <w:p w:rsidRDefault="00CB0ED1" w:rsidP="00CB0ED1" w:rsidR="00CB0ED1">
      <w:pPr>
        <w:ind w:left="720"/>
        <w:rPr>
          <w:rFonts w:hAnsi="Times New Roman" w:ascii="Times New Roman"/>
          <w:szCs w:val="24"/>
        </w:rPr>
      </w:pPr>
    </w:p>
    <w:p w:rsidRDefault="00CB0ED1" w:rsidP="00CB0ED1" w:rsidR="00CB0ED1">
      <w:pPr>
        <w:ind w:left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iznos od 10.000,00 kn na ime dodatnog iznosa predujma, sukladno odredbi čl. 114. st. 1. Stečajnog zakona, koji predujam služi za namirenje troškova stečajnog postupka na račun broj </w:t>
      </w:r>
      <w:r w:rsidRPr="00CB0ED1">
        <w:rPr>
          <w:rFonts w:hAnsi="Times New Roman" w:ascii="Times New Roman"/>
          <w:szCs w:val="24"/>
        </w:rPr>
        <w:t>IBAN: HR9223900011300000460</w:t>
      </w:r>
      <w:r>
        <w:rPr>
          <w:rFonts w:hAnsi="Times New Roman" w:ascii="Times New Roman"/>
          <w:szCs w:val="24"/>
        </w:rPr>
        <w:t>, s pozivom na broj spisa 672716.</w:t>
      </w:r>
    </w:p>
    <w:p w:rsidRDefault="00CB0ED1" w:rsidP="00CB0ED1" w:rsidR="00CB0ED1">
      <w:pPr>
        <w:ind w:left="720"/>
        <w:rPr>
          <w:rFonts w:hAnsi="Times New Roman" w:ascii="Times New Roman"/>
          <w:szCs w:val="24"/>
        </w:rPr>
      </w:pPr>
    </w:p>
    <w:p w:rsidRDefault="00CB0ED1" w:rsidP="00F16142" w:rsidR="00B81090">
      <w:pPr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2.Ukoliko predlagatelj ne plati predujam iz toč. 1. ove izreke u roku od osam dana, sud će prijedlog odbaciti. </w:t>
      </w:r>
    </w:p>
    <w:p w:rsidRDefault="00B12929" w:rsidP="00F16142" w:rsidR="00B12929">
      <w:pPr>
        <w:ind w:firstLine="720"/>
        <w:rPr>
          <w:rFonts w:hAnsi="Times New Roman" w:ascii="Times New Roman"/>
          <w:szCs w:val="24"/>
        </w:rPr>
      </w:pPr>
    </w:p>
    <w:p w:rsidRDefault="00B12929" w:rsidP="00B12929" w:rsidR="00B12929">
      <w:pPr>
        <w:ind w:firstLine="720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B12929" w:rsidP="00B12929" w:rsidR="00B12929">
      <w:pPr>
        <w:ind w:firstLine="720"/>
        <w:jc w:val="center"/>
        <w:rPr>
          <w:rFonts w:hAnsi="Times New Roman" w:ascii="Times New Roman"/>
          <w:szCs w:val="24"/>
        </w:rPr>
      </w:pPr>
    </w:p>
    <w:p w:rsidRDefault="00B12929" w:rsidP="00B12929" w:rsidR="00B1292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Podneskom od 22. studenog 2016. predlagatelj </w:t>
      </w:r>
      <w:r w:rsidRPr="00B12929">
        <w:rPr>
          <w:rFonts w:hAnsi="Times New Roman" w:ascii="Times New Roman"/>
          <w:szCs w:val="24"/>
        </w:rPr>
        <w:t>KONTO DOMENA d.o.o., Zagreb, Ulica Božidara Magovca 21, OIB: 28732759071</w:t>
      </w:r>
      <w:r w:rsidR="00BC4BA7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je podnio ovom sudu prijedlog za otvaranje stečajnog postupka nad gore navedenom pravnom osobom. </w:t>
      </w:r>
    </w:p>
    <w:p w:rsidRDefault="00B12929" w:rsidP="00B12929" w:rsidR="00B12929">
      <w:pPr>
        <w:ind w:firstLine="720"/>
        <w:jc w:val="both"/>
        <w:rPr>
          <w:rFonts w:hAnsi="Times New Roman" w:ascii="Times New Roman"/>
          <w:szCs w:val="24"/>
        </w:rPr>
      </w:pPr>
    </w:p>
    <w:p w:rsidRDefault="00B12929" w:rsidP="00B12929" w:rsidR="00B1292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svom prijedlogu predlagatelj navodi da postoje stečajni razlozi</w:t>
      </w:r>
      <w:r w:rsidR="00C10E4D">
        <w:rPr>
          <w:rFonts w:hAnsi="Times New Roman" w:ascii="Times New Roman"/>
          <w:szCs w:val="24"/>
        </w:rPr>
        <w:t xml:space="preserve"> i to prezaduženost, pa da su se stekli uvjeti za otvaranje stečajnog postupka.</w:t>
      </w:r>
    </w:p>
    <w:p w:rsidRDefault="00C10E4D" w:rsidP="00B12929" w:rsidR="00C10E4D">
      <w:pPr>
        <w:ind w:firstLine="720"/>
        <w:jc w:val="both"/>
        <w:rPr>
          <w:rFonts w:hAnsi="Times New Roman" w:ascii="Times New Roman"/>
          <w:szCs w:val="24"/>
        </w:rPr>
      </w:pPr>
    </w:p>
    <w:p w:rsidRDefault="00C10E4D" w:rsidP="00B12929" w:rsidR="00C10E4D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Odredbom čl. 114. st. 1. Stečajnog zakona ("Narodne novine" 71/15) propisano je da je podnositelj prijedloga za otvaranje stečajnog postupka dužan platiti iznos predujma od 1.000,00 kn u Fond za namirenje troškova stečajnog postupka, te po nalogu suda u roku od osam dana dodatni iznos predujma koji ne može biti viši od 20.000,00 kn, ako ovim zakonom nije drukčije određeno.</w:t>
      </w:r>
    </w:p>
    <w:p w:rsidRDefault="00C5713E" w:rsidP="00B12929" w:rsidR="00C5713E">
      <w:pPr>
        <w:ind w:firstLine="720"/>
        <w:jc w:val="both"/>
        <w:rPr>
          <w:rFonts w:hAnsi="Times New Roman" w:ascii="Times New Roman"/>
          <w:szCs w:val="24"/>
        </w:rPr>
      </w:pPr>
    </w:p>
    <w:p w:rsidRDefault="00C5713E" w:rsidP="00B12929" w:rsidR="00C5713E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 toga je predlagatelja valjalo pozvati na plaćanje minimalnog iznosa za pokriće troškova stečajnog postupka. Zatraženi iznos predujma odnosi se na nužne troškove vođenja prethodnog i stečajnog postupka, a odnosi se na troškove nagrade privremenom stečajnom upravitelju, materijalne i druge troškove vezane uz nazal i mišljenje privremenog stečajnog upravitelja, kao i troškove pristojbe na izdavanje potvrda potrebnih za utvrđivanje imovine, poduzimanje radnji oko reguliranje statusa zaposlenika, izrade prijava i umnožavanje dokumentacije, te poduzimanje radnji radi unovčenja imovine, izrada pečata, financijskih izviješća, troškovi otvaranja i vođenja žiro računa dužnika, obavijesti sudovima i sl. </w:t>
      </w:r>
    </w:p>
    <w:p w:rsidRDefault="002E6A5D" w:rsidP="00B12929" w:rsidR="002E6A5D">
      <w:pPr>
        <w:ind w:firstLine="720"/>
        <w:jc w:val="both"/>
        <w:rPr>
          <w:rFonts w:hAnsi="Times New Roman" w:ascii="Times New Roman"/>
          <w:szCs w:val="24"/>
        </w:rPr>
      </w:pPr>
    </w:p>
    <w:p w:rsidRDefault="002E6A5D" w:rsidP="00B12929" w:rsidR="002E6A5D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Ukoliko predlagatelj ne plati predujam u propisanom roku, sud će prijedlog odbaciti kao nedopušten sukladno odredbi čl. 114. st. 5. SZ-a</w:t>
      </w:r>
      <w:r w:rsidR="00E37228">
        <w:rPr>
          <w:rFonts w:hAnsi="Times New Roman" w:ascii="Times New Roman"/>
          <w:szCs w:val="24"/>
        </w:rPr>
        <w:t>, odnosno sukladno st. 6. istog članka smatrat će se da prijedlog za otvaranje stečajnog postupka nije podnesen u propisanom roku.</w:t>
      </w:r>
    </w:p>
    <w:p w:rsidRDefault="007F17A7" w:rsidP="00AC3AAC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CB0ED1">
        <w:rPr>
          <w:rFonts w:hAnsi="Times New Roman" w:ascii="Times New Roman"/>
          <w:szCs w:val="24"/>
        </w:rPr>
        <w:t xml:space="preserve">9. </w:t>
      </w:r>
      <w:r w:rsidR="00AC3AAC">
        <w:rPr>
          <w:rFonts w:hAnsi="Times New Roman" w:ascii="Times New Roman"/>
          <w:szCs w:val="24"/>
        </w:rPr>
        <w:t xml:space="preserve"> </w:t>
      </w:r>
      <w:r w:rsidR="00CB0ED1">
        <w:rPr>
          <w:rFonts w:hAnsi="Times New Roman" w:ascii="Times New Roman"/>
          <w:szCs w:val="24"/>
        </w:rPr>
        <w:t>siječnja</w:t>
      </w:r>
      <w:r w:rsidRPr="007F17A7">
        <w:rPr>
          <w:rFonts w:hAnsi="Times New Roman" w:ascii="Times New Roman"/>
          <w:szCs w:val="24"/>
        </w:rPr>
        <w:t xml:space="preserve"> 201</w:t>
      </w:r>
      <w:r w:rsidR="00CB0ED1">
        <w:rPr>
          <w:rFonts w:hAnsi="Times New Roman" w:ascii="Times New Roman"/>
          <w:szCs w:val="24"/>
        </w:rPr>
        <w:t>7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BA40C6" w:rsidR="00BA40C6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BA40C6">
        <w:rPr>
          <w:rFonts w:hAnsi="Times New Roman" w:ascii="Times New Roman"/>
          <w:szCs w:val="24"/>
        </w:rPr>
        <w:t>, v.r.</w:t>
      </w:r>
    </w:p>
    <w:p w:rsidRDefault="00BA40C6" w:rsidP="00BA40C6" w:rsidR="00BA40C6">
      <w:pPr>
        <w:ind w:firstLine="720"/>
        <w:jc w:val="right"/>
        <w:rPr>
          <w:rFonts w:hAnsi="Times New Roman" w:ascii="Times New Roman"/>
          <w:szCs w:val="24"/>
        </w:rPr>
      </w:pPr>
    </w:p>
    <w:p w:rsidRDefault="00BA40C6" w:rsidP="00BA40C6" w:rsidR="00BA40C6" w:rsidRPr="00BA40C6">
      <w:pPr>
        <w:ind w:firstLine="720"/>
        <w:jc w:val="right"/>
        <w:rPr>
          <w:rFonts w:hAnsi="Times New Roman" w:ascii="Times New Roman"/>
          <w:szCs w:val="24"/>
        </w:rPr>
      </w:pPr>
      <w:r w:rsidRPr="00BA40C6">
        <w:rPr>
          <w:rFonts w:hAnsi="Times New Roman" w:ascii="Times New Roman"/>
          <w:szCs w:val="24"/>
        </w:rPr>
        <w:t>Za točnost otpravka-</w:t>
      </w:r>
    </w:p>
    <w:p w:rsidRDefault="00BA40C6" w:rsidP="00BA40C6" w:rsidR="00BA40C6" w:rsidRPr="00BA40C6">
      <w:pPr>
        <w:ind w:firstLine="720"/>
        <w:jc w:val="right"/>
        <w:rPr>
          <w:rFonts w:hAnsi="Times New Roman" w:ascii="Times New Roman"/>
          <w:szCs w:val="24"/>
        </w:rPr>
      </w:pPr>
      <w:r w:rsidRPr="00BA40C6">
        <w:rPr>
          <w:rFonts w:hAnsi="Times New Roman" w:ascii="Times New Roman"/>
          <w:szCs w:val="24"/>
        </w:rPr>
        <w:t>Ovlašteni službenik:</w:t>
      </w:r>
    </w:p>
    <w:p w:rsidRDefault="00BA40C6" w:rsidP="00BA40C6" w:rsidR="00BA40C6">
      <w:pPr>
        <w:ind w:firstLine="720"/>
        <w:jc w:val="right"/>
        <w:rPr>
          <w:rFonts w:hAnsi="Times New Roman" w:ascii="Times New Roman"/>
          <w:szCs w:val="24"/>
        </w:rPr>
      </w:pPr>
      <w:r w:rsidRPr="00BA40C6">
        <w:rPr>
          <w:rFonts w:hAnsi="Times New Roman" w:ascii="Times New Roman"/>
          <w:szCs w:val="24"/>
        </w:rPr>
        <w:t>Žana Livaja</w:t>
      </w:r>
    </w:p>
    <w:p w:rsidRDefault="00E37228" w:rsidP="007F17A7" w:rsidR="00E37228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5434B8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374038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AC3AAC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</w:t>
      </w:r>
      <w:r w:rsidR="00AF3AD2">
        <w:rPr>
          <w:rFonts w:hAnsi="Times New Roman" w:ascii="Times New Roman"/>
          <w:szCs w:val="24"/>
        </w:rPr>
        <w:t>zaključka nije dopuštena žalba (čl. 19. st. 7. SZ-a).</w:t>
      </w:r>
    </w:p>
    <w:p w:rsidRDefault="00AC3AAC" w:rsidP="00AC3AAC" w:rsidR="00AC3AAC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41210A" w:rsidP="00AC3AAC" w:rsidR="0041210A" w:rsidRPr="007F17A7">
      <w:pPr>
        <w:ind w:firstLine="720"/>
        <w:jc w:val="both"/>
        <w:rPr>
          <w:rFonts w:hAnsi="Times New Roman" w:ascii="Times New Roman"/>
          <w:szCs w:val="24"/>
        </w:rPr>
      </w:pPr>
    </w:p>
    <w:sectPr w:rsidSect="00FD3C0B" w:rsidR="0041210A" w:rsidRPr="007F17A7">
      <w:headerReference w:type="even" r:id="rId11"/>
      <w:headerReference w:type="default" r:id="rId12"/>
      <w:pgSz w:code="9" w:h="16838" w:w="11906"/>
      <w:pgMar w:gutter="0" w:footer="720" w:header="720" w:left="1418" w:bottom="1843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1E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7D85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BC4BA7">
      <w:rPr>
        <w:rFonts w:hAnsi="Times New Roman" w:ascii="Times New Roman"/>
      </w:rPr>
      <w:t>6727/16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F894F5A"/>
    <w:multiLevelType w:val="hybridMultilevel"/>
    <w:tmpl w:val="03D42412"/>
    <w:lvl w:tplc="FB7EB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324A6E9C"/>
    <w:multiLevelType w:val="hybridMultilevel"/>
    <w:tmpl w:val="54EC461C"/>
    <w:lvl w:tplc="B328B76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9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1"/>
  </w:num>
  <w:num w:numId="6">
    <w:abstractNumId w:val="7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3281D"/>
    <w:rsid w:val="00070AB4"/>
    <w:rsid w:val="00081DEC"/>
    <w:rsid w:val="000915FD"/>
    <w:rsid w:val="000B32CC"/>
    <w:rsid w:val="000E0033"/>
    <w:rsid w:val="000F4D6A"/>
    <w:rsid w:val="00190D9A"/>
    <w:rsid w:val="001938FE"/>
    <w:rsid w:val="001B052B"/>
    <w:rsid w:val="001D5EB3"/>
    <w:rsid w:val="001F470D"/>
    <w:rsid w:val="002236A7"/>
    <w:rsid w:val="00240440"/>
    <w:rsid w:val="00246BF7"/>
    <w:rsid w:val="002558C5"/>
    <w:rsid w:val="00267F8D"/>
    <w:rsid w:val="002713A2"/>
    <w:rsid w:val="00276135"/>
    <w:rsid w:val="00297BCE"/>
    <w:rsid w:val="002B5A6A"/>
    <w:rsid w:val="002C7F1C"/>
    <w:rsid w:val="002E6A5D"/>
    <w:rsid w:val="002F4231"/>
    <w:rsid w:val="0031792E"/>
    <w:rsid w:val="0036322E"/>
    <w:rsid w:val="00364B40"/>
    <w:rsid w:val="00374038"/>
    <w:rsid w:val="00397586"/>
    <w:rsid w:val="003A059A"/>
    <w:rsid w:val="003A572A"/>
    <w:rsid w:val="003B2970"/>
    <w:rsid w:val="003B4639"/>
    <w:rsid w:val="003B5896"/>
    <w:rsid w:val="003B7D85"/>
    <w:rsid w:val="003D61AD"/>
    <w:rsid w:val="003E01D6"/>
    <w:rsid w:val="0041210A"/>
    <w:rsid w:val="004508EC"/>
    <w:rsid w:val="00472781"/>
    <w:rsid w:val="00473020"/>
    <w:rsid w:val="00481A67"/>
    <w:rsid w:val="004A13DC"/>
    <w:rsid w:val="004A7FFC"/>
    <w:rsid w:val="004C5C12"/>
    <w:rsid w:val="004D38B6"/>
    <w:rsid w:val="004E7C9D"/>
    <w:rsid w:val="00505532"/>
    <w:rsid w:val="0051510F"/>
    <w:rsid w:val="005434B8"/>
    <w:rsid w:val="00544A34"/>
    <w:rsid w:val="00546775"/>
    <w:rsid w:val="00553312"/>
    <w:rsid w:val="00554A5C"/>
    <w:rsid w:val="00573FE4"/>
    <w:rsid w:val="005919AE"/>
    <w:rsid w:val="005B08BB"/>
    <w:rsid w:val="005F3C16"/>
    <w:rsid w:val="00600852"/>
    <w:rsid w:val="00611B04"/>
    <w:rsid w:val="00681E14"/>
    <w:rsid w:val="006B7F2D"/>
    <w:rsid w:val="006D46E4"/>
    <w:rsid w:val="006D4FFD"/>
    <w:rsid w:val="00737A4B"/>
    <w:rsid w:val="007462B8"/>
    <w:rsid w:val="00753348"/>
    <w:rsid w:val="00766390"/>
    <w:rsid w:val="00795239"/>
    <w:rsid w:val="007A5E7A"/>
    <w:rsid w:val="007C72DF"/>
    <w:rsid w:val="007E4D02"/>
    <w:rsid w:val="007F17A7"/>
    <w:rsid w:val="007F2409"/>
    <w:rsid w:val="008031BA"/>
    <w:rsid w:val="0081479D"/>
    <w:rsid w:val="008519C4"/>
    <w:rsid w:val="00863F6D"/>
    <w:rsid w:val="008816DA"/>
    <w:rsid w:val="008A0DEB"/>
    <w:rsid w:val="008E0EF7"/>
    <w:rsid w:val="00931F26"/>
    <w:rsid w:val="009432E4"/>
    <w:rsid w:val="00967C7C"/>
    <w:rsid w:val="00984F05"/>
    <w:rsid w:val="009A259C"/>
    <w:rsid w:val="009C2E2C"/>
    <w:rsid w:val="00A55620"/>
    <w:rsid w:val="00A767D9"/>
    <w:rsid w:val="00A863D7"/>
    <w:rsid w:val="00AA5DBE"/>
    <w:rsid w:val="00AC3AAC"/>
    <w:rsid w:val="00AD105D"/>
    <w:rsid w:val="00AE3297"/>
    <w:rsid w:val="00AF3AD2"/>
    <w:rsid w:val="00AF48C8"/>
    <w:rsid w:val="00AF5FAB"/>
    <w:rsid w:val="00AF76EE"/>
    <w:rsid w:val="00B07082"/>
    <w:rsid w:val="00B07B8D"/>
    <w:rsid w:val="00B12929"/>
    <w:rsid w:val="00B2270D"/>
    <w:rsid w:val="00B314E8"/>
    <w:rsid w:val="00B46FDA"/>
    <w:rsid w:val="00B700D8"/>
    <w:rsid w:val="00B81090"/>
    <w:rsid w:val="00B86F9B"/>
    <w:rsid w:val="00BA40C6"/>
    <w:rsid w:val="00BC4BA7"/>
    <w:rsid w:val="00BD3E97"/>
    <w:rsid w:val="00BD3FAA"/>
    <w:rsid w:val="00C10E4D"/>
    <w:rsid w:val="00C156FD"/>
    <w:rsid w:val="00C40B58"/>
    <w:rsid w:val="00C54465"/>
    <w:rsid w:val="00C56AEF"/>
    <w:rsid w:val="00C5713E"/>
    <w:rsid w:val="00C703D0"/>
    <w:rsid w:val="00C75F6C"/>
    <w:rsid w:val="00C761AE"/>
    <w:rsid w:val="00CB0EC3"/>
    <w:rsid w:val="00CB0ED1"/>
    <w:rsid w:val="00CB1E0D"/>
    <w:rsid w:val="00CB732E"/>
    <w:rsid w:val="00CC6A3C"/>
    <w:rsid w:val="00CF285F"/>
    <w:rsid w:val="00CF68C5"/>
    <w:rsid w:val="00D70223"/>
    <w:rsid w:val="00D83C05"/>
    <w:rsid w:val="00DA5A6B"/>
    <w:rsid w:val="00DA6F44"/>
    <w:rsid w:val="00DA72F6"/>
    <w:rsid w:val="00DB7670"/>
    <w:rsid w:val="00DD44A7"/>
    <w:rsid w:val="00DF6582"/>
    <w:rsid w:val="00E15ABF"/>
    <w:rsid w:val="00E319FB"/>
    <w:rsid w:val="00E37228"/>
    <w:rsid w:val="00E41BCC"/>
    <w:rsid w:val="00E5253F"/>
    <w:rsid w:val="00E57739"/>
    <w:rsid w:val="00E74051"/>
    <w:rsid w:val="00E82422"/>
    <w:rsid w:val="00F1030C"/>
    <w:rsid w:val="00F16142"/>
    <w:rsid w:val="00F85047"/>
    <w:rsid w:val="00FD3C0B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BA40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0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0C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0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0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BA40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0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0C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0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0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6727</izvorni_sadrzaj>
    <derivirana_varijabla naziv="DomainObject.Predmet.Broj_1">6727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St-6727/2016</izvorni_sadrzaj>
    <derivirana_varijabla naziv="DomainObject.Predmet.OznakaBroj_1">St-6727/2016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KONTO DOMENA d.o.o.</izvorni_sadrzaj>
    <derivirana_varijabla naziv="DomainObject.Predmet.ProtustrankaFormated_1">  KONTO DOMENA d.o.o.</derivirana_varijabla>
  </DomainObject.Predmet.ProtustrankaFormated>
  <DomainObject.Predmet.ProtustrankaFormatedOIB>
    <izvorni_sadrzaj>  KONTO DOMENA d.o.o., OIB 28732759071</izvorni_sadrzaj>
    <derivirana_varijabla naziv="DomainObject.Predmet.ProtustrankaFormatedOIB_1">  KONTO DOMENA d.o.o., OIB 28732759071</derivirana_varijabla>
  </DomainObject.Predmet.ProtustrankaFormatedOIB>
  <DomainObject.Predmet.ProtustrankaFormatedWithAdress>
    <izvorni_sadrzaj> KONTO DOMENA d.o.o., Ulica Božidara Magovca 21, 10000 Zagreb</izvorni_sadrzaj>
    <derivirana_varijabla naziv="DomainObject.Predmet.ProtustrankaFormatedWithAdress_1"> KONTO DOMENA d.o.o., Ulica Božidara Magovca 21, 10000 Zagreb</derivirana_varijabla>
  </DomainObject.Predmet.ProtustrankaFormatedWithAdress>
  <DomainObject.Predmet.ProtustrankaFormatedWithAdressOIB>
    <izvorni_sadrzaj> KONTO DOMENA d.o.o., OIB 28732759071, Ulica Božidara Magovca 21, 10000 Zagreb</izvorni_sadrzaj>
    <derivirana_varijabla naziv="DomainObject.Predmet.ProtustrankaFormatedWithAdressOIB_1"> KONTO DOMENA d.o.o., OIB 28732759071, Ulica Božidara Magovca 21, 10000 Zagreb</derivirana_varijabla>
  </DomainObject.Predmet.ProtustrankaFormatedWithAdressOIB>
  <DomainObject.Predmet.ProtustrankaWithAdress>
    <izvorni_sadrzaj>KONTO DOMENA d.o.o. Ulica Božidara Magovca 21, 10000 Zagreb</izvorni_sadrzaj>
    <derivirana_varijabla naziv="DomainObject.Predmet.ProtustrankaWithAdress_1">KONTO DOMENA d.o.o. Ulica Božidara Magovca 21, 10000 Zagreb</derivirana_varijabla>
  </DomainObject.Predmet.ProtustrankaWithAdress>
  <DomainObject.Predmet.ProtustrankaWithAdressOIB>
    <izvorni_sadrzaj>KONTO DOMENA d.o.o., OIB 28732759071, Ulica Božidara Magovca 21, 10000 Zagreb</izvorni_sadrzaj>
    <derivirana_varijabla naziv="DomainObject.Predmet.ProtustrankaWithAdressOIB_1">KONTO DOMENA d.o.o., OIB 28732759071, Ulica Božidara Magovca 21, 10000 Zagreb</derivirana_varijabla>
  </DomainObject.Predmet.ProtustrankaWithAdressOIB>
  <DomainObject.Predmet.ProtustrankaNazivFormated>
    <izvorni_sadrzaj>KONTO DOMENA d.o.o.</izvorni_sadrzaj>
    <derivirana_varijabla naziv="DomainObject.Predmet.ProtustrankaNazivFormated_1">KONTO DOMENA d.o.o.</derivirana_varijabla>
  </DomainObject.Predmet.ProtustrankaNazivFormated>
  <DomainObject.Predmet.ProtustrankaNazivFormatedOIB>
    <izvorni_sadrzaj>KONTO DOMENA d.o.o., OIB 28732759071</izvorni_sadrzaj>
    <derivirana_varijabla naziv="DomainObject.Predmet.ProtustrankaNazivFormatedOIB_1">KONTO DOMENA d.o.o., OIB 28732759071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KONTO DOMENA d.o.o.</izvorni_sadrzaj>
    <derivirana_varijabla naziv="DomainObject.Predmet.StrankaFormated_1">  KONTO DOMENA d.o.o.</derivirana_varijabla>
  </DomainObject.Predmet.StrankaFormated>
  <DomainObject.Predmet.StrankaFormatedOIB>
    <izvorni_sadrzaj>  KONTO DOMENA d.o.o., OIB 28732759071</izvorni_sadrzaj>
    <derivirana_varijabla naziv="DomainObject.Predmet.StrankaFormatedOIB_1">  KONTO DOMENA d.o.o., OIB 28732759071</derivirana_varijabla>
  </DomainObject.Predmet.StrankaFormatedOIB>
  <DomainObject.Predmet.StrankaFormatedWithAdress>
    <izvorni_sadrzaj> KONTO DOMENA d.o.o., Ulica Božidara Magovca 21, 10000 Zagreb</izvorni_sadrzaj>
    <derivirana_varijabla naziv="DomainObject.Predmet.StrankaFormatedWithAdress_1"> KONTO DOMENA d.o.o., Ulica Božidara Magovca 21, 10000 Zagreb</derivirana_varijabla>
  </DomainObject.Predmet.StrankaFormatedWithAdress>
  <DomainObject.Predmet.StrankaFormatedWithAdressOIB>
    <izvorni_sadrzaj> KONTO DOMENA d.o.o., OIB 28732759071, Ulica Božidara Magovca 21, 10000 Zagreb</izvorni_sadrzaj>
    <derivirana_varijabla naziv="DomainObject.Predmet.StrankaFormatedWithAdressOIB_1"> KONTO DOMENA d.o.o., OIB 28732759071, Ulica Božidara Magovca 21, 10000 Zagreb</derivirana_varijabla>
  </DomainObject.Predmet.StrankaFormatedWithAdressOIB>
  <DomainObject.Predmet.StrankaWithAdress>
    <izvorni_sadrzaj>KONTO DOMENA d.o.o. Ulica Božidara Magovca 21,10000 Zagreb</izvorni_sadrzaj>
    <derivirana_varijabla naziv="DomainObject.Predmet.StrankaWithAdress_1">KONTO DOMENA d.o.o. Ulica Božidara Magovca 21,10000 Zagreb</derivirana_varijabla>
  </DomainObject.Predmet.StrankaWithAdress>
  <DomainObject.Predmet.StrankaWithAdressOIB>
    <izvorni_sadrzaj>KONTO DOMENA d.o.o., OIB 28732759071, Ulica Božidara Magovca 21,10000 Zagreb</izvorni_sadrzaj>
    <derivirana_varijabla naziv="DomainObject.Predmet.StrankaWithAdressOIB_1">KONTO DOMENA d.o.o., OIB 28732759071, Ulica Božidara Magovca 21,10000 Zagreb</derivirana_varijabla>
  </DomainObject.Predmet.StrankaWithAdressOIB>
  <DomainObject.Predmet.StrankaNazivFormated>
    <izvorni_sadrzaj>KONTO DOMENA d.o.o.</izvorni_sadrzaj>
    <derivirana_varijabla naziv="DomainObject.Predmet.StrankaNazivFormated_1">KONTO DOMENA d.o.o.</derivirana_varijabla>
  </DomainObject.Predmet.StrankaNazivFormated>
  <DomainObject.Predmet.StrankaNazivFormatedOIB>
    <izvorni_sadrzaj>KONTO DOMENA d.o.o., OIB 28732759071</izvorni_sadrzaj>
    <derivirana_varijabla naziv="DomainObject.Predmet.StrankaNazivFormatedOIB_1">KONTO DOMENA d.o.o., OIB 28732759071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KONTO DOMENA d.o.o.</item>
    </izvorni_sadrzaj>
    <derivirana_varijabla naziv="DomainObject.Predmet.StrankaListFormated_1">
      <item>KONTO DOMENA d.o.o.</item>
    </derivirana_varijabla>
  </DomainObject.Predmet.StrankaListFormated>
  <DomainObject.Predmet.StrankaListFormatedOIB>
    <izvorni_sadrzaj>
      <item>KONTO DOMENA d.o.o., OIB 28732759071</item>
    </izvorni_sadrzaj>
    <derivirana_varijabla naziv="DomainObject.Predmet.StrankaListFormatedOIB_1">
      <item>KONTO DOMENA d.o.o., OIB 28732759071</item>
    </derivirana_varijabla>
  </DomainObject.Predmet.StrankaListFormatedOIB>
  <DomainObject.Predmet.StrankaListFormatedWithAdress>
    <izvorni_sadrzaj>
      <item>KONTO DOMENA d.o.o., Ulica Božidara Magovca 21, 10000 Zagreb</item>
    </izvorni_sadrzaj>
    <derivirana_varijabla naziv="DomainObject.Predmet.StrankaListFormatedWithAdress_1">
      <item>KONTO DOMENA d.o.o., Ulica Božidara Magovca 21, 10000 Zagreb</item>
    </derivirana_varijabla>
  </DomainObject.Predmet.StrankaListFormatedWithAdress>
  <DomainObject.Predmet.StrankaListFormatedWithAdressOIB>
    <izvorni_sadrzaj>
      <item>KONTO DOMENA d.o.o., OIB 28732759071, Ulica Božidara Magovca 21, 10000 Zagreb</item>
    </izvorni_sadrzaj>
    <derivirana_varijabla naziv="DomainObject.Predmet.StrankaListFormatedWithAdressOIB_1">
      <item>KONTO DOMENA d.o.o., OIB 28732759071, Ulica Božidara Magovca 21, 10000 Zagreb</item>
    </derivirana_varijabla>
  </DomainObject.Predmet.StrankaListFormatedWithAdressOIB>
  <DomainObject.Predmet.StrankaListNazivFormated>
    <izvorni_sadrzaj>
      <item>KONTO DOMENA d.o.o.</item>
    </izvorni_sadrzaj>
    <derivirana_varijabla naziv="DomainObject.Predmet.StrankaListNazivFormated_1">
      <item>KONTO DOMENA d.o.o.</item>
    </derivirana_varijabla>
  </DomainObject.Predmet.StrankaListNazivFormated>
  <DomainObject.Predmet.StrankaListNazivFormatedOIB>
    <izvorni_sadrzaj>
      <item>KONTO DOMENA d.o.o., OIB 28732759071</item>
    </izvorni_sadrzaj>
    <derivirana_varijabla naziv="DomainObject.Predmet.StrankaListNazivFormatedOIB_1">
      <item>KONTO DOMENA d.o.o., OIB 28732759071</item>
    </derivirana_varijabla>
  </DomainObject.Predmet.StrankaListNazivFormatedOIB>
  <DomainObject.Predmet.ProtuStrankaListFormated>
    <izvorni_sadrzaj>
      <item>KONTO DOMENA d.o.o.</item>
    </izvorni_sadrzaj>
    <derivirana_varijabla naziv="DomainObject.Predmet.ProtuStrankaListFormated_1">
      <item>KONTO DOMENA d.o.o.</item>
    </derivirana_varijabla>
  </DomainObject.Predmet.ProtuStrankaListFormated>
  <DomainObject.Predmet.ProtuStrankaListFormatedOIB>
    <izvorni_sadrzaj>
      <item>KONTO DOMENA d.o.o., OIB 28732759071</item>
    </izvorni_sadrzaj>
    <derivirana_varijabla naziv="DomainObject.Predmet.ProtuStrankaListFormatedOIB_1">
      <item>KONTO DOMENA d.o.o., OIB 28732759071</item>
    </derivirana_varijabla>
  </DomainObject.Predmet.ProtuStrankaListFormatedOIB>
  <DomainObject.Predmet.ProtuStrankaListFormatedWithAdress>
    <izvorni_sadrzaj>
      <item>KONTO DOMENA d.o.o., Ulica Božidara Magovca 21, 10000 Zagreb</item>
    </izvorni_sadrzaj>
    <derivirana_varijabla naziv="DomainObject.Predmet.ProtuStrankaListFormatedWithAdress_1">
      <item>KONTO DOMENA d.o.o., Ulica Božidara Magovca 21, 10000 Zagreb</item>
    </derivirana_varijabla>
  </DomainObject.Predmet.ProtuStrankaListFormatedWithAdress>
  <DomainObject.Predmet.ProtuStrankaListFormatedWithAdressOIB>
    <izvorni_sadrzaj>
      <item>KONTO DOMENA d.o.o., OIB 28732759071, Ulica Božidara Magovca 21, 10000 Zagreb</item>
    </izvorni_sadrzaj>
    <derivirana_varijabla naziv="DomainObject.Predmet.ProtuStrankaListFormatedWithAdressOIB_1">
      <item>KONTO DOMENA d.o.o., OIB 28732759071, Ulica Božidara Magovca 21, 10000 Zagreb</item>
    </derivirana_varijabla>
  </DomainObject.Predmet.ProtuStrankaListFormatedWithAdressOIB>
  <DomainObject.Predmet.ProtuStrankaListNazivFormated>
    <izvorni_sadrzaj>
      <item>KONTO DOMENA d.o.o.</item>
    </izvorni_sadrzaj>
    <derivirana_varijabla naziv="DomainObject.Predmet.ProtuStrankaListNazivFormated_1">
      <item>KONTO DOMENA d.o.o.</item>
    </derivirana_varijabla>
  </DomainObject.Predmet.ProtuStrankaListNazivFormated>
  <DomainObject.Predmet.ProtuStrankaListNazivFormatedOIB>
    <izvorni_sadrzaj>
      <item>KONTO DOMENA d.o.o., OIB 28732759071</item>
    </izvorni_sadrzaj>
    <derivirana_varijabla naziv="DomainObject.Predmet.ProtuStrankaListNazivFormatedOIB_1">
      <item>KONTO DOMENA d.o.o., OIB 28732759071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KONTO DOMENA d.o.o.</izvorni_sadrzaj>
    <derivirana_varijabla naziv="DomainObject.Predmet.StrankaIDrugi_1">KONTO DOMENA d.o.o.</derivirana_varijabla>
  </DomainObject.Predmet.StrankaIDrugi>
  <DomainObject.Predmet.ProtustrankaIDrugi>
    <izvorni_sadrzaj>KONTO DOMENA d.o.o.</izvorni_sadrzaj>
    <derivirana_varijabla naziv="DomainObject.Predmet.ProtustrankaIDrugi_1">KONTO DOMENA d.o.o.</derivirana_varijabla>
  </DomainObject.Predmet.ProtustrankaIDrugi>
  <DomainObject.Predmet.StrankaIDrugiAdressOIB>
    <izvorni_sadrzaj>KONTO DOMENA d.o.o., OIB 28732759071, Ulica Božidara Magovca 21, 10000 Zagreb</izvorni_sadrzaj>
    <derivirana_varijabla naziv="DomainObject.Predmet.StrankaIDrugiAdressOIB_1">KONTO DOMENA d.o.o., OIB 28732759071, Ulica Božidara Magovca 21, 10000 Zagreb</derivirana_varijabla>
  </DomainObject.Predmet.StrankaIDrugiAdressOIB>
  <DomainObject.Predmet.ProtustrankaIDrugiAdressOIB>
    <izvorni_sadrzaj>KONTO DOMENA d.o.o., OIB 28732759071, Ulica Božidara Magovca 21, 10000 Zagreb</izvorni_sadrzaj>
    <derivirana_varijabla naziv="DomainObject.Predmet.ProtustrankaIDrugiAdressOIB_1">KONTO DOMENA d.o.o., OIB 28732759071, Ulica Božidara Magovca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KONTO DOMENA d.o.o.</item>
      <item>KONTO DOMENA d.o.o.</item>
    </izvorni_sadrzaj>
    <derivirana_varijabla naziv="DomainObject.Predmet.SudioniciListNaziv_1">
      <item>KONTO DOMENA d.o.o.</item>
      <item>KONTO DOMENA d.o.o.</item>
    </derivirana_varijabla>
  </DomainObject.Predmet.SudioniciListNaziv>
  <DomainObject.Predmet.SudioniciListAdressOIB>
    <izvorni_sadrzaj>
      <item>KONTO DOMENA d.o.o., OIB 28732759071, Ulica Božidara Magovca 21,10000 Zagreb</item>
      <item>KONTO DOMENA d.o.o., OIB 28732759071, Ulica Božidara Magovca 21,10000 Zagreb</item>
    </izvorni_sadrzaj>
    <derivirana_varijabla naziv="DomainObject.Predmet.SudioniciListAdressOIB_1">
      <item>KONTO DOMENA d.o.o., OIB 28732759071, Ulica Božidara Magovca 21,10000 Zagreb</item>
      <item>KONTO DOMENA d.o.o., OIB 28732759071, Ulica Božidara Magovca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28732759071</item>
      <item>, OIB 28732759071</item>
    </izvorni_sadrzaj>
    <derivirana_varijabla naziv="DomainObject.Predmet.SudioniciListNazivOIB_1">
      <item>, OIB 28732759071</item>
      <item>, OIB 28732759071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96A689-249D-4176-BA4B-99D27FAD0C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485</properties:Words>
  <properties:Characters>2655</properties:Characters>
  <properties:Lines>72</properties:Lines>
  <properties:Paragraphs>27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2017-01-09T11:38:00Z</dcterms:created>
  <dc:creator>x</dc:creator>
  <cp:lastModifiedBy>Žana Livaja</cp:lastModifiedBy>
  <cp:lastPrinted>2017-01-09T12:25:00Z</cp:lastPrinted>
  <dcterms:modified xmlns:xsi="http://www.w3.org/2001/XMLSchema-instance" xsi:type="dcterms:W3CDTF">2017-01-09T12:25:00Z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