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e1a6" w14:paraId="509e1a6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 w:rsidR="00626CF8">
        <w:rPr>
          <w:b/>
          <w:color w:val="222222"/>
          <w:sz w:val="22"/>
          <w:szCs w:val="22"/>
        </w:rPr>
        <w:t>1</w:t>
      </w:r>
      <w:r w:rsidR="00E6361B">
        <w:rPr>
          <w:b/>
          <w:color w:val="222222"/>
          <w:sz w:val="22"/>
          <w:szCs w:val="22"/>
        </w:rPr>
        <w:t>7</w:t>
      </w:r>
      <w:r w:rsidR="000602F7">
        <w:rPr>
          <w:b/>
          <w:color w:val="222222"/>
          <w:sz w:val="22"/>
          <w:szCs w:val="22"/>
        </w:rPr>
        <w:t>14</w:t>
      </w:r>
      <w:r w:rsidR="00626CF8">
        <w:rPr>
          <w:b/>
          <w:color w:val="222222"/>
          <w:sz w:val="22"/>
          <w:szCs w:val="22"/>
        </w:rPr>
        <w:t>/2018-</w:t>
      </w:r>
      <w:r w:rsidR="00E6361B">
        <w:rPr>
          <w:b/>
          <w:color w:val="222222"/>
          <w:sz w:val="22"/>
          <w:szCs w:val="22"/>
        </w:rPr>
        <w:t>6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8E00A9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0602F7">
        <w:rPr>
          <w:b/>
        </w:rPr>
        <w:t>ALFA KONTO j.d.o.o., za računovodstvo i usluge, Sesvete, Bjelovarska 62E, OIB: 08546656582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3569CB">
        <w:rPr>
          <w:color w:val="222222"/>
          <w:sz w:val="22"/>
          <w:szCs w:val="22"/>
        </w:rPr>
        <w:t>1</w:t>
      </w:r>
      <w:r w:rsidR="008259D0">
        <w:rPr>
          <w:color w:val="222222"/>
          <w:sz w:val="22"/>
          <w:szCs w:val="22"/>
        </w:rPr>
        <w:t>3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E6361B">
        <w:rPr>
          <w:b/>
          <w:color w:val="222222"/>
          <w:sz w:val="22"/>
          <w:szCs w:val="22"/>
          <w:u w:val="single"/>
        </w:rPr>
        <w:t>6</w:t>
      </w:r>
      <w:r w:rsidR="00B6003A" w:rsidRPr="00F74765">
        <w:rPr>
          <w:b/>
          <w:color w:val="222222"/>
          <w:sz w:val="22"/>
          <w:szCs w:val="22"/>
          <w:u w:val="single"/>
        </w:rPr>
        <w:t>.</w:t>
      </w:r>
      <w:r w:rsidR="00E6361B">
        <w:rPr>
          <w:b/>
          <w:color w:val="222222"/>
          <w:sz w:val="22"/>
          <w:szCs w:val="22"/>
          <w:u w:val="single"/>
        </w:rPr>
        <w:t xml:space="preserve"> veljače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0602F7">
        <w:rPr>
          <w:b/>
          <w:color w:val="222222"/>
          <w:sz w:val="22"/>
          <w:szCs w:val="22"/>
          <w:u w:val="single"/>
        </w:rPr>
        <w:t>9,00</w:t>
      </w:r>
      <w:r w:rsidR="00E6361B">
        <w:rPr>
          <w:b/>
          <w:color w:val="222222"/>
          <w:sz w:val="22"/>
          <w:szCs w:val="22"/>
          <w:u w:val="single"/>
        </w:rPr>
        <w:t xml:space="preserve"> </w:t>
      </w:r>
      <w:r w:rsidRPr="00F74765">
        <w:rPr>
          <w:b/>
          <w:color w:val="222222"/>
          <w:sz w:val="22"/>
          <w:szCs w:val="22"/>
          <w:u w:val="single"/>
        </w:rPr>
        <w:t>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Obavještava se direktor dužnika da je steč.postupak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>osoba ovlaštena za zastupanje</w:t>
      </w:r>
      <w:r w:rsidR="00012C6E">
        <w:rPr>
          <w:color w:val="222222"/>
          <w:sz w:val="22"/>
          <w:szCs w:val="22"/>
        </w:rPr>
        <w:t xml:space="preserve"> </w:t>
      </w:r>
      <w:r w:rsidR="000602F7">
        <w:rPr>
          <w:b/>
          <w:color w:val="222222"/>
          <w:sz w:val="22"/>
          <w:szCs w:val="22"/>
        </w:rPr>
        <w:t>Snježana Šibenik, Sesvete, Bjelovarska ulica 62E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E6361B">
        <w:rPr>
          <w:b/>
          <w:color w:val="222222"/>
          <w:sz w:val="22"/>
          <w:szCs w:val="22"/>
        </w:rPr>
        <w:t>7</w:t>
      </w:r>
      <w:r w:rsidR="000602F7">
        <w:rPr>
          <w:b/>
          <w:color w:val="222222"/>
          <w:sz w:val="22"/>
          <w:szCs w:val="22"/>
        </w:rPr>
        <w:t>14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3569CB">
        <w:rPr>
          <w:color w:val="222222"/>
          <w:sz w:val="22"/>
          <w:szCs w:val="22"/>
        </w:rPr>
        <w:t>1</w:t>
      </w:r>
      <w:r w:rsidR="00E6361B">
        <w:rPr>
          <w:color w:val="222222"/>
          <w:sz w:val="22"/>
          <w:szCs w:val="22"/>
        </w:rPr>
        <w:t>3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eOglasne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-objaviti zaključak na eOglasnoj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2C6E"/>
    <w:rsid w:val="0001489E"/>
    <w:rsid w:val="00046EB2"/>
    <w:rsid w:val="000602F7"/>
    <w:rsid w:val="00064C6E"/>
    <w:rsid w:val="00092948"/>
    <w:rsid w:val="000E6E10"/>
    <w:rsid w:val="0010578F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2E40F4"/>
    <w:rsid w:val="00307217"/>
    <w:rsid w:val="00323158"/>
    <w:rsid w:val="003370DF"/>
    <w:rsid w:val="00340E76"/>
    <w:rsid w:val="00343DAF"/>
    <w:rsid w:val="003560A3"/>
    <w:rsid w:val="003569CB"/>
    <w:rsid w:val="00384A51"/>
    <w:rsid w:val="003B002D"/>
    <w:rsid w:val="00460CD7"/>
    <w:rsid w:val="004800A4"/>
    <w:rsid w:val="00480C95"/>
    <w:rsid w:val="00485E63"/>
    <w:rsid w:val="005068C2"/>
    <w:rsid w:val="00514F6F"/>
    <w:rsid w:val="00527BF1"/>
    <w:rsid w:val="00540F07"/>
    <w:rsid w:val="00554082"/>
    <w:rsid w:val="005A3650"/>
    <w:rsid w:val="00607BA7"/>
    <w:rsid w:val="0061788F"/>
    <w:rsid w:val="00626AD5"/>
    <w:rsid w:val="00626CF8"/>
    <w:rsid w:val="00645546"/>
    <w:rsid w:val="006505C2"/>
    <w:rsid w:val="00656C09"/>
    <w:rsid w:val="00663F23"/>
    <w:rsid w:val="00690442"/>
    <w:rsid w:val="006905E1"/>
    <w:rsid w:val="006A3E94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3A9"/>
    <w:rsid w:val="007E4837"/>
    <w:rsid w:val="007F1D81"/>
    <w:rsid w:val="00821409"/>
    <w:rsid w:val="008259D0"/>
    <w:rsid w:val="00884C49"/>
    <w:rsid w:val="0089514C"/>
    <w:rsid w:val="008A66DB"/>
    <w:rsid w:val="008B2B57"/>
    <w:rsid w:val="008E00A9"/>
    <w:rsid w:val="009130E7"/>
    <w:rsid w:val="00974CE7"/>
    <w:rsid w:val="00986D7E"/>
    <w:rsid w:val="009C0451"/>
    <w:rsid w:val="009D2E8B"/>
    <w:rsid w:val="00A3250A"/>
    <w:rsid w:val="00A54E3E"/>
    <w:rsid w:val="00A808AF"/>
    <w:rsid w:val="00AA63DC"/>
    <w:rsid w:val="00AD74EB"/>
    <w:rsid w:val="00AE0BDD"/>
    <w:rsid w:val="00AE1B76"/>
    <w:rsid w:val="00AF29D9"/>
    <w:rsid w:val="00B01BF6"/>
    <w:rsid w:val="00B1308F"/>
    <w:rsid w:val="00B6003A"/>
    <w:rsid w:val="00B7277C"/>
    <w:rsid w:val="00BB1DD6"/>
    <w:rsid w:val="00BF32BA"/>
    <w:rsid w:val="00C12579"/>
    <w:rsid w:val="00C20428"/>
    <w:rsid w:val="00C25C0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0A41"/>
    <w:rsid w:val="00D61980"/>
    <w:rsid w:val="00D61EA9"/>
    <w:rsid w:val="00DB1B04"/>
    <w:rsid w:val="00E1387E"/>
    <w:rsid w:val="00E610F5"/>
    <w:rsid w:val="00E6361B"/>
    <w:rsid w:val="00E73F26"/>
    <w:rsid w:val="00E8251C"/>
    <w:rsid w:val="00E87078"/>
    <w:rsid w:val="00EA36A8"/>
    <w:rsid w:val="00EA717A"/>
    <w:rsid w:val="00ED6D6E"/>
    <w:rsid w:val="00EE2103"/>
    <w:rsid w:val="00EF235B"/>
    <w:rsid w:val="00F40683"/>
    <w:rsid w:val="00F44600"/>
    <w:rsid w:val="00F54E6C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4A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A51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A51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A51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A51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4A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A51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A51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A51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A51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St-1714/2018</izvorni_sadrzaj>
    <derivirana_varijabla naziv="DomainObject.Predmet.OznakaBroj_1">St-1714/2018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ALFA KONTO j.d.o.o. za računovodstvo i usluge</izvorni_sadrzaj>
    <derivirana_varijabla naziv="DomainObject.Predmet.ProtustrankaFormated_1">  ALFA KONTO j.d.o.o. za računovodstvo i usluge</derivirana_varijabla>
  </DomainObject.Predmet.ProtustrankaFormated>
  <DomainObject.Predmet.ProtustrankaFormatedOIB>
    <izvorni_sadrzaj>  ALFA KONTO j.d.o.o. za računovodstvo i usluge, OIB 08546656582</izvorni_sadrzaj>
    <derivirana_varijabla naziv="DomainObject.Predmet.ProtustrankaFormatedOIB_1">  ALFA KONTO j.d.o.o. za računovodstvo i usluge, OIB 08546656582</derivirana_varijabla>
  </DomainObject.Predmet.ProtustrankaFormatedOIB>
  <DomainObject.Predmet.ProtustrankaFormatedWithAdress>
    <izvorni_sadrzaj> ALFA KONTO j.d.o.o. za računovodstvo i usluge, Bjelovarska 62 E, 10360 Sesvete</izvorni_sadrzaj>
    <derivirana_varijabla naziv="DomainObject.Predmet.ProtustrankaFormatedWithAdress_1"> ALFA KONTO j.d.o.o. za računovodstvo i usluge, Bjelovarska 62 E, 10360 Sesvete</derivirana_varijabla>
  </DomainObject.Predmet.ProtustrankaFormatedWithAdress>
  <DomainObject.Predmet.ProtustrankaFormatedWithAdressOIB>
    <izvorni_sadrzaj> ALFA KONTO j.d.o.o. za računovodstvo i usluge, OIB 08546656582, Bjelovarska 62 E, 10360 Sesvete</izvorni_sadrzaj>
    <derivirana_varijabla naziv="DomainObject.Predmet.ProtustrankaFormatedWithAdressOIB_1"> ALFA KONTO j.d.o.o. za računovodstvo i usluge, OIB 08546656582, Bjelovarska 62 E, 10360 Sesvete</derivirana_varijabla>
  </DomainObject.Predmet.ProtustrankaFormatedWithAdressOIB>
  <DomainObject.Predmet.ProtustrankaWithAdress>
    <izvorni_sadrzaj>ALFA KONTO j.d.o.o. za računovodstvo i usluge Bjelovarska 62 E, 10360 Sesvete</izvorni_sadrzaj>
    <derivirana_varijabla naziv="DomainObject.Predmet.ProtustrankaWithAdress_1">ALFA KONTO j.d.o.o. za računovodstvo i usluge Bjelovarska 62 E, 10360 Sesvete</derivirana_varijabla>
  </DomainObject.Predmet.ProtustrankaWithAdress>
  <DomainObject.Predmet.ProtustrankaWithAdressOIB>
    <izvorni_sadrzaj>ALFA KONTO j.d.o.o. za računovodstvo i usluge, OIB 08546656582, Bjelovarska 62 E, 10360 Sesvete</izvorni_sadrzaj>
    <derivirana_varijabla naziv="DomainObject.Predmet.ProtustrankaWithAdressOIB_1">ALFA KONTO j.d.o.o. za računovodstvo i usluge, OIB 08546656582, Bjelovarska 62 E, 10360 Sesvete</derivirana_varijabla>
  </DomainObject.Predmet.ProtustrankaWithAdressOIB>
  <DomainObject.Predmet.ProtustrankaNazivFormated>
    <izvorni_sadrzaj>ALFA KONTO j.d.o.o. za računovodstvo i usluge</izvorni_sadrzaj>
    <derivirana_varijabla naziv="DomainObject.Predmet.ProtustrankaNazivFormated_1">ALFA KONTO j.d.o.o. za računovodstvo i usluge</derivirana_varijabla>
  </DomainObject.Predmet.ProtustrankaNazivFormated>
  <DomainObject.Predmet.ProtustrankaNazivFormatedOIB>
    <izvorni_sadrzaj>ALFA KONTO j.d.o.o. za računovodstvo i usluge, OIB 08546656582</izvorni_sadrzaj>
    <derivirana_varijabla naziv="DomainObject.Predmet.ProtustrankaNazivFormatedOIB_1">ALFA KONTO j.d.o.o. za računovodstvo i usluge, OIB 08546656582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KONTO j.d.o.o. za računovodstvo i usluge</item>
    </izvorni_sadrzaj>
    <derivirana_varijabla naziv="DomainObject.Predmet.ProtuStrankaListFormated_1">
      <item>ALFA KONTO j.d.o.o. za računovodstvo i usluge</item>
    </derivirana_varijabla>
  </DomainObject.Predmet.ProtuStrankaListFormated>
  <DomainObject.Predmet.ProtuStrankaListFormatedOIB>
    <izvorni_sadrzaj>
      <item>ALFA KONTO j.d.o.o. za računovodstvo i usluge, OIB 08546656582</item>
    </izvorni_sadrzaj>
    <derivirana_varijabla naziv="DomainObject.Predmet.ProtuStrankaListFormatedOIB_1">
      <item>ALFA KONTO j.d.o.o. za računovodstvo i usluge, OIB 08546656582</item>
    </derivirana_varijabla>
  </DomainObject.Predmet.ProtuStrankaListFormatedOIB>
  <DomainObject.Predmet.ProtuStrankaListFormatedWithAdress>
    <izvorni_sadrzaj>
      <item>ALFA KONTO j.d.o.o. za računovodstvo i usluge, Bjelovarska 62 E, 10360 Sesvete</item>
    </izvorni_sadrzaj>
    <derivirana_varijabla naziv="DomainObject.Predmet.ProtuStrankaListFormatedWithAdress_1">
      <item>ALFA KONTO j.d.o.o. za računovodstvo i usluge, Bjelovarska 62 E, 10360 Sesvete</item>
    </derivirana_varijabla>
  </DomainObject.Predmet.ProtuStrankaListFormatedWithAdress>
  <DomainObject.Predmet.ProtuStrankaListFormatedWithAdressOIB>
    <izvorni_sadrzaj>
      <item>ALFA KONTO j.d.o.o. za računovodstvo i usluge, OIB 08546656582, Bjelovarska 62 E, 10360 Sesvete</item>
    </izvorni_sadrzaj>
    <derivirana_varijabla naziv="DomainObject.Predmet.ProtuStrankaListFormatedWithAdressOIB_1">
      <item>ALFA KONTO j.d.o.o. za računovodstvo i usluge, OIB 08546656582, Bjelovarska 62 E, 10360 Sesvete</item>
    </derivirana_varijabla>
  </DomainObject.Predmet.ProtuStrankaListFormatedWithAdressOIB>
  <DomainObject.Predmet.ProtuStrankaListNazivFormated>
    <izvorni_sadrzaj>
      <item>ALFA KONTO j.d.o.o. za računovodstvo i usluge</item>
    </izvorni_sadrzaj>
    <derivirana_varijabla naziv="DomainObject.Predmet.ProtuStrankaListNazivFormated_1">
      <item>ALFA KONTO j.d.o.o. za računovodstvo i usluge</item>
    </derivirana_varijabla>
  </DomainObject.Predmet.ProtuStrankaListNazivFormated>
  <DomainObject.Predmet.ProtuStrankaListNazivFormatedOIB>
    <izvorni_sadrzaj>
      <item>ALFA KONTO j.d.o.o. za računovodstvo i usluge, OIB 08546656582</item>
    </izvorni_sadrzaj>
    <derivirana_varijabla naziv="DomainObject.Predmet.ProtuStrankaListNazivFormatedOIB_1">
      <item>ALFA KONTO j.d.o.o. za računovodstvo i usluge, OIB 08546656582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KONTO j.d.o.o. za računovodstvo i usluge</izvorni_sadrzaj>
    <derivirana_varijabla naziv="DomainObject.Predmet.ProtustrankaIDrugi_1">ALFA KONTO j.d.o.o. za računovodstvo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 KONTO j.d.o.o. za računovodstvo i usluge, OIB 08546656582, Bjelovarska 62 E, 10360 Sesvete</izvorni_sadrzaj>
    <derivirana_varijabla naziv="DomainObject.Predmet.ProtustrankaIDrugiAdressOIB_1">ALFA KONTO j.d.o.o. za računovodstvo i usluge, OIB 08546656582, Bjelovarska 62 E,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KONTO j.d.o.o. za računovodstvo i usluge</item>
      <item>FINA Regionalni centar Zagreb</item>
    </izvorni_sadrzaj>
    <derivirana_varijabla naziv="DomainObject.Predmet.SudioniciListNaziv_1">
      <item>ALFA KONTO j.d.o.o. za računovodstvo i usluge</item>
      <item>FINA Regionalni centar Zagreb</item>
    </derivirana_varijabla>
  </DomainObject.Predmet.SudioniciListNaziv>
  <DomainObject.Predmet.SudioniciListAdressOIB>
    <izvorni_sadrzaj>
      <item>ALFA KONTO j.d.o.o. za računovodstvo i usluge, OIB 08546656582, Bjelovarska 62 E,10360 Sesvete</item>
      <item>FINA Regionalni centar Zagreb, OIB 85821130368, Trg svibanjskih žrtava 1995. 1,10000 Zagreb</item>
    </izvorni_sadrzaj>
    <derivirana_varijabla naziv="DomainObject.Predmet.SudioniciListAdressOIB_1">
      <item>ALFA KONTO j.d.o.o. za računovodstvo i usluge, OIB 08546656582, Bjelovarska 62 E,10360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08546656582</item>
      <item>, OIB 85821130368</item>
    </izvorni_sadrzaj>
    <derivirana_varijabla naziv="DomainObject.Predmet.SudioniciListNazivOIB_1">
      <item>, OIB 08546656582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St-1714/2018-2</izvorni_sadrzaj>
    <derivirana_varijabla naziv="DomainObject.PredzadnjaOdlukaIzPredmeta.Oznaka_1">St-1714/2018-2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E97A9A-123E-47EA-A8D3-F17F4409B3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304</properties:Words>
  <properties:Characters>1655</properties:Characters>
  <properties:Lines>45</properties:Lines>
  <properties:Paragraphs>20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2018-12-07T07:10:00Z</dcterms:created>
  <dc:creator>mjankovic3</dc:creator>
  <cp:lastModifiedBy>wsadmin</cp:lastModifiedBy>
  <cp:lastPrinted>2018-12-13T07:02:00Z</cp:lastPrinted>
  <dcterms:modified xmlns:xsi="http://www.w3.org/2001/XMLSchema-instance" xsi:type="dcterms:W3CDTF">2018-12-13T07:03:00Z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