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bb40" w14:paraId="028bb40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0D538F">
        <w:rPr>
          <w:sz w:val="24"/>
          <w:szCs w:val="24"/>
        </w:rPr>
        <w:t>1179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24D1B">
        <w:rPr>
          <w:rFonts w:cs="Times New Roman" w:hAnsi="Times New Roman" w:ascii="Times New Roman"/>
          <w:szCs w:val="24"/>
          <w:lang w:val="hr-HR"/>
        </w:rPr>
        <w:t>2. kolovoza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0D538F">
        <w:rPr>
          <w:sz w:val="24"/>
          <w:szCs w:val="24"/>
        </w:rPr>
        <w:t>EXPRESSUS</w:t>
      </w:r>
      <w:r w:rsidR="00524D1B">
        <w:rPr>
          <w:sz w:val="24"/>
          <w:szCs w:val="24"/>
        </w:rPr>
        <w:t xml:space="preserve"> </w:t>
      </w:r>
      <w:r w:rsidR="000D538F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r w:rsidR="000D538F">
        <w:rPr>
          <w:sz w:val="24"/>
          <w:szCs w:val="24"/>
        </w:rPr>
        <w:t>Čavle</w:t>
      </w:r>
      <w:r w:rsidR="005827C7" w:rsidRPr="005827C7">
        <w:rPr>
          <w:sz w:val="24"/>
          <w:szCs w:val="24"/>
        </w:rPr>
        <w:t xml:space="preserve">, </w:t>
      </w:r>
      <w:proofErr w:type="spellStart"/>
      <w:r w:rsidR="000D538F">
        <w:rPr>
          <w:sz w:val="24"/>
          <w:szCs w:val="24"/>
        </w:rPr>
        <w:t>Buzdohanj</w:t>
      </w:r>
      <w:proofErr w:type="spellEnd"/>
      <w:r w:rsidR="000D538F">
        <w:rPr>
          <w:sz w:val="24"/>
          <w:szCs w:val="24"/>
        </w:rPr>
        <w:t xml:space="preserve"> 58</w:t>
      </w:r>
      <w:r w:rsidR="005827C7" w:rsidRPr="005827C7">
        <w:rPr>
          <w:sz w:val="24"/>
          <w:szCs w:val="24"/>
        </w:rPr>
        <w:t xml:space="preserve">, MBS: </w:t>
      </w:r>
      <w:r w:rsidR="00CA6BEE">
        <w:rPr>
          <w:sz w:val="24"/>
          <w:szCs w:val="24"/>
        </w:rPr>
        <w:t>040328464</w:t>
      </w:r>
      <w:r w:rsidR="005827C7" w:rsidRPr="005827C7">
        <w:rPr>
          <w:sz w:val="24"/>
          <w:szCs w:val="24"/>
        </w:rPr>
        <w:t xml:space="preserve">, OIB: </w:t>
      </w:r>
      <w:r w:rsidR="000D538F">
        <w:rPr>
          <w:sz w:val="24"/>
          <w:szCs w:val="24"/>
        </w:rPr>
        <w:t>15296441219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0D538F">
        <w:rPr>
          <w:sz w:val="24"/>
          <w:szCs w:val="24"/>
        </w:rPr>
        <w:t>6.675,91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CA6BEE">
        <w:rPr>
          <w:sz w:val="24"/>
          <w:szCs w:val="24"/>
        </w:rPr>
        <w:t>Jadranka Babić</w:t>
      </w:r>
      <w:r w:rsidR="00524D1B">
        <w:rPr>
          <w:sz w:val="24"/>
          <w:szCs w:val="24"/>
        </w:rPr>
        <w:t xml:space="preserve">, </w:t>
      </w:r>
      <w:proofErr w:type="spellStart"/>
      <w:r w:rsidR="00CA6BEE">
        <w:rPr>
          <w:sz w:val="24"/>
          <w:szCs w:val="24"/>
        </w:rPr>
        <w:t>Podhum</w:t>
      </w:r>
      <w:proofErr w:type="spellEnd"/>
      <w:r w:rsidR="00524D1B">
        <w:rPr>
          <w:sz w:val="24"/>
          <w:szCs w:val="24"/>
        </w:rPr>
        <w:t xml:space="preserve">, </w:t>
      </w:r>
      <w:proofErr w:type="spellStart"/>
      <w:r w:rsidR="00CA6BEE">
        <w:rPr>
          <w:sz w:val="24"/>
          <w:szCs w:val="24"/>
        </w:rPr>
        <w:t>Podhum</w:t>
      </w:r>
      <w:proofErr w:type="spellEnd"/>
      <w:r w:rsidR="00CA6BEE">
        <w:rPr>
          <w:sz w:val="24"/>
          <w:szCs w:val="24"/>
        </w:rPr>
        <w:t xml:space="preserve"> 52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CA6BEE">
        <w:rPr>
          <w:sz w:val="24"/>
          <w:szCs w:val="24"/>
        </w:rPr>
        <w:t>1179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144" w:rsidP="004259F8" w:rsidR="004B2144">
      <w:pPr>
        <w:spacing w:lineRule="auto" w:line="240" w:after="0"/>
      </w:pPr>
      <w:r>
        <w:separator/>
      </w:r>
    </w:p>
  </w:endnote>
  <w:endnote w:id="0" w:type="continuationSeparator">
    <w:p w:rsidRDefault="004B2144" w:rsidP="004259F8" w:rsidR="004B21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144" w:rsidP="004259F8" w:rsidR="004B2144">
      <w:pPr>
        <w:spacing w:lineRule="auto" w:line="240" w:after="0"/>
      </w:pPr>
      <w:r>
        <w:separator/>
      </w:r>
    </w:p>
  </w:footnote>
  <w:footnote w:id="0" w:type="continuationSeparator">
    <w:p w:rsidRDefault="004B2144" w:rsidP="004259F8" w:rsidR="004B21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D538F"/>
    <w:rsid w:val="000E0D06"/>
    <w:rsid w:val="00143620"/>
    <w:rsid w:val="001B5844"/>
    <w:rsid w:val="00220EA8"/>
    <w:rsid w:val="004259F8"/>
    <w:rsid w:val="004B2144"/>
    <w:rsid w:val="00503778"/>
    <w:rsid w:val="00524D1B"/>
    <w:rsid w:val="00577661"/>
    <w:rsid w:val="005827C7"/>
    <w:rsid w:val="006837C0"/>
    <w:rsid w:val="007141A2"/>
    <w:rsid w:val="0072774C"/>
    <w:rsid w:val="007319A0"/>
    <w:rsid w:val="00770AFB"/>
    <w:rsid w:val="00893A5D"/>
    <w:rsid w:val="008F54A1"/>
    <w:rsid w:val="009129FA"/>
    <w:rsid w:val="00917662"/>
    <w:rsid w:val="009D32B2"/>
    <w:rsid w:val="00AD1E58"/>
    <w:rsid w:val="00B03252"/>
    <w:rsid w:val="00BB0461"/>
    <w:rsid w:val="00CA6BEE"/>
    <w:rsid w:val="00CE1DCA"/>
    <w:rsid w:val="00E26866"/>
    <w:rsid w:val="00E81CC3"/>
    <w:rsid w:val="00F52919"/>
    <w:rsid w:val="00F9245C"/>
    <w:rsid w:val="00F9302C"/>
    <w:rsid w:val="00FC43D7"/>
    <w:rsid w:val="00FE1272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EXPRESSUS j.d.o.o.</izvorni_sadrzaj>
    <derivirana_varijabla naziv="DomainObject.Predmet.ProtustrankaFormated_1">  EXPRESSUS j.d.o.o.</derivirana_varijabla>
  </DomainObject.Predmet.ProtustrankaFormated>
  <DomainObject.Predmet.ProtustrankaFormatedOIB>
    <izvorni_sadrzaj>  EXPRESSUS j.d.o.o., OIB 15296441219</izvorni_sadrzaj>
    <derivirana_varijabla naziv="DomainObject.Predmet.ProtustrankaFormatedOIB_1">  EXPRESSUS j.d.o.o., OIB 15296441219</derivirana_varijabla>
  </DomainObject.Predmet.ProtustrankaFormatedOIB>
  <DomainObject.Predmet.ProtustrankaFormatedWithAdress>
    <izvorni_sadrzaj> EXPRESSUS j.d.o.o., Buzdohanj 58, 51219 Čavle</izvorni_sadrzaj>
    <derivirana_varijabla naziv="DomainObject.Predmet.ProtustrankaFormatedWithAdress_1"> EXPRESSUS j.d.o.o., Buzdohanj 58, 51219 Čavle</derivirana_varijabla>
  </DomainObject.Predmet.ProtustrankaFormatedWithAdress>
  <DomainObject.Predmet.ProtustrankaFormatedWithAdressOIB>
    <izvorni_sadrzaj> EXPRESSUS j.d.o.o., OIB 15296441219, Buzdohanj 58, 51219 Čavle</izvorni_sadrzaj>
    <derivirana_varijabla naziv="DomainObject.Predmet.ProtustrankaFormatedWithAdressOIB_1"> EXPRESSUS j.d.o.o., OIB 15296441219, Buzdohanj 58, 51219 Čavle</derivirana_varijabla>
  </DomainObject.Predmet.ProtustrankaFormatedWithAdressOIB>
  <DomainObject.Predmet.ProtustrankaWithAdress>
    <izvorni_sadrzaj>EXPRESSUS j.d.o.o. Buzdohanj 58, 51219 Čavle</izvorni_sadrzaj>
    <derivirana_varijabla naziv="DomainObject.Predmet.ProtustrankaWithAdress_1">EXPRESSUS j.d.o.o. Buzdohanj 58, 51219 Čavle</derivirana_varijabla>
  </DomainObject.Predmet.ProtustrankaWithAdress>
  <DomainObject.Predmet.ProtustrankaWithAdressOIB>
    <izvorni_sadrzaj>EXPRESSUS j.d.o.o., OIB 15296441219, Buzdohanj 58, 51219 Čavle</izvorni_sadrzaj>
    <derivirana_varijabla naziv="DomainObject.Predmet.ProtustrankaWithAdressOIB_1">EXPRESSUS j.d.o.o., OIB 15296441219, Buzdohanj 58, 51219 Čavle</derivirana_varijabla>
  </DomainObject.Predmet.ProtustrankaWithAdressOIB>
  <DomainObject.Predmet.ProtustrankaNazivFormated>
    <izvorni_sadrzaj>EXPRESSUS j.d.o.o.</izvorni_sadrzaj>
    <derivirana_varijabla naziv="DomainObject.Predmet.ProtustrankaNazivFormated_1">EXPRESSUS j.d.o.o.</derivirana_varijabla>
  </DomainObject.Predmet.ProtustrankaNazivFormated>
  <DomainObject.Predmet.ProtustrankaNazivFormatedOIB>
    <izvorni_sadrzaj>EXPRESSUS j.d.o.o., OIB 15296441219</izvorni_sadrzaj>
    <derivirana_varijabla naziv="DomainObject.Predmet.ProtustrankaNazivFormatedOIB_1">EXPRESSUS j.d.o.o., OIB 15296441219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EXPRESSUS j.d.o.o.</item>
    </izvorni_sadrzaj>
    <derivirana_varijabla naziv="DomainObject.Predmet.ProtuStrankaListFormated_1">
      <item>EXPRESSUS j.d.o.o.</item>
    </derivirana_varijabla>
  </DomainObject.Predmet.ProtuStrankaListFormated>
  <DomainObject.Predmet.ProtuStrankaListFormatedOIB>
    <izvorni_sadrzaj>
      <item>EXPRESSUS j.d.o.o., OIB 15296441219</item>
    </izvorni_sadrzaj>
    <derivirana_varijabla naziv="DomainObject.Predmet.ProtuStrankaListFormatedOIB_1">
      <item>EXPRESSUS j.d.o.o., OIB 15296441219</item>
    </derivirana_varijabla>
  </DomainObject.Predmet.ProtuStrankaListFormatedOIB>
  <DomainObject.Predmet.ProtuStrankaListFormatedWithAdress>
    <izvorni_sadrzaj>
      <item>EXPRESSUS j.d.o.o., Buzdohanj 58, 51219 Čavle</item>
    </izvorni_sadrzaj>
    <derivirana_varijabla naziv="DomainObject.Predmet.ProtuStrankaListFormatedWithAdress_1">
      <item>EXPRESSUS j.d.o.o., Buzdohanj 58, 51219 Čavle</item>
    </derivirana_varijabla>
  </DomainObject.Predmet.ProtuStrankaListFormatedWithAdress>
  <DomainObject.Predmet.ProtuStrankaListFormatedWithAdressOIB>
    <izvorni_sadrzaj>
      <item>EXPRESSUS j.d.o.o., OIB 15296441219, Buzdohanj 58, 51219 Čavle</item>
    </izvorni_sadrzaj>
    <derivirana_varijabla naziv="DomainObject.Predmet.ProtuStrankaListFormatedWithAdressOIB_1">
      <item>EXPRESSUS j.d.o.o., OIB 15296441219, Buzdohanj 58, 51219 Čavle</item>
    </derivirana_varijabla>
  </DomainObject.Predmet.ProtuStrankaListFormatedWithAdressOIB>
  <DomainObject.Predmet.ProtuStrankaListNazivFormated>
    <izvorni_sadrzaj>
      <item>EXPRESSUS j.d.o.o.</item>
    </izvorni_sadrzaj>
    <derivirana_varijabla naziv="DomainObject.Predmet.ProtuStrankaListNazivFormated_1">
      <item>EXPRESSUS j.d.o.o.</item>
    </derivirana_varijabla>
  </DomainObject.Predmet.ProtuStrankaListNazivFormated>
  <DomainObject.Predmet.ProtuStrankaListNazivFormatedOIB>
    <izvorni_sadrzaj>
      <item>EXPRESSUS j.d.o.o., OIB 15296441219</item>
    </izvorni_sadrzaj>
    <derivirana_varijabla naziv="DomainObject.Predmet.ProtuStrankaListNazivFormatedOIB_1">
      <item>EXPRESSUS j.d.o.o., OIB 15296441219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EXPRESSUS j.d.o.o.</izvorni_sadrzaj>
    <derivirana_varijabla naziv="DomainObject.Predmet.ProtustrankaIDrugi_1">EXPRESSUS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EXPRESSUS j.d.o.o., OIB 15296441219, Buzdohanj 58, 51219 Čavle</izvorni_sadrzaj>
    <derivirana_varijabla naziv="DomainObject.Predmet.ProtustrankaIDrugiAdressOIB_1">EXPRESSUS j.d.o.o., OIB 15296441219, Buzdohanj 58,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EXPRESSUS j.d.o.o.</item>
    </izvorni_sadrzaj>
    <derivirana_varijabla naziv="DomainObject.Predmet.SudioniciListNaziv_1">
      <item>FINA  Rijeka</item>
      <item>EXPRESSUS j.d.o.o.</item>
    </derivirana_varijabla>
  </DomainObject.Predmet.SudioniciListNaziv>
  <DomainObject.Predmet.SudioniciListAdressOIB>
    <izvorni_sadrzaj>
      <item>FINA  Rijeka, OIB 85821130368, Frana Kurelca 8,51000 Rijeka</item>
      <item>EXPRESSUS j.d.o.o., OIB 15296441219, Buzdohanj 58,51219 Čavle</item>
    </izvorni_sadrzaj>
    <derivirana_varijabla naziv="DomainObject.Predmet.SudioniciListAdressOIB_1">
      <item>FINA  Rijeka, OIB 85821130368, Frana Kurelca 8,51000 Rijeka</item>
      <item>EXPRESSUS j.d.o.o., OIB 15296441219, Buzdohanj 58,51219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15296441219</item>
    </izvorni_sadrzaj>
    <derivirana_varijabla naziv="DomainObject.Predmet.SudioniciListNazivOIB_1">
      <item>, OIB 85821130368</item>
      <item>, OIB 15296441219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1271</properties:Characters>
  <properties:Lines>29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2016-08-02T06:24:00Z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2016-08-02T06:37:00Z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