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d74d" w14:paraId="4b2d74d" w:rsidRDefault="00975DAA" w:rsidP="00975DAA" w:rsidR="00975DAA">
      <w:pPr>
        <w:pStyle w:val="Zaglavlje"/>
        <w15:collapsed w:val="false"/>
      </w:pPr>
      <w:bookmarkStart w:name="_GoBack" w:id="0"/>
      <w:bookmarkEnd w:id="0"/>
    </w:p>
    <w:p w:rsidRDefault="00975DAA" w:rsidP="00975DAA" w:rsidR="00975DA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75DAA" w:rsidP="00975DAA" w:rsidR="00975DA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75DAA" w:rsidP="00975DAA" w:rsidR="00975DA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75DAA" w:rsidP="00975DAA" w:rsidR="00975DA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75DAA" w:rsidP="00975DAA" w:rsidR="00975DAA">
      <w:pPr>
        <w:pStyle w:val="Zaglavlje"/>
        <w:jc w:val="left"/>
      </w:pPr>
    </w:p>
    <w:p w:rsidRDefault="00975DAA" w:rsidP="00975DAA" w:rsidR="00975DAA">
      <w:pPr>
        <w:pStyle w:val="Zaglavlje"/>
        <w:jc w:val="center"/>
      </w:pPr>
      <w:r>
        <w:t>Z A K LJ U Č A K</w:t>
      </w:r>
    </w:p>
    <w:p w:rsidRDefault="00975DAA" w:rsidP="00975DAA" w:rsidR="00975DAA">
      <w:pPr>
        <w:spacing w:lineRule="auto" w:line="240" w:after="0"/>
      </w:pPr>
    </w:p>
    <w:p w:rsidRDefault="00975DAA" w:rsidP="00975DAA" w:rsidR="00975DAA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KL GRAĐEVINARSTVO j.d.o.o., OIB: 79598241687 sa sjedištem u Glavna 46, </w:t>
      </w:r>
      <w:proofErr w:type="spellStart"/>
      <w:r>
        <w:t>Selnik</w:t>
      </w:r>
      <w:proofErr w:type="spellEnd"/>
      <w:r>
        <w:t xml:space="preserve">, dana 22. rujna 2016.               </w:t>
      </w:r>
    </w:p>
    <w:p w:rsidRDefault="00975DAA" w:rsidP="00975DAA" w:rsidR="00975DAA">
      <w:pPr>
        <w:spacing w:lineRule="auto" w:line="240" w:after="0"/>
      </w:pPr>
    </w:p>
    <w:p w:rsidRDefault="00975DAA" w:rsidP="00975DAA" w:rsidR="00975DAA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975DAA" w:rsidP="00975DAA" w:rsidR="00975DAA">
      <w:pPr>
        <w:spacing w:lineRule="auto" w:line="240" w:after="0"/>
        <w:jc w:val="center"/>
      </w:pPr>
    </w:p>
    <w:p w:rsidRDefault="00975DAA" w:rsidP="00975DAA" w:rsidR="00975DAA">
      <w:pPr>
        <w:spacing w:lineRule="auto" w:line="240" w:after="0"/>
        <w:jc w:val="center"/>
      </w:pPr>
    </w:p>
    <w:p w:rsidRDefault="00975DAA" w:rsidP="00975DAA" w:rsidR="00975DAA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KL GRAĐEVINARSTVO j.d.o.o., OIB: 79598241687 sa sjedištem u Glavna 46, </w:t>
      </w:r>
      <w:proofErr w:type="spellStart"/>
      <w:r>
        <w:t>Selnik</w:t>
      </w:r>
      <w:proofErr w:type="spellEnd"/>
      <w:r>
        <w:t xml:space="preserve">, Aniti </w:t>
      </w:r>
      <w:proofErr w:type="spellStart"/>
      <w:r>
        <w:t>Hunjadi</w:t>
      </w:r>
      <w:proofErr w:type="spellEnd"/>
      <w:r>
        <w:t xml:space="preserve">, OIB: 62942891414,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975DAA" w:rsidP="00975DAA" w:rsidR="00975DAA">
      <w:pPr>
        <w:spacing w:lineRule="auto" w:line="240" w:after="0"/>
        <w:jc w:val="both"/>
      </w:pPr>
    </w:p>
    <w:p w:rsidRDefault="00975DAA" w:rsidP="00975DAA" w:rsidR="00975DAA">
      <w:pPr>
        <w:spacing w:lineRule="auto" w:line="240" w:after="0"/>
        <w:jc w:val="both"/>
      </w:pPr>
      <w:r>
        <w:t>1. nekretnina i pokretnina dužnika</w:t>
      </w:r>
    </w:p>
    <w:p w:rsidRDefault="00975DAA" w:rsidP="00975DAA" w:rsidR="00975DAA">
      <w:pPr>
        <w:spacing w:lineRule="auto" w:line="240" w:after="0"/>
        <w:jc w:val="both"/>
      </w:pPr>
      <w:r>
        <w:t>2. imovinskih prava dužnika na tuđim stvarima</w:t>
      </w:r>
    </w:p>
    <w:p w:rsidRDefault="00975DAA" w:rsidP="00975DAA" w:rsidR="00975DAA">
      <w:pPr>
        <w:spacing w:lineRule="auto" w:line="240" w:after="0"/>
        <w:jc w:val="both"/>
      </w:pPr>
      <w:r>
        <w:t>3. novčanih i nenovčanih tražbina dužnika</w:t>
      </w:r>
    </w:p>
    <w:p w:rsidRDefault="00975DAA" w:rsidP="00975DAA" w:rsidR="00975DAA">
      <w:pPr>
        <w:spacing w:lineRule="auto" w:line="240" w:after="0"/>
        <w:jc w:val="both"/>
      </w:pPr>
      <w:r>
        <w:t>4. drugih prava koja čine imovinu dužnika</w:t>
      </w:r>
    </w:p>
    <w:p w:rsidRDefault="00975DAA" w:rsidP="00975DAA" w:rsidR="00975DAA">
      <w:pPr>
        <w:spacing w:lineRule="auto" w:line="240" w:after="0"/>
        <w:jc w:val="both"/>
      </w:pPr>
      <w:r>
        <w:t>5. novčanih sredstava na računima</w:t>
      </w:r>
    </w:p>
    <w:p w:rsidRDefault="00975DAA" w:rsidP="00975DAA" w:rsidR="00975DAA">
      <w:pPr>
        <w:spacing w:lineRule="auto" w:line="240" w:after="0"/>
        <w:jc w:val="both"/>
      </w:pPr>
      <w:r>
        <w:t>6. druge imovine dužnika</w:t>
      </w:r>
    </w:p>
    <w:p w:rsidRDefault="00975DAA" w:rsidP="00975DAA" w:rsidR="00975DAA">
      <w:pPr>
        <w:spacing w:lineRule="auto" w:line="240" w:after="0"/>
        <w:jc w:val="both"/>
      </w:pPr>
      <w:r>
        <w:t>7. obveza dužnika unesenih u njegove poslovne knjige</w:t>
      </w:r>
    </w:p>
    <w:p w:rsidRDefault="00975DAA" w:rsidP="00975DAA" w:rsidR="00975DAA">
      <w:pPr>
        <w:spacing w:lineRule="auto" w:line="240" w:after="0"/>
        <w:jc w:val="both"/>
      </w:pPr>
      <w:r>
        <w:t>8. drugih novčanih i nenovčanih obveza dužnika</w:t>
      </w:r>
    </w:p>
    <w:p w:rsidRDefault="00975DAA" w:rsidP="00975DAA" w:rsidR="00975DAA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975DAA" w:rsidP="00975DAA" w:rsidR="00975DAA">
      <w:pPr>
        <w:spacing w:lineRule="auto" w:line="240" w:after="0"/>
        <w:jc w:val="both"/>
      </w:pPr>
      <w:r>
        <w:t>10. izlučnih prava</w:t>
      </w:r>
    </w:p>
    <w:p w:rsidRDefault="00975DAA" w:rsidP="00975DAA" w:rsidR="00975DAA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975DAA" w:rsidP="00975DAA" w:rsidR="00975DAA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975DAA" w:rsidP="00975DAA" w:rsidR="00975DAA">
      <w:pPr>
        <w:spacing w:lineRule="auto" w:line="240" w:after="0"/>
        <w:jc w:val="both"/>
      </w:pPr>
    </w:p>
    <w:p w:rsidRDefault="00975DAA" w:rsidP="00975DAA" w:rsidR="00975DAA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975DAA" w:rsidP="00975DAA" w:rsidR="00975DAA">
      <w:pPr>
        <w:spacing w:lineRule="auto" w:line="240" w:after="0"/>
        <w:jc w:val="both"/>
      </w:pPr>
    </w:p>
    <w:p w:rsidRDefault="00975DAA" w:rsidP="00975DAA" w:rsidR="00975DAA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975DAA" w:rsidP="00975DAA" w:rsidR="00975DAA">
      <w:pPr>
        <w:pStyle w:val="Odlomakpopisa"/>
        <w:spacing w:lineRule="auto" w:line="240" w:after="0"/>
      </w:pPr>
    </w:p>
    <w:p w:rsidRDefault="00975DAA" w:rsidP="00975DAA" w:rsidR="00975DAA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975DAA" w:rsidP="00975DAA" w:rsidR="00975DA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75DAA" w:rsidP="00975DAA" w:rsidR="00975DAA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975DAA" w:rsidP="00975DAA" w:rsidR="00975DAA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04. srpnja 201</w:t>
      </w:r>
      <w:r w:rsidR="004166FA">
        <w:t>6</w:t>
      </w:r>
      <w:r>
        <w:t>. u Očevidniku redoslijeda osnova za plaćanje ima evidentirane neizvršene osnove za plaćanje u ukupnom iznosu od 95.898,30 kn te da dužnik ima 1 zaposlenog.</w:t>
      </w:r>
    </w:p>
    <w:p w:rsidRDefault="00975DAA" w:rsidP="00975DAA" w:rsidR="00975DA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75DAA" w:rsidP="00975DAA" w:rsidR="00975DA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975DAA" w:rsidP="00975DAA" w:rsidR="00975DA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75DAA" w:rsidP="00975DAA" w:rsidR="00975DAA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22. rujna 2016.</w:t>
      </w:r>
    </w:p>
    <w:p w:rsidRDefault="00975DAA" w:rsidP="00975DAA" w:rsidR="00975DA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75DAA" w:rsidP="00975DAA" w:rsidR="00975DAA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975DAA" w:rsidP="00975DAA" w:rsidR="00975DAA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75DAA" w:rsidR="00975DAA">
        <w:trPr>
          <w:trHeight w:val="2009"/>
        </w:trPr>
        <w:tc>
          <w:tcPr>
            <w:tcW w:type="dxa" w:w="4928"/>
          </w:tcPr>
          <w:p w:rsidRDefault="00975DAA" w:rsidR="00975DAA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975DAA" w:rsidR="00975DAA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975DAA" w:rsidR="00975DAA">
            <w:pPr>
              <w:jc w:val="center"/>
              <w:rPr>
                <w:lang w:eastAsia="hr-HR"/>
              </w:rPr>
            </w:pPr>
          </w:p>
          <w:p w:rsidRDefault="00975DAA" w:rsidR="00975DAA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975DAA" w:rsidR="00975DAA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 – ovlašteni službenik</w:t>
            </w:r>
          </w:p>
          <w:p w:rsidRDefault="00975DAA" w:rsidR="00975DAA">
            <w:pPr>
              <w:jc w:val="center"/>
              <w:rPr>
                <w:lang w:eastAsia="hr-HR"/>
              </w:rPr>
            </w:pPr>
          </w:p>
          <w:p w:rsidRDefault="00975DAA" w:rsidR="00975DAA">
            <w:pPr>
              <w:rPr>
                <w:lang w:eastAsia="hr-HR"/>
              </w:rPr>
            </w:pPr>
          </w:p>
          <w:p w:rsidRDefault="00975DAA" w:rsidR="00975DAA">
            <w:pPr>
              <w:jc w:val="center"/>
              <w:rPr>
                <w:lang w:eastAsia="hr-HR"/>
              </w:rPr>
            </w:pPr>
          </w:p>
        </w:tc>
      </w:tr>
    </w:tbl>
    <w:p w:rsidRDefault="00975DAA" w:rsidP="00975DAA" w:rsidR="00975DA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975DAA" w:rsidP="00975DAA" w:rsidR="00975DAA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975DAA" w:rsidP="00975DAA" w:rsidR="00975DAA">
      <w:pPr>
        <w:spacing w:lineRule="auto" w:line="240" w:after="0"/>
        <w:jc w:val="both"/>
      </w:pPr>
      <w:r>
        <w:t>UPUTA O PRAVNOM LIJEKU :</w:t>
      </w:r>
    </w:p>
    <w:p w:rsidRDefault="00975DAA" w:rsidP="00975DAA" w:rsidR="00975DAA">
      <w:pPr>
        <w:spacing w:lineRule="auto" w:line="240" w:after="0"/>
        <w:jc w:val="both"/>
      </w:pPr>
      <w:r>
        <w:t>Protiv ovoga zaključka žalba nije dopuštena (čl. 19. st. 7. SZ-a).</w:t>
      </w:r>
    </w:p>
    <w:p w:rsidRDefault="00975DAA" w:rsidP="00975DAA" w:rsidR="00975DAA">
      <w:pPr>
        <w:spacing w:lineRule="auto" w:line="240" w:after="0"/>
        <w:jc w:val="both"/>
      </w:pPr>
    </w:p>
    <w:p w:rsidRDefault="00975DAA" w:rsidP="00975DAA" w:rsidR="00975DAA">
      <w:pPr>
        <w:spacing w:lineRule="auto" w:line="240" w:after="0"/>
        <w:jc w:val="both"/>
      </w:pPr>
      <w:r>
        <w:t>DNA:</w:t>
      </w:r>
    </w:p>
    <w:p w:rsidRDefault="00975DAA" w:rsidP="00975DAA" w:rsidR="00975DAA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 dužnika, Anita </w:t>
      </w:r>
      <w:proofErr w:type="spellStart"/>
      <w:r>
        <w:t>Hunjadi</w:t>
      </w:r>
      <w:proofErr w:type="spellEnd"/>
      <w:r>
        <w:t xml:space="preserve">, </w:t>
      </w:r>
      <w:proofErr w:type="spellStart"/>
      <w:r>
        <w:t>Selnik</w:t>
      </w:r>
      <w:proofErr w:type="spellEnd"/>
      <w:r>
        <w:t>, Glavna 46</w:t>
      </w:r>
    </w:p>
    <w:p w:rsidRDefault="00975DAA" w:rsidP="00975DAA" w:rsidR="00975DAA">
      <w:pPr>
        <w:spacing w:lineRule="auto" w:line="240" w:after="0"/>
        <w:jc w:val="both"/>
      </w:pPr>
      <w:r>
        <w:t>2. e-Oglasna ploča suda</w:t>
      </w:r>
    </w:p>
    <w:p w:rsidRDefault="00975DAA" w:rsidP="00975DAA" w:rsidR="00975DAA">
      <w:pPr>
        <w:spacing w:lineRule="auto" w:line="240" w:after="0"/>
        <w:jc w:val="both"/>
      </w:pPr>
    </w:p>
    <w:p w:rsidRDefault="00975DAA" w:rsidP="00975DAA" w:rsidR="00975DAA"/>
    <w:p w:rsidRDefault="00DA0242" w:rsidP="00975DAA" w:rsidR="00DA0242" w:rsidRPr="00975DAA"/>
    <w:sectPr w:rsidSect="0032366B" w:rsidR="00DA0242" w:rsidRPr="00975DA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DAA" w:rsidR="008333A9">
    <w:pPr>
      <w:pStyle w:val="Zaglavlje"/>
    </w:pPr>
    <w:r>
      <w:rPr>
        <w:rStyle w:val="PozadinaSvijetloCrvena"/>
        <w:shd w:fill="auto" w:color="auto" w:val="clear"/>
      </w:rPr>
      <w:t>Poslovni broj: 4 St-916/16-3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66FA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398C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DA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A7E7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75DAA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75DAA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St-916/2016-3</izvorni_sadrzaj>
    <derivirana_varijabla naziv="DomainObject.Oznaka_1">St-916/2016-3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 GRAĐEVINARSTVO jednostavno društvo s ograničenom odgovornošću za građenje, trgovinu i usluge zastupanog po punomoćniku Anita Hunjadi</izvorni_sadrzaj>
    <derivirana_varijabla naziv="DomainObject.Predmet.ProtustrankaFormated_1">  KL GRAĐEVINARSTVO jednostavno društvo s ograničenom odgovornošću za građenje, trgovinu i usluge zastupanog po punomoćniku Anita Hunjadi</derivirana_varijabla>
  </DomainObject.Predmet.ProtustrankaFormated>
  <DomainObject.Predmet.ProtustrankaFormatedOIB>
    <izvorni_sadrzaj>  KL GRAĐEVINARSTVO jednostavno društvo s ograničenom odgovornošću za građenje, trgovinu i usluge, OIB 79598241687 zastupanog po punomoćniku Anita Hunjadi</izvorni_sadrzaj>
    <derivirana_varijabla naziv="DomainObject.Predmet.ProtustrankaFormatedOIB_1">  KL GRAĐEVINARSTVO jednostavno društvo s ograničenom odgovornošću za građenje, trgovinu i usluge, OIB 79598241687 zastupanog po punomoćniku Anita Hunjadi</derivirana_varijabla>
  </DomainObject.Predmet.ProtustrankaFormatedOIB>
  <DomainObject.Predmet.ProtustrankaFormatedWithAdress>
    <izvorni_sadrzaj> KL GRAĐEVINARSTVO jednostavno društvo s ograničenom odgovornošću za građenje, trgovinu i usluge, Glavna 46, 42230 Selnik zastupanog po punomoćniku Anita Hunjadi</izvorni_sadrzaj>
    <derivirana_varijabla naziv="DomainObject.Predmet.ProtustrankaFormatedWithAdress_1"> KL GRAĐEVINARSTVO jednostavno društvo s ograničenom odgovornošću za građenje, trgovinu i usluge, Glavna 46, 42230 Selnik zastupanog po punomoćniku Anita Hunjadi</derivirana_varijabla>
  </DomainObject.Predmet.ProtustrankaFormatedWithAdress>
  <DomainObject.Predmet.ProtustrankaFormatedWithAdressOIB>
    <izvorni_sadrzaj> KL GRAĐEVINARSTVO jednostavno društvo s ograničenom odgovornošću za građenje, trgovinu i usluge, OIB 79598241687, Glavna 46, 42230 Selnik zastupanog po punomoćniku Anita Hunjadi</izvorni_sadrzaj>
    <derivirana_varijabla naziv="DomainObject.Predmet.ProtustrankaFormatedWithAdressOIB_1"> KL GRAĐEVINARSTVO jednostavno društvo s ograničenom odgovornošću za građenje, trgovinu i usluge, OIB 79598241687, Glavna 46, 42230 Selnik zastupanog po punomoćniku Anita Hunjadi</derivirana_varijabla>
  </DomainObject.Predmet.ProtustrankaFormatedWithAdressOIB>
  <DomainObject.Predmet.ProtustrankaWithAdress>
    <izvorni_sadrzaj>KL GRAĐEVINARSTVO jednostavno društvo s ograničenom odgovornošću za građenje, trgovinu i usluge Glavna 46, 42230 Selnik</izvorni_sadrzaj>
    <derivirana_varijabla naziv="DomainObject.Predmet.ProtustrankaWithAdress_1">KL GRAĐEVINARSTVO jednostavno društvo s ograničenom odgovornošću za građenje, trgovinu i usluge Glavna 46, 42230 Selnik</derivirana_varijabla>
  </DomainObject.Predmet.ProtustrankaWithAdress>
  <DomainObject.Predmet.ProtustrankaWithAdressOIB>
    <izvorni_sadrzaj>KL GRAĐEVINARSTVO jednostavno društvo s ograničenom odgovornošću za građenje, trgovinu i usluge, OIB 79598241687, Glavna 46, 42230 Selnik</izvorni_sadrzaj>
    <derivirana_varijabla naziv="DomainObject.Predmet.ProtustrankaWithAdressOIB_1">KL GRAĐEVINARSTVO jednostavno društvo s ograničenom odgovornošću za građenje, trgovinu i usluge, OIB 79598241687, Glavna 46, 42230 Selnik</derivirana_varijabla>
  </DomainObject.Predmet.ProtustrankaWithAdressOIB>
  <DomainObject.Predmet.ProtustrankaNazivFormated>
    <izvorni_sadrzaj>KL GRAĐEVINARSTVO jednostavno društvo s ograničenom odgovornošću za građenje, trgovinu i usluge</izvorni_sadrzaj>
    <derivirana_varijabla naziv="DomainObject.Predmet.ProtustrankaNazivFormated_1">KL GRAĐEVINARSTVO jednostavno društvo s ograničenom odgovornošću za građenje, trgovinu i usluge</derivirana_varijabla>
  </DomainObject.Predmet.ProtustrankaNazivFormated>
  <DomainObject.Predmet.ProtustrankaNazivFormatedOIB>
    <izvorni_sadrzaj>KL GRAĐEVINARSTVO jednostavno društvo s ograničenom odgovornošću za građenje, trgovinu i usluge, OIB 79598241687</izvorni_sadrzaj>
    <derivirana_varijabla naziv="DomainObject.Predmet.ProtustrankaNazivFormatedOIB_1">KL GRAĐEVINARSTVO jednostavno društvo s ograničenom odgovornošću za građenje, trgovinu i usluge, OIB 79598241687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95898.30</izvorni_sadrzaj>
    <derivirana_varijabla naziv="DomainObject.Predmet.TrenutnaVrijednost_1">95898.30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 GRAĐEVINARSTVO jednostavno društvo s ograničenom odgovornošću za građenje, trgovinu i usluge zastupanog po punomoćniku Anita Hunjadi</item>
    </izvorni_sadrzaj>
    <derivirana_varijabla naziv="DomainObject.Predmet.ProtuStrankaListFormated_1">
      <item>KL GRAĐEVINARSTVO jednostavno društvo s ograničenom odgovornošću za građenje, trgovinu i usluge zastupanog po punomoćniku Anita Hunjadi</item>
    </derivirana_varijabla>
  </DomainObject.Predmet.ProtuStrankaListFormated>
  <DomainObject.Predmet.ProtuStrankaListFormatedOIB>
    <izvorni_sadrzaj>
      <item>KL GRAĐEVINARSTVO jednostavno društvo s ograničenom odgovornošću za građenje, trgovinu i usluge, OIB 79598241687 zastupanog po punomoćniku Anita Hunjadi</item>
    </izvorni_sadrzaj>
    <derivirana_varijabla naziv="DomainObject.Predmet.ProtuStrankaListFormatedOIB_1">
      <item>KL GRAĐEVINARSTVO jednostavno društvo s ograničenom odgovornošću za građenje, trgovinu i usluge, OIB 79598241687 zastupanog po punomoćniku Anita Hunjadi</item>
    </derivirana_varijabla>
  </DomainObject.Predmet.ProtuStrankaListFormatedOIB>
  <DomainObject.Predmet.ProtuStrankaListFormatedWithAdress>
    <izvorni_sadrzaj>
      <item>KL GRAĐEVINARSTVO jednostavno društvo s ograničenom odgovornošću za građenje, trgovinu i usluge, Glavna 46, 42230 Selnik zastupanog po punomoćniku Anita Hunjadi</item>
    </izvorni_sadrzaj>
    <derivirana_varijabla naziv="DomainObject.Predmet.ProtuStrankaListFormatedWithAdress_1">
      <item>KL GRAĐEVINARSTVO jednostavno društvo s ograničenom odgovornošću za građenje, trgovinu i usluge, Glavna 46, 42230 Selnik zastupanog po punomoćniku Anita Hunjadi</item>
    </derivirana_varijabla>
  </DomainObject.Predmet.ProtuStrankaListFormatedWithAdress>
  <DomainObject.Predmet.ProtuStrankaListFormatedWithAdressOIB>
    <izvorni_sadrzaj>
      <item>KL GRAĐEVINARSTVO jednostavno društvo s ograničenom odgovornošću za građenje, trgovinu i usluge, OIB 79598241687, Glavna 46, 42230 Selnik zastupanog po punomoćniku Anita Hunjadi</item>
    </izvorni_sadrzaj>
    <derivirana_varijabla naziv="DomainObject.Predmet.ProtuStrankaListFormatedWithAdressOIB_1">
      <item>KL GRAĐEVINARSTVO jednostavno društvo s ograničenom odgovornošću za građenje, trgovinu i usluge, OIB 79598241687, Glavna 46, 42230 Selnik zastupanog po punomoćniku Anita Hunjadi</item>
    </derivirana_varijabla>
  </DomainObject.Predmet.ProtuStrankaListFormatedWithAdressOIB>
  <DomainObject.Predmet.ProtuStrankaListNazivFormated>
    <izvorni_sadrzaj>
      <item>KL GRAĐEVINARSTVO jednostavno društvo s ograničenom odgovornošću za građenje, trgovinu i usluge</item>
    </izvorni_sadrzaj>
    <derivirana_varijabla naziv="DomainObject.Predmet.ProtuStrankaListNazivFormated_1">
      <item>KL GRAĐEVINARSTVO jednostavno društvo s ograničenom odgovornošću za građenje, trgovinu i usluge</item>
    </derivirana_varijabla>
  </DomainObject.Predmet.ProtuStrankaListNazivFormated>
  <DomainObject.Predmet.ProtuStrankaListNazivFormatedOIB>
    <izvorni_sadrzaj>
      <item>KL GRAĐEVINARSTVO jednostavno društvo s ograničenom odgovornošću za građenje, trgovinu i usluge, OIB 79598241687</item>
    </izvorni_sadrzaj>
    <derivirana_varijabla naziv="DomainObject.Predmet.ProtuStrankaListNazivFormatedOIB_1">
      <item>KL GRAĐEVINARSTVO jednostavno društvo s ograničenom odgovornošću za građenje, trgovinu i usluge, OIB 79598241687</item>
    </derivirana_varijabla>
  </DomainObject.Predmet.ProtuStrankaListNazivFormatedOIB>
  <DomainObject.Predmet.OstaliListFormated>
    <izvorni_sadrzaj>
      <item>sudski registar</item>
      <item>Županijsko državno odvjetništvo u Varaždinu</item>
      <item>PRIVREDNA BANKA ZAGREB - DIONIČKO DRUŠTVO</item>
      <item>Anita Hunjadi punomoćnik sudionika u postupku KL GRAĐEVINARSTVO jednostavno društvo s ograničenom odgovornošću za građenje, trgovinu i usluge</item>
    </izvorni_sadrzaj>
    <derivirana_varijabla naziv="DomainObject.Predmet.OstaliListFormated_1">
      <item>sudski registar</item>
      <item>Županijsko državno odvjetništvo u Varaždinu</item>
      <item>PRIVREDNA BANKA ZAGREB - DIONIČKO DRUŠTVO</item>
      <item>Anita Hunjadi punomoćnik sudionika u postupku KL GRAĐEVINARSTVO jednostavno društvo s ograničenom odgovornošću za građenje,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PRIVREDNA BANKA ZAGREB - DIONIČKO DRUŠTVO, OIB 02535697732</item>
      <item>Anita Hunjadi, OIB 62942891414 punomoćnik sudionika u postupku KL GRAĐEVINARSTVO jednostavno društvo s ograničenom odgovornošću za građenje, trgovinu i usluge</item>
    </izvorni_sadrzaj>
    <derivirana_varijabla naziv="DomainObject.Predmet.OstaliListFormatedOIB_1">
      <item>sudski registar</item>
      <item>Županijsko državno odvjetništvo u Varaždinu</item>
      <item>PRIVREDNA BANKA ZAGREB - DIONIČKO DRUŠTVO, OIB 02535697732</item>
      <item>Anita Hunjadi, OIB 62942891414 punomoćnik sudionika u postupku KL GRAĐEVINARSTVO jednostavno društvo s ograničenom odgovornošću za građenje,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PRIVREDNA BANKA ZAGREB - DIONIČKO DRUŠTVO, Radnička cesta 50, 10000 Zagreb</item>
      <item>Anita Hunjadi, Glavna 46, 42230 Selnik punomoćnik sudionika u postupku KL GRAĐEVINARSTVO jednostavno društvo s ograničenom odgovornošću za građenje, trgovinu i usluge</item>
    </izvorni_sadrzaj>
    <derivirana_varijabla naziv="DomainObject.Predmet.OstaliListFormatedWithAdress_1">
      <item>sudski registar</item>
      <item>Županijsko državno odvjetništvo u Varaždinu</item>
      <item>PRIVREDNA BANKA ZAGREB - DIONIČKO DRUŠTVO, Radnička cesta 50, 10000 Zagreb</item>
      <item>Anita Hunjadi, Glavna 46, 42230 Selnik punomoćnik sudionika u postupku KL GRAĐEVINARSTVO jednostavno društvo s ograničenom odgovornošću za građenje,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PRIVREDNA BANKA ZAGREB - DIONIČKO DRUŠTVO, OIB 02535697732, Radnička cesta 50, 10000 Zagreb</item>
      <item>Anita Hunjadi, OIB 62942891414, Glavna 46, 42230 Selnik punomoćnik sudionika u postupku KL GRAĐEVINARSTVO jednostavno društvo s ograničenom odgovornošću za građenje, trgovinu i usluge</item>
    </izvorni_sadrzaj>
    <derivirana_varijabla naziv="DomainObject.Predmet.OstaliListFormatedWithAdressOIB_1">
      <item>sudski registar</item>
      <item>Županijsko državno odvjetništvo u Varaždinu</item>
      <item>PRIVREDNA BANKA ZAGREB - DIONIČKO DRUŠTVO, OIB 02535697732, Radnička cesta 50, 10000 Zagreb</item>
      <item>Anita Hunjadi, OIB 62942891414, Glavna 46, 42230 Selnik punomoćnik sudionika u postupku KL GRAĐEVINARSTVO jednostavno društvo s ograničenom odgovornošću za građenje,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PRIVREDNA BANKA ZAGREB - DIONIČKO DRUŠTVO</item>
      <item>Anita Hunjadi</item>
    </izvorni_sadrzaj>
    <derivirana_varijabla naziv="DomainObject.Predmet.OstaliListNazivFormated_1">
      <item>sudski registar</item>
      <item>Županijsko državno odvjetništvo u Varaždinu</item>
      <item>PRIVREDNA BANKA ZAGREB - DIONIČKO DRUŠTVO</item>
      <item>Anita Hunjadi</item>
    </derivirana_varijabla>
  </DomainObject.Predmet.OstaliListNazivFormated>
  <DomainObject.Predmet.OstaliListNazivFormatedOIB>
    <izvorni_sadrzaj>
      <item>sudski registar</item>
      <item>Županijsko državno odvjetništvo u Varaždinu</item>
      <item>PRIVREDNA BANKA ZAGREB - DIONIČKO DRUŠTVO, OIB 02535697732</item>
      <item>Anita Hunjadi, OIB 62942891414</item>
    </izvorni_sadrzaj>
    <derivirana_varijabla naziv="DomainObject.Predmet.OstaliListNazivFormatedOIB_1">
      <item>sudski registar</item>
      <item>Županijsko državno odvjetništvo u Varaždinu</item>
      <item>PRIVREDNA BANKA ZAGREB - DIONIČKO DRUŠTVO, OIB 02535697732</item>
      <item>Anita Hunjadi, OIB 62942891414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St-916/2016-3</izvorni_sadrzaj>
    <derivirana_varijabla naziv="DomainObject.PoslovniBrojDokumenta_1">St-916/2016-3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 GRAĐEVINARSTVO jednostavno društvo s ograničenom odgovornošću za građenje, trgovinu i usluge</izvorni_sadrzaj>
    <derivirana_varijabla naziv="DomainObject.Predmet.ProtustrankaIDrugi_1">KL GRAĐEVINARSTVO jednostavno društvo s ograničenom odgovornošću za građenje,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KL GRAĐEVINARSTVO jednostavno društvo s ograničenom odgovornošću za građenje, trgovinu i usluge, OIB 79598241687, Glavna 46, 42230 Selnik</izvorni_sadrzaj>
    <derivirana_varijabla naziv="DomainObject.Predmet.ProtustrankaIDrugiAdressOIB_1">KL GRAĐEVINARSTVO jednostavno društvo s ograničenom odgovornošću za građenje, trgovinu i usluge, OIB 79598241687,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 GRAĐEVINARSTVO jednostavno društvo s ograničenom odgovornošću za građenje, trgovinu i usluge</item>
      <item>sudski registar</item>
      <item>Županijsko državno odvjetništvo u Varaždinu</item>
      <item>PRIVREDNA BANKA ZAGREB - DIONIČKO DRUŠTVO</item>
      <item>Anita Hunjadi</item>
    </izvorni_sadrzaj>
    <derivirana_varijabla naziv="DomainObject.Predmet.SudioniciListNaziv_1">
      <item>Financijska agencija</item>
      <item>KL GRAĐEVINARSTVO jednostavno društvo s ograničenom odgovornošću za građenje, trgovinu i usluge</item>
      <item>sudski registar</item>
      <item>Županijsko državno odvjetništvo u Varaždinu</item>
      <item>PRIVREDNA BANKA ZAGREB - DIONIČKO DRUŠTVO</item>
      <item>Anita Hunjadi</item>
    </derivirana_varijabla>
  </DomainObject.Predmet.SudioniciListNaziv>
  <DomainObject.Predmet.SudioniciListAdressOIB>
    <izvorni_sadrzaj>
      <item>Financijska agencija, OIB 85821130368</item>
      <item>KL GRAĐEVINARSTVO jednostavno društvo s ograničenom odgovornošću za građenje, trgovinu i usluge, OIB 79598241687, Glavna 46,42230 Selnik</item>
      <item>sudski registar</item>
      <item>Županijsko državno odvjetništvo u Varaždinu</item>
      <item>PRIVREDNA BANKA ZAGREB - DIONIČKO DRUŠTVO, OIB 02535697732, Radnička cesta 50,10000 Zagreb</item>
      <item>Anita Hunjadi, OIB 62942891414, Glavna 46,42230 Selnik</item>
    </izvorni_sadrzaj>
    <derivirana_varijabla naziv="DomainObject.Predmet.SudioniciListAdressOIB_1">
      <item>Financijska agencija, OIB 85821130368</item>
      <item>KL GRAĐEVINARSTVO jednostavno društvo s ograničenom odgovornošću za građenje, trgovinu i usluge, OIB 79598241687, Glavna 46,42230 Selnik</item>
      <item>sudski registar</item>
      <item>Županijsko državno odvjetništvo u Varaždinu</item>
      <item>PRIVREDNA BANKA ZAGREB - DIONIČKO DRUŠTVO, OIB 02535697732, Radnička cesta 50,10000 Zagreb</item>
      <item>Anita Hunjadi, OIB 62942891414, Glavna 46,42230 Selnik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74581-EC19-4AB6-9F9F-EF1A92A5F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2182</properties:Characters>
  <properties:Lines>77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2016-09-22T10:03:00Z</cp:lastPrinted>
  <dcterms:modified xmlns:xsi="http://www.w3.org/2001/XMLSchema-instance" xsi:type="dcterms:W3CDTF">2016-09-22T10:04:00Z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St-916/2016-3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