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cbadd3b" w14:paraId="cbadd3b" w:rsidRDefault="006F7455" w:rsidP="001C611E" w:rsidR="001C611E">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C611E" w:rsidRPr="00482933">
        <w:rPr>
          <w:sz w:val="24"/>
        </w:rPr>
        <w:t>40.</w:t>
      </w:r>
      <w:r w:rsidR="001C611E">
        <w:rPr>
          <w:b/>
          <w:sz w:val="24"/>
        </w:rPr>
        <w:t xml:space="preserve"> </w:t>
      </w:r>
      <w:r w:rsidR="001C611E" w:rsidRPr="00482933">
        <w:rPr>
          <w:sz w:val="24"/>
        </w:rPr>
        <w:t>S</w:t>
      </w:r>
      <w:r w:rsidR="001C611E">
        <w:rPr>
          <w:sz w:val="24"/>
        </w:rPr>
        <w:t>t-</w:t>
      </w:r>
      <w:r w:rsidR="002C2782">
        <w:rPr>
          <w:sz w:val="24"/>
        </w:rPr>
        <w:t>1673</w:t>
      </w:r>
      <w:r w:rsidR="001C611E">
        <w:rPr>
          <w:sz w:val="24"/>
        </w:rPr>
        <w:t xml:space="preserve">/2018 </w:t>
      </w:r>
    </w:p>
    <w:p w:rsidRDefault="00750994" w:rsidP="00750994" w:rsidR="00750994">
      <w:pPr>
        <w:rPr>
          <w:sz w:val="24"/>
        </w:rPr>
      </w:pP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750994" w:rsidR="00750994">
      <w:pPr>
        <w:jc w:val="both"/>
        <w:rPr>
          <w:sz w:val="24"/>
          <w:szCs w:val="24"/>
        </w:rPr>
      </w:pPr>
      <w:r w:rsidRPr="00337798">
        <w:rPr>
          <w:sz w:val="24"/>
        </w:rPr>
        <w:tab/>
      </w:r>
      <w:r w:rsidR="001C611E" w:rsidRPr="00337798">
        <w:rPr>
          <w:sz w:val="24"/>
          <w:szCs w:val="24"/>
        </w:rPr>
        <w:t>Trgovački sud u Zag</w:t>
      </w:r>
      <w:r w:rsidR="001C611E" w:rsidRPr="00671B25">
        <w:rPr>
          <w:sz w:val="24"/>
          <w:szCs w:val="24"/>
        </w:rPr>
        <w:t>rebu</w:t>
      </w:r>
      <w:r w:rsidR="001C611E" w:rsidRPr="00010102">
        <w:rPr>
          <w:sz w:val="24"/>
          <w:szCs w:val="24"/>
        </w:rPr>
        <w:t xml:space="preserve"> po sucu </w:t>
      </w:r>
      <w:r w:rsidR="001C611E">
        <w:rPr>
          <w:sz w:val="24"/>
          <w:szCs w:val="24"/>
        </w:rPr>
        <w:t xml:space="preserve">tog suda </w:t>
      </w:r>
      <w:r w:rsidR="001C611E" w:rsidRPr="00010102">
        <w:rPr>
          <w:sz w:val="24"/>
          <w:szCs w:val="24"/>
        </w:rPr>
        <w:t xml:space="preserve">Anti Galiću, </w:t>
      </w:r>
      <w:r w:rsidR="001C611E">
        <w:rPr>
          <w:sz w:val="24"/>
          <w:szCs w:val="24"/>
        </w:rPr>
        <w:t xml:space="preserve">kao sucu pojedincu, postupajući po prijedlogu dužnika kao predlagatelja </w:t>
      </w:r>
      <w:r w:rsidR="002C2782">
        <w:rPr>
          <w:sz w:val="24"/>
          <w:szCs w:val="24"/>
        </w:rPr>
        <w:t xml:space="preserve">NACIONALNI TENISKI CENTAR </w:t>
      </w:r>
      <w:r w:rsidR="001C611E">
        <w:rPr>
          <w:sz w:val="24"/>
          <w:szCs w:val="24"/>
        </w:rPr>
        <w:t xml:space="preserve"> d.o.o., Zagreb, </w:t>
      </w:r>
      <w:r w:rsidR="002709B8">
        <w:rPr>
          <w:sz w:val="24"/>
          <w:szCs w:val="24"/>
        </w:rPr>
        <w:t>Antalova bb</w:t>
      </w:r>
      <w:r w:rsidR="001C611E">
        <w:rPr>
          <w:sz w:val="24"/>
          <w:szCs w:val="24"/>
        </w:rPr>
        <w:t xml:space="preserve">., OIB </w:t>
      </w:r>
      <w:r w:rsidR="002709B8">
        <w:rPr>
          <w:sz w:val="24"/>
          <w:szCs w:val="24"/>
        </w:rPr>
        <w:t>93445268762</w:t>
      </w:r>
      <w:r w:rsidR="001C611E">
        <w:rPr>
          <w:sz w:val="24"/>
          <w:szCs w:val="24"/>
        </w:rPr>
        <w:t xml:space="preserve">, dana  </w:t>
      </w:r>
      <w:r w:rsidR="00135406">
        <w:rPr>
          <w:sz w:val="24"/>
          <w:szCs w:val="24"/>
        </w:rPr>
        <w:t>19.</w:t>
      </w:r>
      <w:r w:rsidR="00B95FE1">
        <w:rPr>
          <w:sz w:val="24"/>
          <w:szCs w:val="24"/>
        </w:rPr>
        <w:t>srpnja</w:t>
      </w:r>
      <w:r w:rsidR="001C611E">
        <w:rPr>
          <w:sz w:val="24"/>
          <w:szCs w:val="24"/>
        </w:rPr>
        <w:t xml:space="preserve"> 201</w:t>
      </w:r>
      <w:r w:rsidR="00B95FE1">
        <w:rPr>
          <w:sz w:val="24"/>
          <w:szCs w:val="24"/>
        </w:rPr>
        <w:t>8</w:t>
      </w:r>
      <w:r w:rsidR="00E11BC0">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rsidRPr="00592612">
      <w:pPr>
        <w:jc w:val="center"/>
        <w:rPr>
          <w:b/>
          <w:sz w:val="24"/>
        </w:rPr>
      </w:pPr>
    </w:p>
    <w:p w:rsidRDefault="006F7455" w:rsidP="00326B3D" w:rsidR="00E11BC0">
      <w:pPr>
        <w:ind w:firstLine="709"/>
        <w:jc w:val="both"/>
        <w:rPr>
          <w:sz w:val="24"/>
          <w:szCs w:val="24"/>
        </w:rPr>
      </w:pPr>
      <w:r w:rsidRPr="00592612">
        <w:rPr>
          <w:sz w:val="24"/>
        </w:rPr>
        <w:t xml:space="preserve">Pokreće se </w:t>
      </w:r>
      <w:r w:rsidR="00DE479D" w:rsidRPr="00592612">
        <w:rPr>
          <w:sz w:val="24"/>
        </w:rPr>
        <w:t xml:space="preserve">prethodni postupak radi </w:t>
      </w:r>
      <w:r w:rsidRPr="00592612">
        <w:rPr>
          <w:sz w:val="24"/>
        </w:rPr>
        <w:t xml:space="preserve">utvrđivanja </w:t>
      </w:r>
      <w:r w:rsidR="006C36E6" w:rsidRPr="00592612">
        <w:rPr>
          <w:sz w:val="24"/>
        </w:rPr>
        <w:t xml:space="preserve">pretpostavki za otvaranje stečajnog postupka  </w:t>
      </w:r>
      <w:r w:rsidRPr="00592612">
        <w:rPr>
          <w:sz w:val="24"/>
        </w:rPr>
        <w:t xml:space="preserve">nad </w:t>
      </w:r>
      <w:r w:rsidR="00592612">
        <w:rPr>
          <w:sz w:val="24"/>
          <w:szCs w:val="24"/>
        </w:rPr>
        <w:t>NACIONALNI TENISKI CENTAR  d.o.o., Zagreb, Antalova bb., OIB 93445268762</w:t>
      </w:r>
    </w:p>
    <w:p w:rsidRDefault="00592612" w:rsidP="00326B3D" w:rsidR="00592612" w:rsidRPr="00592612">
      <w:pPr>
        <w:ind w:firstLine="709"/>
        <w:jc w:val="both"/>
        <w:rPr>
          <w:b/>
          <w:sz w:val="40"/>
          <w:szCs w:val="40"/>
        </w:rPr>
      </w:pPr>
    </w:p>
    <w:p w:rsidRDefault="0022489F" w:rsidP="0022489F" w:rsidR="0022489F" w:rsidRPr="00592612">
      <w:pPr>
        <w:jc w:val="center"/>
        <w:rPr>
          <w:b/>
          <w:sz w:val="24"/>
        </w:rPr>
      </w:pPr>
      <w:r w:rsidRPr="00592612">
        <w:rPr>
          <w:b/>
          <w:sz w:val="24"/>
        </w:rPr>
        <w:t>z a k lj u č i o  j e</w:t>
      </w:r>
    </w:p>
    <w:p w:rsidRDefault="0022489F" w:rsidP="0022489F" w:rsidR="0022489F" w:rsidRPr="00592612">
      <w:pPr>
        <w:jc w:val="center"/>
        <w:rPr>
          <w:b/>
          <w:sz w:val="24"/>
        </w:rPr>
      </w:pPr>
    </w:p>
    <w:p w:rsidRDefault="00213960" w:rsidP="0022489F" w:rsidR="0022489F" w:rsidRPr="00592612">
      <w:pPr>
        <w:ind w:firstLine="555"/>
        <w:jc w:val="both"/>
        <w:rPr>
          <w:sz w:val="24"/>
        </w:rPr>
      </w:pPr>
      <w:r w:rsidRPr="00592612">
        <w:rPr>
          <w:sz w:val="24"/>
          <w:szCs w:val="24"/>
        </w:rPr>
        <w:t>I</w:t>
      </w:r>
      <w:r w:rsidR="0022489F" w:rsidRPr="00592612">
        <w:rPr>
          <w:b/>
          <w:sz w:val="24"/>
          <w:szCs w:val="24"/>
        </w:rPr>
        <w:t xml:space="preserve">. </w:t>
      </w:r>
      <w:r w:rsidR="0022489F" w:rsidRPr="00592612">
        <w:rPr>
          <w:sz w:val="24"/>
        </w:rPr>
        <w:t xml:space="preserve">Zakazuje se ročište radi očitovanja o prijedlogu za otvaranje stečajnog postupka  za dan: </w:t>
      </w:r>
    </w:p>
    <w:p w:rsidRDefault="0022489F" w:rsidP="0022489F" w:rsidR="0022489F" w:rsidRPr="00592612">
      <w:pPr>
        <w:ind w:left="1003"/>
        <w:jc w:val="both"/>
        <w:rPr>
          <w:b/>
          <w:sz w:val="24"/>
        </w:rPr>
      </w:pPr>
    </w:p>
    <w:p w:rsidRDefault="00135406" w:rsidP="0022489F" w:rsidR="0022489F" w:rsidRPr="00592612">
      <w:pPr>
        <w:ind w:left="1003"/>
        <w:jc w:val="both"/>
        <w:rPr>
          <w:sz w:val="24"/>
        </w:rPr>
      </w:pPr>
      <w:r>
        <w:rPr>
          <w:b/>
          <w:sz w:val="24"/>
        </w:rPr>
        <w:t xml:space="preserve">29.kolovoza </w:t>
      </w:r>
      <w:r w:rsidR="0022489F" w:rsidRPr="00592612">
        <w:rPr>
          <w:b/>
          <w:sz w:val="24"/>
        </w:rPr>
        <w:t>201</w:t>
      </w:r>
      <w:r w:rsidR="00AF373B" w:rsidRPr="00592612">
        <w:rPr>
          <w:b/>
          <w:sz w:val="24"/>
        </w:rPr>
        <w:t>8</w:t>
      </w:r>
      <w:r w:rsidR="0022489F" w:rsidRPr="00592612">
        <w:rPr>
          <w:b/>
          <w:sz w:val="24"/>
        </w:rPr>
        <w:t xml:space="preserve">. u </w:t>
      </w:r>
      <w:r>
        <w:rPr>
          <w:b/>
          <w:sz w:val="24"/>
        </w:rPr>
        <w:t>11,00</w:t>
      </w:r>
      <w:r w:rsidR="0022489F" w:rsidRPr="00592612">
        <w:rPr>
          <w:b/>
          <w:sz w:val="24"/>
        </w:rPr>
        <w:t xml:space="preserve"> sati </w:t>
      </w:r>
      <w:r w:rsidR="0022489F" w:rsidRPr="00592612">
        <w:rPr>
          <w:sz w:val="24"/>
        </w:rPr>
        <w:t xml:space="preserve">u zgradi Trgovačkog suda u Zagrebu, Petrinjska 8, soba broj 92/II – stari dio.    </w:t>
      </w:r>
    </w:p>
    <w:p w:rsidRDefault="0022489F" w:rsidP="0022489F" w:rsidR="0022489F" w:rsidRPr="00592612">
      <w:pPr>
        <w:jc w:val="both"/>
        <w:rPr>
          <w:sz w:val="24"/>
        </w:rPr>
      </w:pPr>
    </w:p>
    <w:p w:rsidRDefault="0022489F" w:rsidP="0022489F" w:rsidR="0022489F" w:rsidRPr="00592612">
      <w:pPr>
        <w:ind w:firstLine="283" w:left="720"/>
        <w:jc w:val="both"/>
        <w:rPr>
          <w:sz w:val="24"/>
        </w:rPr>
      </w:pPr>
      <w:r w:rsidRPr="00592612">
        <w:rPr>
          <w:sz w:val="24"/>
        </w:rPr>
        <w:t>na koje ročište se dostavom ovog zaključka pozivaju:</w:t>
      </w:r>
    </w:p>
    <w:p w:rsidRDefault="0022489F" w:rsidP="0022489F" w:rsidR="0022489F" w:rsidRPr="00592612">
      <w:pPr>
        <w:ind w:firstLine="283" w:left="720"/>
        <w:jc w:val="both"/>
        <w:rPr>
          <w:sz w:val="24"/>
        </w:rPr>
      </w:pPr>
      <w:r w:rsidRPr="00592612">
        <w:rPr>
          <w:sz w:val="24"/>
        </w:rPr>
        <w:t>-Financijska agencija</w:t>
      </w:r>
    </w:p>
    <w:p w:rsidRDefault="0022489F" w:rsidP="0022489F" w:rsidR="0022489F" w:rsidRPr="00592612">
      <w:pPr>
        <w:ind w:firstLine="283" w:left="720"/>
        <w:jc w:val="both"/>
        <w:rPr>
          <w:sz w:val="24"/>
        </w:rPr>
      </w:pPr>
      <w:r w:rsidRPr="00592612">
        <w:rPr>
          <w:sz w:val="24"/>
        </w:rPr>
        <w:t>-dužnik</w:t>
      </w:r>
      <w:r w:rsidR="00135406">
        <w:rPr>
          <w:sz w:val="24"/>
        </w:rPr>
        <w:t xml:space="preserve"> na adresu</w:t>
      </w:r>
    </w:p>
    <w:p w:rsidRDefault="0022489F" w:rsidP="0022489F" w:rsidR="0022489F" w:rsidRPr="00592612">
      <w:pPr>
        <w:ind w:firstLine="283" w:left="720"/>
        <w:jc w:val="both"/>
        <w:rPr>
          <w:sz w:val="24"/>
        </w:rPr>
      </w:pPr>
      <w:r w:rsidRPr="00592612">
        <w:rPr>
          <w:sz w:val="24"/>
        </w:rPr>
        <w:t xml:space="preserve">-zz dužnika  </w:t>
      </w:r>
    </w:p>
    <w:p w:rsidRDefault="0022489F" w:rsidP="0022489F" w:rsidR="0022489F" w:rsidRPr="00592612">
      <w:pPr>
        <w:ind w:firstLine="283" w:left="720"/>
        <w:jc w:val="both"/>
        <w:rPr>
          <w:sz w:val="24"/>
        </w:rPr>
      </w:pPr>
      <w:r w:rsidRPr="00592612">
        <w:rPr>
          <w:sz w:val="24"/>
        </w:rPr>
        <w:t xml:space="preserve">  </w:t>
      </w:r>
    </w:p>
    <w:p w:rsidRDefault="00B116B6" w:rsidP="0022489F" w:rsidR="0022489F" w:rsidRPr="00592612">
      <w:pPr>
        <w:ind w:left="720"/>
        <w:jc w:val="both"/>
        <w:rPr>
          <w:sz w:val="24"/>
        </w:rPr>
      </w:pPr>
      <w:r w:rsidRPr="00592612">
        <w:rPr>
          <w:sz w:val="24"/>
        </w:rPr>
        <w:t>II</w:t>
      </w:r>
      <w:r w:rsidR="0022489F" w:rsidRPr="00592612">
        <w:rPr>
          <w:sz w:val="24"/>
        </w:rPr>
        <w:t xml:space="preserve"> Pozvane osobe mogu se o prijedlogu i  pisano očitovati </w:t>
      </w:r>
    </w:p>
    <w:p w:rsidRDefault="006F7455" w:rsidR="006F7455" w:rsidRPr="00592612">
      <w:pPr>
        <w:ind w:firstLine="709"/>
        <w:jc w:val="both"/>
        <w:rPr>
          <w:sz w:val="24"/>
        </w:rPr>
      </w:pPr>
    </w:p>
    <w:p w:rsidRDefault="006F7455" w:rsidR="006F7455" w:rsidRPr="00592612">
      <w:pPr>
        <w:jc w:val="center"/>
        <w:rPr>
          <w:sz w:val="24"/>
        </w:rPr>
      </w:pPr>
      <w:r w:rsidRPr="00592612">
        <w:rPr>
          <w:sz w:val="24"/>
        </w:rPr>
        <w:t>Obrazloženje</w:t>
      </w:r>
    </w:p>
    <w:p w:rsidRDefault="00CB3E3F" w:rsidP="00B35218" w:rsidR="00CB3E3F" w:rsidRPr="00592612">
      <w:pPr>
        <w:jc w:val="both"/>
        <w:rPr>
          <w:sz w:val="24"/>
        </w:rPr>
      </w:pPr>
    </w:p>
    <w:p w:rsidRDefault="00B35218" w:rsidP="00B35218" w:rsidR="00B35218" w:rsidRPr="00592612">
      <w:pPr>
        <w:jc w:val="both"/>
        <w:rPr>
          <w:sz w:val="24"/>
          <w:u w:val="single"/>
        </w:rPr>
      </w:pPr>
      <w:r w:rsidRPr="00592612">
        <w:rPr>
          <w:sz w:val="24"/>
        </w:rPr>
        <w:tab/>
      </w:r>
      <w:r w:rsidRPr="00592612">
        <w:rPr>
          <w:sz w:val="24"/>
          <w:u w:val="single"/>
        </w:rPr>
        <w:t xml:space="preserve">U odnosu na rješenje </w:t>
      </w:r>
    </w:p>
    <w:p w:rsidRDefault="002B24A4" w:rsidP="002B24A4" w:rsidR="002B24A4" w:rsidRPr="00592612">
      <w:pPr>
        <w:ind w:firstLine="708"/>
        <w:jc w:val="both"/>
        <w:rPr>
          <w:sz w:val="24"/>
          <w:szCs w:val="24"/>
        </w:rPr>
      </w:pPr>
      <w:r w:rsidRPr="00592612">
        <w:rPr>
          <w:sz w:val="24"/>
          <w:szCs w:val="24"/>
        </w:rPr>
        <w:t xml:space="preserve">Uvodno naznačeni predlagatelj podnio je ovom sudu  dana </w:t>
      </w:r>
      <w:r w:rsidR="00135406">
        <w:rPr>
          <w:sz w:val="24"/>
          <w:szCs w:val="24"/>
        </w:rPr>
        <w:t>3.srpnja</w:t>
      </w:r>
      <w:r w:rsidRPr="00592612">
        <w:rPr>
          <w:sz w:val="24"/>
          <w:szCs w:val="24"/>
        </w:rPr>
        <w:t xml:space="preserve"> 201</w:t>
      </w:r>
      <w:r w:rsidR="008A64C9" w:rsidRPr="00592612">
        <w:rPr>
          <w:sz w:val="24"/>
          <w:szCs w:val="24"/>
        </w:rPr>
        <w:t>8</w:t>
      </w:r>
      <w:r w:rsidRPr="00592612">
        <w:rPr>
          <w:sz w:val="24"/>
          <w:szCs w:val="24"/>
        </w:rPr>
        <w:t>. prijedlog za otvaranje stečajnog postupka.</w:t>
      </w:r>
    </w:p>
    <w:p w:rsidRDefault="002B24A4" w:rsidP="002B24A4" w:rsidR="002B24A4" w:rsidRPr="00592612">
      <w:pPr>
        <w:ind w:firstLine="708"/>
        <w:jc w:val="both"/>
        <w:rPr>
          <w:sz w:val="24"/>
          <w:szCs w:val="24"/>
        </w:rPr>
      </w:pPr>
      <w:r w:rsidRPr="00592612">
        <w:rPr>
          <w:sz w:val="24"/>
          <w:szCs w:val="24"/>
        </w:rPr>
        <w:t xml:space="preserve">Dužnik je uz prijedlog dostavio </w:t>
      </w:r>
      <w:r w:rsidR="00B95FE1">
        <w:rPr>
          <w:sz w:val="24"/>
          <w:szCs w:val="24"/>
        </w:rPr>
        <w:t>popis imovine i obveza.</w:t>
      </w:r>
    </w:p>
    <w:p w:rsidRDefault="00985606" w:rsidP="00EC6E31" w:rsidR="00985606" w:rsidRPr="00592612">
      <w:pPr>
        <w:ind w:firstLine="708"/>
        <w:jc w:val="both"/>
        <w:rPr>
          <w:sz w:val="24"/>
          <w:szCs w:val="24"/>
        </w:rPr>
      </w:pPr>
    </w:p>
    <w:p w:rsidRDefault="00160FF3" w:rsidP="00EC6E31" w:rsidR="00A41CF2" w:rsidRPr="00592612">
      <w:pPr>
        <w:ind w:firstLine="708"/>
        <w:jc w:val="both"/>
        <w:rPr>
          <w:sz w:val="24"/>
          <w:szCs w:val="24"/>
          <w:lang w:val="en-GB"/>
        </w:rPr>
      </w:pPr>
      <w:r w:rsidRPr="00592612">
        <w:rPr>
          <w:sz w:val="24"/>
          <w:szCs w:val="24"/>
        </w:rPr>
        <w:t xml:space="preserve">Prema odredbi članka 109. stavak 1. Stečajnog zakona (N.N.br. </w:t>
      </w:r>
      <w:r w:rsidR="00245373" w:rsidRPr="00592612">
        <w:rPr>
          <w:sz w:val="24"/>
          <w:szCs w:val="24"/>
          <w:lang w:val="en-GB"/>
        </w:rPr>
        <w:t xml:space="preserve">broj 71/15 i 104/17, dalje: SZ) prijedlog za otvaranje stečajnog postupka ovlašten je podnijeti vjerovnik ili dužnik, ako zakonom nije drugačije određeno. </w:t>
      </w:r>
      <w:r w:rsidR="00A41CF2" w:rsidRPr="00592612">
        <w:rPr>
          <w:sz w:val="24"/>
          <w:szCs w:val="24"/>
          <w:lang w:val="en-GB"/>
        </w:rPr>
        <w:t xml:space="preserve">U slučaju kada dužnik </w:t>
      </w:r>
      <w:r w:rsidR="00A41CF2" w:rsidRPr="00592612">
        <w:rPr>
          <w:sz w:val="24"/>
          <w:szCs w:val="24"/>
          <w:lang w:val="en-GB"/>
        </w:rPr>
        <w:lastRenderedPageBreak/>
        <w:t>podnosi prijedlog za otvaranje stečajnog postupka, u ime dužnika pravne osobe, prijedlog je ovlašten</w:t>
      </w:r>
      <w:r w:rsidR="00795981" w:rsidRPr="00592612">
        <w:rPr>
          <w:sz w:val="24"/>
          <w:szCs w:val="24"/>
          <w:lang w:val="en-GB"/>
        </w:rPr>
        <w:t>a</w:t>
      </w:r>
      <w:r w:rsidR="00A41CF2" w:rsidRPr="00592612">
        <w:rPr>
          <w:sz w:val="24"/>
          <w:szCs w:val="24"/>
          <w:lang w:val="en-GB"/>
        </w:rPr>
        <w:t xml:space="preserve"> podnijeti osoba ovlaštena za zastupanje dužnika (članak 109. stavak 4. podstavak 1. SZ-a).</w:t>
      </w:r>
    </w:p>
    <w:p w:rsidRDefault="00795981" w:rsidP="00EC6E31" w:rsidR="005B30C9" w:rsidRPr="00592612">
      <w:pPr>
        <w:ind w:firstLine="708"/>
        <w:jc w:val="both"/>
        <w:rPr>
          <w:sz w:val="24"/>
          <w:szCs w:val="24"/>
          <w:lang w:val="en-GB"/>
        </w:rPr>
      </w:pPr>
      <w:r w:rsidRPr="00592612">
        <w:rPr>
          <w:sz w:val="24"/>
          <w:szCs w:val="24"/>
          <w:lang w:val="en-GB"/>
        </w:rPr>
        <w:t>Uvidom u prijedlog za otvaranje stečajnog postupka utvrđeno je da je prijedlog za dužnika podni</w:t>
      </w:r>
      <w:r w:rsidR="00E77924">
        <w:rPr>
          <w:sz w:val="24"/>
          <w:szCs w:val="24"/>
          <w:lang w:val="en-GB"/>
        </w:rPr>
        <w:t>o Gordan Pavlović</w:t>
      </w:r>
      <w:r w:rsidR="005B30C9" w:rsidRPr="00592612">
        <w:rPr>
          <w:sz w:val="24"/>
          <w:szCs w:val="24"/>
          <w:lang w:val="en-GB"/>
        </w:rPr>
        <w:t xml:space="preserve">, a uvidom u </w:t>
      </w:r>
      <w:r w:rsidRPr="00592612">
        <w:rPr>
          <w:sz w:val="24"/>
          <w:szCs w:val="24"/>
          <w:lang w:val="en-GB"/>
        </w:rPr>
        <w:t>izvadak iz sudskog registra</w:t>
      </w:r>
      <w:r w:rsidR="005B30C9" w:rsidRPr="00592612">
        <w:rPr>
          <w:sz w:val="24"/>
          <w:szCs w:val="24"/>
          <w:lang w:val="en-GB"/>
        </w:rPr>
        <w:t xml:space="preserve"> utvrđeno je da je </w:t>
      </w:r>
      <w:r w:rsidR="00E77924">
        <w:rPr>
          <w:sz w:val="24"/>
          <w:szCs w:val="24"/>
          <w:lang w:val="en-GB"/>
        </w:rPr>
        <w:t xml:space="preserve">Gordan Pavlović </w:t>
      </w:r>
      <w:r w:rsidR="005B30C9" w:rsidRPr="00592612">
        <w:rPr>
          <w:sz w:val="24"/>
          <w:szCs w:val="24"/>
          <w:lang w:val="en-GB"/>
        </w:rPr>
        <w:t xml:space="preserve"> osoba ovlaštena za zastupanje dužnika.</w:t>
      </w:r>
    </w:p>
    <w:p w:rsidRDefault="00160FF3" w:rsidP="00EC6E31" w:rsidR="00160FF3" w:rsidRPr="00592612">
      <w:pPr>
        <w:ind w:firstLine="708"/>
        <w:jc w:val="both"/>
        <w:rPr>
          <w:sz w:val="24"/>
          <w:szCs w:val="24"/>
        </w:rPr>
      </w:pPr>
    </w:p>
    <w:p w:rsidRDefault="00241F71" w:rsidP="00241F71" w:rsidR="00241F71" w:rsidRPr="00592612">
      <w:pPr>
        <w:ind w:firstLine="720"/>
        <w:jc w:val="both"/>
        <w:rPr>
          <w:sz w:val="24"/>
        </w:rPr>
      </w:pPr>
      <w:r w:rsidRPr="00592612">
        <w:rPr>
          <w:sz w:val="24"/>
        </w:rPr>
        <w:t xml:space="preserve">Na temelju prijedloga za otvaranje stečajnog postupka donosi se rješenje o pokretanju </w:t>
      </w:r>
      <w:r w:rsidR="00F6227A" w:rsidRPr="00592612">
        <w:rPr>
          <w:sz w:val="24"/>
        </w:rPr>
        <w:t xml:space="preserve">prethodnog </w:t>
      </w:r>
      <w:r w:rsidRPr="00592612">
        <w:rPr>
          <w:sz w:val="24"/>
        </w:rPr>
        <w:t xml:space="preserve">postupka radi utvrđivanja uvjeta za otvaranje stečajnog postupka (prethodni postupak) ili taj se taj prijedlog odbacuje rješenjem (članak </w:t>
      </w:r>
      <w:r w:rsidR="00DC6111" w:rsidRPr="00592612">
        <w:rPr>
          <w:sz w:val="24"/>
        </w:rPr>
        <w:t>115.</w:t>
      </w:r>
      <w:r w:rsidRPr="00592612">
        <w:rPr>
          <w:sz w:val="24"/>
        </w:rPr>
        <w:t xml:space="preserve"> stavak 1. SZ-a).  </w:t>
      </w:r>
    </w:p>
    <w:p w:rsidRDefault="00241F71" w:rsidP="00241F71" w:rsidR="00241F71" w:rsidRPr="00592612">
      <w:pPr>
        <w:jc w:val="both"/>
        <w:rPr>
          <w:sz w:val="24"/>
        </w:rPr>
      </w:pPr>
      <w:r w:rsidRPr="00592612">
        <w:rPr>
          <w:sz w:val="24"/>
        </w:rPr>
        <w:tab/>
      </w:r>
      <w:r w:rsidR="00DC6111" w:rsidRPr="00592612">
        <w:rPr>
          <w:sz w:val="24"/>
        </w:rPr>
        <w:t>Kako je dakle</w:t>
      </w:r>
      <w:r w:rsidRPr="00592612">
        <w:rPr>
          <w:sz w:val="24"/>
        </w:rPr>
        <w:t xml:space="preserve"> </w:t>
      </w:r>
      <w:r w:rsidR="00EB6341" w:rsidRPr="00592612">
        <w:rPr>
          <w:sz w:val="24"/>
        </w:rPr>
        <w:t xml:space="preserve">ovlašteni </w:t>
      </w:r>
      <w:r w:rsidRPr="00592612">
        <w:rPr>
          <w:sz w:val="24"/>
        </w:rPr>
        <w:t xml:space="preserve">predlagatelj </w:t>
      </w:r>
      <w:r w:rsidR="00EB6341" w:rsidRPr="00592612">
        <w:rPr>
          <w:sz w:val="24"/>
        </w:rPr>
        <w:t xml:space="preserve">podnio prijedlog za otvaranje stečajnog postupka </w:t>
      </w:r>
      <w:r w:rsidRPr="00592612">
        <w:rPr>
          <w:sz w:val="24"/>
        </w:rPr>
        <w:t xml:space="preserve"> </w:t>
      </w:r>
      <w:r w:rsidR="00DC6111" w:rsidRPr="00592612">
        <w:rPr>
          <w:sz w:val="24"/>
        </w:rPr>
        <w:t xml:space="preserve">temeljem </w:t>
      </w:r>
      <w:r w:rsidRPr="00592612">
        <w:rPr>
          <w:sz w:val="24"/>
        </w:rPr>
        <w:t>odredbi čl</w:t>
      </w:r>
      <w:r w:rsidR="00DC6111" w:rsidRPr="00592612">
        <w:rPr>
          <w:sz w:val="24"/>
        </w:rPr>
        <w:t>anka 109.</w:t>
      </w:r>
      <w:r w:rsidRPr="00592612">
        <w:rPr>
          <w:sz w:val="24"/>
        </w:rPr>
        <w:t xml:space="preserve"> i čl. </w:t>
      </w:r>
      <w:r w:rsidR="00DC6111" w:rsidRPr="00592612">
        <w:rPr>
          <w:sz w:val="24"/>
        </w:rPr>
        <w:t>115. stavak 1.</w:t>
      </w:r>
      <w:r w:rsidR="00EF0908" w:rsidRPr="00592612">
        <w:rPr>
          <w:sz w:val="24"/>
        </w:rPr>
        <w:t xml:space="preserve"> SZ-a</w:t>
      </w:r>
      <w:r w:rsidRPr="00592612">
        <w:rPr>
          <w:sz w:val="24"/>
        </w:rPr>
        <w:t xml:space="preserve"> riješeno je kao u izreci.</w:t>
      </w:r>
    </w:p>
    <w:p w:rsidRDefault="0003760B" w:rsidP="00C36359" w:rsidR="0003760B" w:rsidRPr="00592612">
      <w:pPr>
        <w:ind w:left="720"/>
        <w:jc w:val="both"/>
        <w:rPr>
          <w:sz w:val="24"/>
          <w:szCs w:val="24"/>
          <w:u w:val="single"/>
        </w:rPr>
      </w:pPr>
    </w:p>
    <w:p w:rsidRDefault="0003760B" w:rsidP="0003760B" w:rsidR="0003760B" w:rsidRPr="00592612">
      <w:pPr>
        <w:ind w:left="720"/>
        <w:jc w:val="both"/>
        <w:rPr>
          <w:sz w:val="24"/>
          <w:szCs w:val="24"/>
          <w:u w:val="single"/>
        </w:rPr>
      </w:pPr>
      <w:r w:rsidRPr="00592612">
        <w:rPr>
          <w:sz w:val="24"/>
          <w:szCs w:val="24"/>
          <w:u w:val="single"/>
        </w:rPr>
        <w:t>U odnosu na zaključak</w:t>
      </w:r>
    </w:p>
    <w:p w:rsidRDefault="0018179B" w:rsidP="0018179B" w:rsidR="0018179B" w:rsidRPr="00592612">
      <w:pPr>
        <w:ind w:firstLine="720"/>
        <w:jc w:val="both"/>
        <w:rPr>
          <w:sz w:val="24"/>
          <w:szCs w:val="24"/>
        </w:rPr>
      </w:pPr>
      <w:r w:rsidRPr="00592612">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835792" w:rsidP="00A56BC5" w:rsidR="0018179B" w:rsidRPr="00592612">
      <w:pPr>
        <w:ind w:firstLine="720"/>
        <w:jc w:val="both"/>
        <w:rPr>
          <w:sz w:val="24"/>
          <w:szCs w:val="24"/>
        </w:rPr>
      </w:pPr>
      <w:r w:rsidRPr="00592612">
        <w:rPr>
          <w:sz w:val="24"/>
          <w:szCs w:val="24"/>
        </w:rPr>
        <w:t xml:space="preserve">Kako </w:t>
      </w:r>
      <w:r w:rsidR="00F30598" w:rsidRPr="00592612">
        <w:rPr>
          <w:sz w:val="24"/>
          <w:szCs w:val="24"/>
        </w:rPr>
        <w:t xml:space="preserve">je uz prijedlog za otvaranje stečajnog postupka dužnik dostavio </w:t>
      </w:r>
      <w:r w:rsidR="00E77924">
        <w:rPr>
          <w:sz w:val="24"/>
          <w:szCs w:val="24"/>
        </w:rPr>
        <w:t>popis imovine i obveza</w:t>
      </w:r>
      <w:r w:rsidR="00F30598" w:rsidRPr="00592612">
        <w:rPr>
          <w:sz w:val="24"/>
          <w:szCs w:val="24"/>
        </w:rPr>
        <w:t xml:space="preserve">, to sud nije smatrao potrebnim </w:t>
      </w:r>
      <w:r w:rsidR="0018179B" w:rsidRPr="00592612">
        <w:rPr>
          <w:sz w:val="24"/>
          <w:szCs w:val="24"/>
        </w:rPr>
        <w:t>nare</w:t>
      </w:r>
      <w:r w:rsidR="00A56BC5" w:rsidRPr="00592612">
        <w:rPr>
          <w:sz w:val="24"/>
          <w:szCs w:val="24"/>
        </w:rPr>
        <w:t xml:space="preserve">đivati </w:t>
      </w:r>
      <w:r w:rsidR="0018179B" w:rsidRPr="00592612">
        <w:rPr>
          <w:sz w:val="24"/>
          <w:szCs w:val="24"/>
        </w:rPr>
        <w:t>osobi ovlaštenoj za zastupanje dužnika dostavu izvješća o financijsko-gospodarskom stanju</w:t>
      </w:r>
      <w:r w:rsidR="00A56BC5" w:rsidRPr="00592612">
        <w:rPr>
          <w:sz w:val="24"/>
          <w:szCs w:val="24"/>
        </w:rPr>
        <w:t>.</w:t>
      </w:r>
      <w:r w:rsidR="0018179B" w:rsidRPr="00592612">
        <w:rPr>
          <w:sz w:val="24"/>
          <w:szCs w:val="24"/>
        </w:rPr>
        <w:t xml:space="preserve"> </w:t>
      </w:r>
    </w:p>
    <w:p w:rsidRDefault="0018179B" w:rsidP="0018179B" w:rsidR="0018179B" w:rsidRPr="00592612">
      <w:pPr>
        <w:jc w:val="both"/>
        <w:rPr>
          <w:sz w:val="24"/>
          <w:szCs w:val="24"/>
        </w:rPr>
      </w:pPr>
    </w:p>
    <w:p w:rsidRDefault="0018179B" w:rsidP="0018179B" w:rsidR="0018179B" w:rsidRPr="00592612">
      <w:pPr>
        <w:ind w:firstLine="709"/>
        <w:jc w:val="both"/>
        <w:rPr>
          <w:sz w:val="24"/>
          <w:szCs w:val="24"/>
        </w:rPr>
      </w:pPr>
      <w:r w:rsidRPr="00592612">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18179B" w:rsidP="0018179B" w:rsidR="0018179B" w:rsidRPr="00592612">
      <w:pPr>
        <w:ind w:firstLine="709"/>
        <w:jc w:val="both"/>
        <w:rPr>
          <w:sz w:val="24"/>
          <w:szCs w:val="24"/>
        </w:rPr>
      </w:pPr>
      <w:r w:rsidRPr="00592612">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A56BC5" w:rsidRPr="00592612">
        <w:rPr>
          <w:sz w:val="24"/>
          <w:szCs w:val="24"/>
        </w:rPr>
        <w:t>I</w:t>
      </w:r>
      <w:r w:rsidRPr="00592612">
        <w:rPr>
          <w:sz w:val="24"/>
          <w:szCs w:val="24"/>
        </w:rPr>
        <w:t xml:space="preserve">. zaključka) </w:t>
      </w:r>
    </w:p>
    <w:p w:rsidRDefault="0018179B" w:rsidP="0018179B" w:rsidR="0018179B" w:rsidRPr="00592612">
      <w:pPr>
        <w:ind w:firstLine="709"/>
        <w:jc w:val="both"/>
        <w:rPr>
          <w:sz w:val="24"/>
          <w:szCs w:val="24"/>
        </w:rPr>
      </w:pPr>
    </w:p>
    <w:p w:rsidRDefault="0018179B" w:rsidP="0018179B" w:rsidR="0018179B" w:rsidRPr="00592612">
      <w:pPr>
        <w:ind w:firstLine="709"/>
        <w:jc w:val="both"/>
        <w:rPr>
          <w:sz w:val="24"/>
          <w:szCs w:val="24"/>
        </w:rPr>
      </w:pPr>
      <w:r w:rsidRPr="00592612">
        <w:rPr>
          <w:sz w:val="24"/>
          <w:szCs w:val="24"/>
        </w:rPr>
        <w:t xml:space="preserve">Prema odredbi članka 123. stavak 2. rečenica druga, pozvane osobe se o prijedlogu mogu očitovati pisano. (toč. </w:t>
      </w:r>
      <w:r w:rsidR="00DB2AAA" w:rsidRPr="00592612">
        <w:rPr>
          <w:sz w:val="24"/>
          <w:szCs w:val="24"/>
        </w:rPr>
        <w:t>II</w:t>
      </w:r>
      <w:r w:rsidRPr="00592612">
        <w:rPr>
          <w:sz w:val="24"/>
          <w:szCs w:val="24"/>
        </w:rPr>
        <w:t xml:space="preserve"> zaključka)</w:t>
      </w:r>
    </w:p>
    <w:p w:rsidRDefault="0018179B" w:rsidP="0018179B" w:rsidR="0018179B" w:rsidRPr="00592612">
      <w:pPr>
        <w:ind w:firstLine="709"/>
        <w:jc w:val="both"/>
        <w:rPr>
          <w:sz w:val="24"/>
        </w:rPr>
      </w:pPr>
      <w:r w:rsidRPr="00592612">
        <w:rPr>
          <w:sz w:val="24"/>
          <w:szCs w:val="24"/>
        </w:rPr>
        <w:t xml:space="preserve"> </w:t>
      </w:r>
    </w:p>
    <w:p w:rsidRDefault="0018179B" w:rsidP="0018179B" w:rsidR="0018179B" w:rsidRPr="00592612">
      <w:pPr>
        <w:ind w:firstLine="720"/>
        <w:jc w:val="center"/>
        <w:rPr>
          <w:sz w:val="24"/>
        </w:rPr>
      </w:pPr>
      <w:r w:rsidRPr="00592612">
        <w:rPr>
          <w:sz w:val="24"/>
        </w:rPr>
        <w:t xml:space="preserve">U Zagrebu, </w:t>
      </w:r>
      <w:r w:rsidR="00FE64F0">
        <w:rPr>
          <w:sz w:val="24"/>
        </w:rPr>
        <w:t>19.srpnja</w:t>
      </w:r>
      <w:r w:rsidRPr="00592612">
        <w:rPr>
          <w:sz w:val="24"/>
        </w:rPr>
        <w:t xml:space="preserve"> 201</w:t>
      </w:r>
      <w:r w:rsidR="002A3A81" w:rsidRPr="00592612">
        <w:rPr>
          <w:sz w:val="24"/>
        </w:rPr>
        <w:t>8</w:t>
      </w:r>
      <w:r w:rsidRPr="00592612">
        <w:rPr>
          <w:sz w:val="24"/>
        </w:rPr>
        <w:t>.</w:t>
      </w:r>
    </w:p>
    <w:p w:rsidRDefault="0018179B" w:rsidP="0003760B" w:rsidR="0018179B" w:rsidRPr="00592612">
      <w:pPr>
        <w:ind w:firstLine="709"/>
        <w:jc w:val="both"/>
        <w:rPr>
          <w:sz w:val="24"/>
          <w:szCs w:val="24"/>
        </w:rPr>
      </w:pPr>
    </w:p>
    <w:p w:rsidRDefault="006C7E17" w:rsidP="00450676" w:rsidR="00F3761C" w:rsidRPr="00592612">
      <w:pPr>
        <w:tabs>
          <w:tab w:pos="5100" w:val="left"/>
        </w:tabs>
        <w:ind w:firstLine="720"/>
        <w:jc w:val="both"/>
        <w:rPr>
          <w:sz w:val="24"/>
        </w:rPr>
      </w:pPr>
      <w:r w:rsidRPr="00592612">
        <w:rPr>
          <w:sz w:val="24"/>
        </w:rPr>
        <w:tab/>
      </w:r>
      <w:r w:rsidR="00156F1B">
        <w:rPr>
          <w:sz w:val="24"/>
        </w:rPr>
        <w:tab/>
      </w:r>
      <w:r w:rsidR="00156F1B">
        <w:rPr>
          <w:sz w:val="24"/>
        </w:rPr>
        <w:tab/>
      </w:r>
      <w:r w:rsidR="00156F1B">
        <w:rPr>
          <w:sz w:val="24"/>
        </w:rPr>
        <w:tab/>
        <w:t>Sudac</w:t>
      </w:r>
      <w:r w:rsidRPr="00592612">
        <w:rPr>
          <w:sz w:val="24"/>
        </w:rPr>
        <w:t>:</w:t>
      </w:r>
    </w:p>
    <w:p w:rsidRDefault="00156F1B" w:rsidP="00156F1B" w:rsidR="00876285" w:rsidRPr="00592612">
      <w:pPr>
        <w:ind w:left="6480"/>
        <w:rPr>
          <w:sz w:val="24"/>
        </w:rPr>
      </w:pPr>
      <w:r>
        <w:rPr>
          <w:sz w:val="24"/>
        </w:rPr>
        <w:t xml:space="preserve">     </w:t>
      </w:r>
      <w:r w:rsidR="0005692D" w:rsidRPr="00592612">
        <w:rPr>
          <w:sz w:val="24"/>
        </w:rPr>
        <w:t>Ante Galić</w:t>
      </w:r>
      <w:r w:rsidR="005C5E15" w:rsidRPr="00592612">
        <w:rPr>
          <w:sz w:val="24"/>
        </w:rPr>
        <w:t xml:space="preserve"> </w:t>
      </w:r>
      <w:r w:rsidR="00A4322C">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7C28B0" w:rsidR="007C28B0">
      <w:pPr>
        <w:jc w:val="both"/>
        <w:rPr>
          <w:sz w:val="24"/>
        </w:rPr>
      </w:pPr>
    </w:p>
    <w:p w:rsidRDefault="00A4322C" w:rsidP="00A4322C" w:rsidR="00A4322C">
      <w:pPr>
        <w:ind w:firstLine="720" w:left="3600"/>
        <w:jc w:val="both"/>
      </w:pPr>
      <w:r>
        <w:t>Za točnost otpravka, ovlašteni službenik:</w:t>
      </w:r>
    </w:p>
    <w:p w:rsidRDefault="00A4322C" w:rsidP="00422EE0" w:rsidR="00A4322C">
      <w:pPr>
        <w:jc w:val="both"/>
      </w:pPr>
      <w:r>
        <w:t xml:space="preserve">               </w:t>
      </w:r>
      <w:r>
        <w:tab/>
      </w:r>
      <w:r>
        <w:tab/>
      </w:r>
      <w:r>
        <w:tab/>
      </w:r>
      <w:r>
        <w:tab/>
      </w:r>
      <w:r>
        <w:tab/>
      </w:r>
      <w:r>
        <w:tab/>
      </w:r>
      <w:r>
        <w:tab/>
        <w:t>Valentina Delač</w:t>
      </w:r>
    </w:p>
    <w:p w:rsidRDefault="002A3A81" w:rsidP="00A4322C" w:rsidR="002A3A81" w:rsidRPr="00B02CE9">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23FD2">
      <w:rPr>
        <w:rStyle w:val="Brojstranice"/>
        <w:noProof/>
      </w:rPr>
      <w:t>2</w:t>
    </w:r>
    <w:r>
      <w:rPr>
        <w:rStyle w:val="Brojstranice"/>
      </w:rPr>
      <w:fldChar w:fldCharType="end"/>
    </w:r>
  </w:p>
  <w:p w:rsidRDefault="00156F1B" w:rsidR="004D2841">
    <w:pPr>
      <w:pStyle w:val="Zaglavlje"/>
      <w:jc w:val="right"/>
    </w:pPr>
    <w:r>
      <w:t>40. St-1673/18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35406"/>
    <w:rsid w:val="00156F1B"/>
    <w:rsid w:val="00160FF3"/>
    <w:rsid w:val="001662C4"/>
    <w:rsid w:val="0018179B"/>
    <w:rsid w:val="00196D0B"/>
    <w:rsid w:val="001A1A7F"/>
    <w:rsid w:val="001A5E86"/>
    <w:rsid w:val="001B44D2"/>
    <w:rsid w:val="001C1AB5"/>
    <w:rsid w:val="001C611E"/>
    <w:rsid w:val="00213960"/>
    <w:rsid w:val="0022489F"/>
    <w:rsid w:val="00241F71"/>
    <w:rsid w:val="002431C4"/>
    <w:rsid w:val="00245373"/>
    <w:rsid w:val="00260A9E"/>
    <w:rsid w:val="002709B8"/>
    <w:rsid w:val="00286FBD"/>
    <w:rsid w:val="002903F5"/>
    <w:rsid w:val="0029270E"/>
    <w:rsid w:val="002945A3"/>
    <w:rsid w:val="002A3523"/>
    <w:rsid w:val="002A3A81"/>
    <w:rsid w:val="002B24A4"/>
    <w:rsid w:val="002B5EE6"/>
    <w:rsid w:val="002C2782"/>
    <w:rsid w:val="002D0838"/>
    <w:rsid w:val="002D6659"/>
    <w:rsid w:val="002F01C6"/>
    <w:rsid w:val="00323FD2"/>
    <w:rsid w:val="00326B3D"/>
    <w:rsid w:val="00337798"/>
    <w:rsid w:val="00396DE2"/>
    <w:rsid w:val="003A1871"/>
    <w:rsid w:val="003B4B0D"/>
    <w:rsid w:val="003E555B"/>
    <w:rsid w:val="003F3AEF"/>
    <w:rsid w:val="00450221"/>
    <w:rsid w:val="00450676"/>
    <w:rsid w:val="00454BBA"/>
    <w:rsid w:val="00475CDF"/>
    <w:rsid w:val="00476E8D"/>
    <w:rsid w:val="00482933"/>
    <w:rsid w:val="00483785"/>
    <w:rsid w:val="00486939"/>
    <w:rsid w:val="004D2782"/>
    <w:rsid w:val="004D2841"/>
    <w:rsid w:val="004D477E"/>
    <w:rsid w:val="004E2FD0"/>
    <w:rsid w:val="004E5FEF"/>
    <w:rsid w:val="00515AD5"/>
    <w:rsid w:val="00516616"/>
    <w:rsid w:val="005167AF"/>
    <w:rsid w:val="0052413E"/>
    <w:rsid w:val="00552719"/>
    <w:rsid w:val="0056765A"/>
    <w:rsid w:val="00592612"/>
    <w:rsid w:val="00595096"/>
    <w:rsid w:val="005B0D9A"/>
    <w:rsid w:val="005B30C9"/>
    <w:rsid w:val="005B3F73"/>
    <w:rsid w:val="005B5A8A"/>
    <w:rsid w:val="005B5C24"/>
    <w:rsid w:val="005B7DE6"/>
    <w:rsid w:val="005C5E15"/>
    <w:rsid w:val="005E34A3"/>
    <w:rsid w:val="00601987"/>
    <w:rsid w:val="00615A8B"/>
    <w:rsid w:val="00623484"/>
    <w:rsid w:val="00626395"/>
    <w:rsid w:val="006C36E6"/>
    <w:rsid w:val="006C7E17"/>
    <w:rsid w:val="006D7A0F"/>
    <w:rsid w:val="006F46EA"/>
    <w:rsid w:val="006F7455"/>
    <w:rsid w:val="00750994"/>
    <w:rsid w:val="0075681B"/>
    <w:rsid w:val="00795981"/>
    <w:rsid w:val="007B593F"/>
    <w:rsid w:val="007C28B0"/>
    <w:rsid w:val="00835792"/>
    <w:rsid w:val="008366A0"/>
    <w:rsid w:val="0085270F"/>
    <w:rsid w:val="00876285"/>
    <w:rsid w:val="00880F82"/>
    <w:rsid w:val="008A64C9"/>
    <w:rsid w:val="008E6875"/>
    <w:rsid w:val="008E6A96"/>
    <w:rsid w:val="008E79B9"/>
    <w:rsid w:val="00901AEB"/>
    <w:rsid w:val="009026BB"/>
    <w:rsid w:val="009128F5"/>
    <w:rsid w:val="00923121"/>
    <w:rsid w:val="009273F5"/>
    <w:rsid w:val="00973A1B"/>
    <w:rsid w:val="009850B8"/>
    <w:rsid w:val="00985606"/>
    <w:rsid w:val="00A110D0"/>
    <w:rsid w:val="00A15AB7"/>
    <w:rsid w:val="00A41CF2"/>
    <w:rsid w:val="00A4322C"/>
    <w:rsid w:val="00A44A71"/>
    <w:rsid w:val="00A54EB4"/>
    <w:rsid w:val="00A55F78"/>
    <w:rsid w:val="00A56BC5"/>
    <w:rsid w:val="00A6313F"/>
    <w:rsid w:val="00A671F5"/>
    <w:rsid w:val="00A6775D"/>
    <w:rsid w:val="00A80EB3"/>
    <w:rsid w:val="00A828C1"/>
    <w:rsid w:val="00A90C82"/>
    <w:rsid w:val="00AB30B2"/>
    <w:rsid w:val="00AD3398"/>
    <w:rsid w:val="00AF373B"/>
    <w:rsid w:val="00AF4C01"/>
    <w:rsid w:val="00B01169"/>
    <w:rsid w:val="00B02CE9"/>
    <w:rsid w:val="00B04930"/>
    <w:rsid w:val="00B116B6"/>
    <w:rsid w:val="00B22C36"/>
    <w:rsid w:val="00B32E61"/>
    <w:rsid w:val="00B35218"/>
    <w:rsid w:val="00B70115"/>
    <w:rsid w:val="00B844BF"/>
    <w:rsid w:val="00B93B9A"/>
    <w:rsid w:val="00B95FE1"/>
    <w:rsid w:val="00BC4571"/>
    <w:rsid w:val="00BC7C81"/>
    <w:rsid w:val="00C024EB"/>
    <w:rsid w:val="00C13C62"/>
    <w:rsid w:val="00C23B58"/>
    <w:rsid w:val="00C356A1"/>
    <w:rsid w:val="00C36359"/>
    <w:rsid w:val="00CB0678"/>
    <w:rsid w:val="00CB3E3F"/>
    <w:rsid w:val="00CC43BC"/>
    <w:rsid w:val="00CC7D07"/>
    <w:rsid w:val="00CE3890"/>
    <w:rsid w:val="00CE3B7D"/>
    <w:rsid w:val="00CE4F52"/>
    <w:rsid w:val="00D0257A"/>
    <w:rsid w:val="00D0799A"/>
    <w:rsid w:val="00D10A4F"/>
    <w:rsid w:val="00D31451"/>
    <w:rsid w:val="00D402B7"/>
    <w:rsid w:val="00D448E9"/>
    <w:rsid w:val="00D60187"/>
    <w:rsid w:val="00D60476"/>
    <w:rsid w:val="00D75B23"/>
    <w:rsid w:val="00D840AE"/>
    <w:rsid w:val="00D959BC"/>
    <w:rsid w:val="00DA5FA3"/>
    <w:rsid w:val="00DB2AAA"/>
    <w:rsid w:val="00DC6111"/>
    <w:rsid w:val="00DD67BA"/>
    <w:rsid w:val="00DE479D"/>
    <w:rsid w:val="00E11BC0"/>
    <w:rsid w:val="00E24EDF"/>
    <w:rsid w:val="00E64D32"/>
    <w:rsid w:val="00E77924"/>
    <w:rsid w:val="00E815AE"/>
    <w:rsid w:val="00E9166A"/>
    <w:rsid w:val="00E94EF5"/>
    <w:rsid w:val="00EB6341"/>
    <w:rsid w:val="00EC1564"/>
    <w:rsid w:val="00EC6E31"/>
    <w:rsid w:val="00EF0908"/>
    <w:rsid w:val="00F23645"/>
    <w:rsid w:val="00F30598"/>
    <w:rsid w:val="00F3761C"/>
    <w:rsid w:val="00F42A90"/>
    <w:rsid w:val="00F5779C"/>
    <w:rsid w:val="00F6227A"/>
    <w:rsid w:val="00F71AC5"/>
    <w:rsid w:val="00F75F88"/>
    <w:rsid w:val="00F83060"/>
    <w:rsid w:val="00F874C7"/>
    <w:rsid w:val="00F97D49"/>
    <w:rsid w:val="00FC3E6C"/>
    <w:rsid w:val="00FC400B"/>
    <w:rsid w:val="00FD0250"/>
    <w:rsid w:val="00FE6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323FD2"/>
    <w:rPr>
      <w:color w:val="808080"/>
      <w:bdr w:space="0" w:sz="0" w:color="auto" w:val="none"/>
      <w:shd w:fill="auto" w:color="auto" w:val="clear"/>
    </w:rPr>
  </w:style>
  <w:style w:customStyle="true" w:styleId="eSPISCCParagraphDefaultFont" w:type="character">
    <w:name w:val="eSPIS_CC_Paragraph Default Font"/>
    <w:basedOn w:val="Zadanifontodlomka"/>
    <w:rsid w:val="00323F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FD2"/>
    <w:rPr>
      <w:sz w:val="24"/>
      <w:bdr w:space="0" w:sz="0" w:color="auto" w:val="none"/>
      <w:shd w:fill="FFFFCC" w:color="auto" w:val="clear"/>
      <w:lang w:val="hr-HR"/>
    </w:rPr>
  </w:style>
  <w:style w:customStyle="true" w:styleId="PozadinaSvijetloCrvena" w:type="character">
    <w:name w:val="Pozadina_SvijetloCrvena"/>
    <w:basedOn w:val="eSPISCCParagraphDefaultFont"/>
    <w:rsid w:val="00323F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F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323FD2"/>
    <w:rPr>
      <w:color w:val="808080"/>
      <w:bdr w:color="auto" w:space="0" w:sz="0" w:val="none"/>
      <w:shd w:color="auto" w:fill="auto" w:val="clear"/>
    </w:rPr>
  </w:style>
  <w:style w:customStyle="1" w:styleId="eSPISCCParagraphDefaultFont" w:type="character">
    <w:name w:val="eSPIS_CC_Paragraph Default Font"/>
    <w:basedOn w:val="Zadanifontodlomka"/>
    <w:rsid w:val="00323F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FD2"/>
    <w:rPr>
      <w:sz w:val="24"/>
      <w:bdr w:color="auto" w:space="0" w:sz="0" w:val="none"/>
      <w:shd w:color="auto" w:fill="FFFFCC" w:val="clear"/>
      <w:lang w:val="hr-HR"/>
    </w:rPr>
  </w:style>
  <w:style w:customStyle="1" w:styleId="PozadinaSvijetloCrvena" w:type="character">
    <w:name w:val="Pozadina_SvijetloCrvena"/>
    <w:basedOn w:val="eSPISCCParagraphDefaultFont"/>
    <w:rsid w:val="00323F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F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1673</izvorni_sadrzaj>
    <derivirana_varijabla naziv="DomainObject.Predmet.Broj_1">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St-1673/2018</izvorni_sadrzaj>
    <derivirana_varijabla naziv="DomainObject.Predmet.OznakaBroj_1">St-1673/2018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NACIONALNI TENISKI CENTAR d.o.o.</izvorni_sadrzaj>
    <derivirana_varijabla naziv="DomainObject.Predmet.ProtustrankaFormated_1">  NACIONALNI TENISKI CENTAR d.o.o.</derivirana_varijabla>
  </DomainObject.Predmet.ProtustrankaFormated>
  <DomainObject.Predmet.ProtustrankaFormatedOIB>
    <izvorni_sadrzaj>  NACIONALNI TENISKI CENTAR d.o.o., OIB 93445268762</izvorni_sadrzaj>
    <derivirana_varijabla naziv="DomainObject.Predmet.ProtustrankaFormatedOIB_1">  NACIONALNI TENISKI CENTAR d.o.o., OIB 93445268762</derivirana_varijabla>
  </DomainObject.Predmet.ProtustrankaFormatedOIB>
  <DomainObject.Predmet.ProtustrankaFormatedWithAdress>
    <izvorni_sadrzaj> NACIONALNI TENISKI CENTAR d.o.o., Antalova/bb, 10000 Zagreb</izvorni_sadrzaj>
    <derivirana_varijabla naziv="DomainObject.Predmet.ProtustrankaFormatedWithAdress_1"> NACIONALNI TENISKI CENTAR d.o.o., Antalova/bb, 10000 Zagreb</derivirana_varijabla>
  </DomainObject.Predmet.ProtustrankaFormatedWithAdress>
  <DomainObject.Predmet.ProtustrankaFormatedWithAdressOIB>
    <izvorni_sadrzaj> NACIONALNI TENISKI CENTAR d.o.o., OIB 93445268762, Antalova/bb, 10000 Zagreb</izvorni_sadrzaj>
    <derivirana_varijabla naziv="DomainObject.Predmet.ProtustrankaFormatedWithAdressOIB_1"> NACIONALNI TENISKI CENTAR d.o.o., OIB 93445268762, Antalova/bb, 10000 Zagreb</derivirana_varijabla>
  </DomainObject.Predmet.ProtustrankaFormatedWithAdressOIB>
  <DomainObject.Predmet.ProtustrankaWithAdress>
    <izvorni_sadrzaj>NACIONALNI TENISKI CENTAR d.o.o. Antalova/bb, 10000 Zagreb</izvorni_sadrzaj>
    <derivirana_varijabla naziv="DomainObject.Predmet.ProtustrankaWithAdress_1">NACIONALNI TENISKI CENTAR d.o.o. Antalova/bb, 10000 Zagreb</derivirana_varijabla>
  </DomainObject.Predmet.ProtustrankaWithAdress>
  <DomainObject.Predmet.ProtustrankaWithAdressOIB>
    <izvorni_sadrzaj>NACIONALNI TENISKI CENTAR d.o.o., OIB 93445268762, Antalova/bb, 10000 Zagreb</izvorni_sadrzaj>
    <derivirana_varijabla naziv="DomainObject.Predmet.ProtustrankaWithAdressOIB_1">NACIONALNI TENISKI CENTAR d.o.o., OIB 93445268762, Antalova/bb, 10000 Zagreb</derivirana_varijabla>
  </DomainObject.Predmet.ProtustrankaWithAdressOIB>
  <DomainObject.Predmet.ProtustrankaNazivFormated>
    <izvorni_sadrzaj>NACIONALNI TENISKI CENTAR d.o.o.</izvorni_sadrzaj>
    <derivirana_varijabla naziv="DomainObject.Predmet.ProtustrankaNazivFormated_1">NACIONALNI TENISKI CENTAR d.o.o.</derivirana_varijabla>
  </DomainObject.Predmet.ProtustrankaNazivFormated>
  <DomainObject.Predmet.ProtustrankaNazivFormatedOIB>
    <izvorni_sadrzaj>NACIONALNI TENISKI CENTAR d.o.o., OIB 93445268762</izvorni_sadrzaj>
    <derivirana_varijabla naziv="DomainObject.Predmet.ProtustrankaNazivFormatedOIB_1">NACIONALNI TENISKI CENTAR d.o.o., OIB 93445268762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NACIONALNI TENISKI CENTAR d.o.o.</izvorni_sadrzaj>
    <derivirana_varijabla naziv="DomainObject.Predmet.StrankaFormated_1">  NACIONALNI TENISKI CENTAR d.o.o.</derivirana_varijabla>
  </DomainObject.Predmet.StrankaFormated>
  <DomainObject.Predmet.StrankaFormatedOIB>
    <izvorni_sadrzaj>  NACIONALNI TENISKI CENTAR d.o.o., OIB 93445268762</izvorni_sadrzaj>
    <derivirana_varijabla naziv="DomainObject.Predmet.StrankaFormatedOIB_1">  NACIONALNI TENISKI CENTAR d.o.o., OIB 93445268762</derivirana_varijabla>
  </DomainObject.Predmet.StrankaFormatedOIB>
  <DomainObject.Predmet.StrankaFormatedWithAdress>
    <izvorni_sadrzaj> NACIONALNI TENISKI CENTAR d.o.o., Antalova/bb, 10000 Zagreb</izvorni_sadrzaj>
    <derivirana_varijabla naziv="DomainObject.Predmet.StrankaFormatedWithAdress_1"> NACIONALNI TENISKI CENTAR d.o.o., Antalova/bb, 10000 Zagreb</derivirana_varijabla>
  </DomainObject.Predmet.StrankaFormatedWithAdress>
  <DomainObject.Predmet.StrankaFormatedWithAdressOIB>
    <izvorni_sadrzaj> NACIONALNI TENISKI CENTAR d.o.o., OIB 93445268762, Antalova/bb, 10000 Zagreb</izvorni_sadrzaj>
    <derivirana_varijabla naziv="DomainObject.Predmet.StrankaFormatedWithAdressOIB_1"> NACIONALNI TENISKI CENTAR d.o.o., OIB 93445268762, Antalova/bb, 10000 Zagreb</derivirana_varijabla>
  </DomainObject.Predmet.StrankaFormatedWithAdressOIB>
  <DomainObject.Predmet.StrankaWithAdress>
    <izvorni_sadrzaj>NACIONALNI TENISKI CENTAR d.o.o. Antalova/bb,10000 Zagreb</izvorni_sadrzaj>
    <derivirana_varijabla naziv="DomainObject.Predmet.StrankaWithAdress_1">NACIONALNI TENISKI CENTAR d.o.o. Antalova/bb,10000 Zagreb</derivirana_varijabla>
  </DomainObject.Predmet.StrankaWithAdress>
  <DomainObject.Predmet.StrankaWithAdressOIB>
    <izvorni_sadrzaj>NACIONALNI TENISKI CENTAR d.o.o., OIB 93445268762, Antalova/bb,10000 Zagreb</izvorni_sadrzaj>
    <derivirana_varijabla naziv="DomainObject.Predmet.StrankaWithAdressOIB_1">NACIONALNI TENISKI CENTAR d.o.o., OIB 93445268762, Antalova/bb,10000 Zagreb</derivirana_varijabla>
  </DomainObject.Predmet.StrankaWithAdressOIB>
  <DomainObject.Predmet.StrankaNazivFormated>
    <izvorni_sadrzaj>NACIONALNI TENISKI CENTAR d.o.o.</izvorni_sadrzaj>
    <derivirana_varijabla naziv="DomainObject.Predmet.StrankaNazivFormated_1">NACIONALNI TENISKI CENTAR d.o.o.</derivirana_varijabla>
  </DomainObject.Predmet.StrankaNazivFormated>
  <DomainObject.Predmet.StrankaNazivFormatedOIB>
    <izvorni_sadrzaj>NACIONALNI TENISKI CENTAR d.o.o., OIB 93445268762</izvorni_sadrzaj>
    <derivirana_varijabla naziv="DomainObject.Predmet.StrankaNazivFormatedOIB_1">NACIONALNI TENISKI CENTAR d.o.o., OIB 93445268762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NACIONALNI TENISKI CENTAR d.o.o.</item>
    </izvorni_sadrzaj>
    <derivirana_varijabla naziv="DomainObject.Predmet.StrankaListFormated_1">
      <item>NACIONALNI TENISKI CENTAR d.o.o.</item>
    </derivirana_varijabla>
  </DomainObject.Predmet.StrankaListFormated>
  <DomainObject.Predmet.StrankaListFormatedOIB>
    <izvorni_sadrzaj>
      <item>NACIONALNI TENISKI CENTAR d.o.o., OIB 93445268762</item>
    </izvorni_sadrzaj>
    <derivirana_varijabla naziv="DomainObject.Predmet.StrankaListFormatedOIB_1">
      <item>NACIONALNI TENISKI CENTAR d.o.o., OIB 93445268762</item>
    </derivirana_varijabla>
  </DomainObject.Predmet.StrankaListFormatedOIB>
  <DomainObject.Predmet.StrankaListFormatedWithAdress>
    <izvorni_sadrzaj>
      <item>NACIONALNI TENISKI CENTAR d.o.o., Antalova/bb, 10000 Zagreb</item>
    </izvorni_sadrzaj>
    <derivirana_varijabla naziv="DomainObject.Predmet.StrankaListFormatedWithAdress_1">
      <item>NACIONALNI TENISKI CENTAR d.o.o., Antalova/bb, 10000 Zagreb</item>
    </derivirana_varijabla>
  </DomainObject.Predmet.StrankaListFormatedWithAdress>
  <DomainObject.Predmet.StrankaListFormatedWithAdressOIB>
    <izvorni_sadrzaj>
      <item>NACIONALNI TENISKI CENTAR d.o.o., OIB 93445268762, Antalova/bb, 10000 Zagreb</item>
    </izvorni_sadrzaj>
    <derivirana_varijabla naziv="DomainObject.Predmet.StrankaListFormatedWithAdressOIB_1">
      <item>NACIONALNI TENISKI CENTAR d.o.o., OIB 93445268762, Antalova/bb, 10000 Zagreb</item>
    </derivirana_varijabla>
  </DomainObject.Predmet.StrankaListFormatedWithAdressOIB>
  <DomainObject.Predmet.StrankaListNazivFormated>
    <izvorni_sadrzaj>
      <item>NACIONALNI TENISKI CENTAR d.o.o.</item>
    </izvorni_sadrzaj>
    <derivirana_varijabla naziv="DomainObject.Predmet.StrankaListNazivFormated_1">
      <item>NACIONALNI TENISKI CENTAR d.o.o.</item>
    </derivirana_varijabla>
  </DomainObject.Predmet.StrankaListNazivFormated>
  <DomainObject.Predmet.StrankaListNazivFormatedOIB>
    <izvorni_sadrzaj>
      <item>NACIONALNI TENISKI CENTAR d.o.o., OIB 93445268762</item>
    </izvorni_sadrzaj>
    <derivirana_varijabla naziv="DomainObject.Predmet.StrankaListNazivFormatedOIB_1">
      <item>NACIONALNI TENISKI CENTAR d.o.o., OIB 93445268762</item>
    </derivirana_varijabla>
  </DomainObject.Predmet.StrankaListNazivFormatedOIB>
  <DomainObject.Predmet.ProtuStrankaListFormated>
    <izvorni_sadrzaj>
      <item>NACIONALNI TENISKI CENTAR d.o.o.</item>
    </izvorni_sadrzaj>
    <derivirana_varijabla naziv="DomainObject.Predmet.ProtuStrankaListFormated_1">
      <item>NACIONALNI TENISKI CENTAR d.o.o.</item>
    </derivirana_varijabla>
  </DomainObject.Predmet.ProtuStrankaListFormated>
  <DomainObject.Predmet.ProtuStrankaListFormatedOIB>
    <izvorni_sadrzaj>
      <item>NACIONALNI TENISKI CENTAR d.o.o., OIB 93445268762</item>
    </izvorni_sadrzaj>
    <derivirana_varijabla naziv="DomainObject.Predmet.ProtuStrankaListFormatedOIB_1">
      <item>NACIONALNI TENISKI CENTAR d.o.o., OIB 93445268762</item>
    </derivirana_varijabla>
  </DomainObject.Predmet.ProtuStrankaListFormatedOIB>
  <DomainObject.Predmet.ProtuStrankaListFormatedWithAdress>
    <izvorni_sadrzaj>
      <item>NACIONALNI TENISKI CENTAR d.o.o., Antalova/bb, 10000 Zagreb</item>
    </izvorni_sadrzaj>
    <derivirana_varijabla naziv="DomainObject.Predmet.ProtuStrankaListFormatedWithAdress_1">
      <item>NACIONALNI TENISKI CENTAR d.o.o., Antalova/bb, 10000 Zagreb</item>
    </derivirana_varijabla>
  </DomainObject.Predmet.ProtuStrankaListFormatedWithAdress>
  <DomainObject.Predmet.ProtuStrankaListFormatedWithAdressOIB>
    <izvorni_sadrzaj>
      <item>NACIONALNI TENISKI CENTAR d.o.o., OIB 93445268762, Antalova/bb, 10000 Zagreb</item>
    </izvorni_sadrzaj>
    <derivirana_varijabla naziv="DomainObject.Predmet.ProtuStrankaListFormatedWithAdressOIB_1">
      <item>NACIONALNI TENISKI CENTAR d.o.o., OIB 93445268762, Antalova/bb, 10000 Zagreb</item>
    </derivirana_varijabla>
  </DomainObject.Predmet.ProtuStrankaListFormatedWithAdressOIB>
  <DomainObject.Predmet.ProtuStrankaListNazivFormated>
    <izvorni_sadrzaj>
      <item>NACIONALNI TENISKI CENTAR d.o.o.</item>
    </izvorni_sadrzaj>
    <derivirana_varijabla naziv="DomainObject.Predmet.ProtuStrankaListNazivFormated_1">
      <item>NACIONALNI TENISKI CENTAR d.o.o.</item>
    </derivirana_varijabla>
  </DomainObject.Predmet.ProtuStrankaListNazivFormated>
  <DomainObject.Predmet.ProtuStrankaListNazivFormatedOIB>
    <izvorni_sadrzaj>
      <item>NACIONALNI TENISKI CENTAR d.o.o., OIB 93445268762</item>
    </izvorni_sadrzaj>
    <derivirana_varijabla naziv="DomainObject.Predmet.ProtuStrankaListNazivFormatedOIB_1">
      <item>NACIONALNI TENISKI CENTAR d.o.o., OIB 93445268762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NACIONALNI TENISKI CENTAR d.o.o.</izvorni_sadrzaj>
    <derivirana_varijabla naziv="DomainObject.Predmet.StrankaIDrugi_1">NACIONALNI TENISKI CENTAR d.o.o.</derivirana_varijabla>
  </DomainObject.Predmet.StrankaIDrugi>
  <DomainObject.Predmet.ProtustrankaIDrugi>
    <izvorni_sadrzaj>NACIONALNI TENISKI CENTAR d.o.o.</izvorni_sadrzaj>
    <derivirana_varijabla naziv="DomainObject.Predmet.ProtustrankaIDrugi_1">NACIONALNI TENISKI CENTAR d.o.o.</derivirana_varijabla>
  </DomainObject.Predmet.ProtustrankaIDrugi>
  <DomainObject.Predmet.StrankaIDrugiAdressOIB>
    <izvorni_sadrzaj>NACIONALNI TENISKI CENTAR d.o.o., OIB 93445268762, Antalova/bb, 10000 Zagreb</izvorni_sadrzaj>
    <derivirana_varijabla naziv="DomainObject.Predmet.StrankaIDrugiAdressOIB_1">NACIONALNI TENISKI CENTAR d.o.o., OIB 93445268762, Antalova/bb, 10000 Zagreb</derivirana_varijabla>
  </DomainObject.Predmet.StrankaIDrugiAdressOIB>
  <DomainObject.Predmet.ProtustrankaIDrugiAdressOIB>
    <izvorni_sadrzaj>NACIONALNI TENISKI CENTAR d.o.o., OIB 93445268762, Antalova/bb, 10000 Zagreb</izvorni_sadrzaj>
    <derivirana_varijabla naziv="DomainObject.Predmet.ProtustrankaIDrugiAdressOIB_1">NACIONALNI TENISKI CENTAR d.o.o., OIB 93445268762, Antalova/bb,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NACIONALNI TENISKI CENTAR d.o.o.</item>
      <item>NACIONALNI TENISKI CENTAR d.o.o.</item>
    </izvorni_sadrzaj>
    <derivirana_varijabla naziv="DomainObject.Predmet.SudioniciListNaziv_1">
      <item>NACIONALNI TENISKI CENTAR d.o.o.</item>
      <item>NACIONALNI TENISKI CENTAR d.o.o.</item>
    </derivirana_varijabla>
  </DomainObject.Predmet.SudioniciListNaziv>
  <DomainObject.Predmet.SudioniciListAdressOIB>
    <izvorni_sadrzaj>
      <item>NACIONALNI TENISKI CENTAR d.o.o., OIB 93445268762, Antalova/bb,10000 Zagreb</item>
      <item>NACIONALNI TENISKI CENTAR d.o.o., OIB 93445268762, Antalova/bb,10000 Zagreb</item>
    </izvorni_sadrzaj>
    <derivirana_varijabla naziv="DomainObject.Predmet.SudioniciListAdressOIB_1">
      <item>NACIONALNI TENISKI CENTAR d.o.o., OIB 93445268762, Antalova/bb,10000 Zagreb</item>
      <item>NACIONALNI TENISKI CENTAR d.o.o., OIB 93445268762, Antalova/bb,10000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93445268762</item>
      <item>, OIB 93445268762</item>
    </izvorni_sadrzaj>
    <derivirana_varijabla naziv="DomainObject.Predmet.SudioniciListNazivOIB_1">
      <item>, OIB 93445268762</item>
      <item>, OIB 93445268762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3383</properties:Characters>
  <properties:Lines>97</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2018-07-19T10:36:00Z</dcterms:created>
  <dc:creator>Unknown</dc:creator>
  <cp:lastModifiedBy>Valentina Delač</cp:lastModifiedBy>
  <cp:lastPrinted>2018-07-19T11:06:00Z</cp:lastPrinted>
  <dcterms:modified xmlns:xsi="http://www.w3.org/2001/XMLSchema-instance" xsi:type="dcterms:W3CDTF">2018-07-19T11:06:00Z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(nacionalni teniski centar prethodni i ročište predlagatelj dužnik.docx)</vt:lpwstr>
  </prop:property>
  <prop:property name="CC_coloring" pid="4" fmtid="{D5CDD505-2E9C-101B-9397-08002B2CF9AE}">
    <vt:bool>false</vt:bool>
  </prop:property>
  <prop:property name="BrojStranica" pid="5" fmtid="{D5CDD505-2E9C-101B-9397-08002B2CF9AE}">
    <vt:i4>2</vt:i4>
  </prop:property>
</prop:Properties>
</file>