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04778" w:rsidR="00304778">
        <w:tc>
          <w:tcPr>
            <w:tcW w:type="dxa" w:w="2985"/>
            <w:hideMark/>
          </w:tcPr>
          <w:p w:rsidRDefault="00304778" w:rsidR="00304778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04778" w:rsidR="00304778">
            <w:pPr>
              <w:spacing w:after="0"/>
              <w:jc w:val="center"/>
            </w:pPr>
            <w:r>
              <w:t>Republika Hrvatska</w:t>
            </w:r>
          </w:p>
          <w:p w:rsidRDefault="00304778" w:rsidR="00304778">
            <w:pPr>
              <w:spacing w:after="0"/>
              <w:jc w:val="center"/>
            </w:pPr>
            <w:r>
              <w:t>Trgovački sud u Varaždinu</w:t>
            </w:r>
          </w:p>
          <w:p w:rsidRDefault="00304778" w:rsidR="0030477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d97770" w14:paraId="3d97770" w:rsidRDefault="00304778" w:rsidP="00304778" w:rsidR="00304778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04778" w:rsidR="00304778">
        <w:trPr>
          <w:jc w:val="right"/>
        </w:trPr>
        <w:tc>
          <w:tcPr>
            <w:tcW w:type="dxa" w:w="4320"/>
            <w:hideMark/>
          </w:tcPr>
          <w:p w:rsidRDefault="00304778" w:rsidR="00304778">
            <w:pPr>
              <w:pStyle w:val="VSVerzija"/>
              <w:jc w:val="center"/>
            </w:pPr>
            <w:r>
              <w:t xml:space="preserve">                     Poslovni broj:  6 St-68/2017-14</w:t>
            </w:r>
          </w:p>
        </w:tc>
      </w:tr>
    </w:tbl>
    <w:p w:rsidRDefault="00304778" w:rsidP="00304778" w:rsidR="00304778">
      <w:pPr>
        <w:spacing w:after="0"/>
        <w:jc w:val="center"/>
      </w:pPr>
    </w:p>
    <w:p w:rsidRDefault="00304778" w:rsidP="00304778" w:rsidR="00304778">
      <w:pPr>
        <w:spacing w:after="0"/>
        <w:jc w:val="center"/>
      </w:pPr>
    </w:p>
    <w:p w:rsidRDefault="00304778" w:rsidP="00304778" w:rsidR="00304778">
      <w:pPr>
        <w:spacing w:after="0"/>
        <w:jc w:val="center"/>
      </w:pPr>
    </w:p>
    <w:p w:rsidRDefault="00304778" w:rsidP="00304778" w:rsidR="00304778">
      <w:pPr>
        <w:spacing w:after="0"/>
        <w:jc w:val="center"/>
      </w:pPr>
      <w:r>
        <w:t>R E P U B L I K A     H R V A T S K A</w:t>
      </w:r>
    </w:p>
    <w:p w:rsidRDefault="00304778" w:rsidP="00304778" w:rsidR="00304778">
      <w:pPr>
        <w:spacing w:after="0"/>
        <w:jc w:val="both"/>
        <w:rPr>
          <w:b/>
        </w:rPr>
      </w:pPr>
    </w:p>
    <w:p w:rsidRDefault="00304778" w:rsidP="00304778" w:rsidR="00304778">
      <w:pPr>
        <w:spacing w:after="0"/>
        <w:jc w:val="center"/>
      </w:pPr>
      <w:r>
        <w:t>R J  E  Š  E  NJ  E</w:t>
      </w:r>
    </w:p>
    <w:p w:rsidRDefault="00304778" w:rsidP="00304778" w:rsidR="00304778">
      <w:pPr>
        <w:spacing w:after="0"/>
        <w:jc w:val="both"/>
      </w:pPr>
      <w:r>
        <w:t xml:space="preserve">          </w:t>
      </w:r>
    </w:p>
    <w:p w:rsidRDefault="00304778" w:rsidP="00304778" w:rsidR="00304778">
      <w:pPr>
        <w:spacing w:after="0"/>
        <w:jc w:val="both"/>
      </w:pPr>
      <w:r>
        <w:t xml:space="preserve">                </w:t>
      </w:r>
    </w:p>
    <w:p w:rsidRDefault="00304778" w:rsidP="00304778" w:rsidR="00304778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EURO ALFA d.o.o., u stečaju, iz Varaždina, Augusta Šenoe br. 4/6, OIB: 24689268012, kojeg zastupa stečajni upravitelj Ivan </w:t>
      </w:r>
      <w:proofErr w:type="spellStart"/>
      <w:r>
        <w:t>Gjurašić</w:t>
      </w:r>
      <w:proofErr w:type="spellEnd"/>
      <w:r>
        <w:t>, odvjetnik iz Zagreba, Petrinjska br. 28, nakon održanog ispitnog ročišta 28. lipnja 2017.</w:t>
      </w:r>
    </w:p>
    <w:p w:rsidRDefault="00304778" w:rsidP="00304778" w:rsidR="00304778">
      <w:pPr>
        <w:spacing w:after="0"/>
        <w:jc w:val="both"/>
      </w:pPr>
    </w:p>
    <w:p w:rsidRDefault="00304778" w:rsidP="00304778" w:rsidR="00304778">
      <w:pPr>
        <w:spacing w:after="0"/>
        <w:jc w:val="both"/>
      </w:pPr>
    </w:p>
    <w:p w:rsidRDefault="00304778" w:rsidP="00304778" w:rsidR="00304778">
      <w:pPr>
        <w:spacing w:after="0"/>
        <w:jc w:val="center"/>
      </w:pPr>
      <w:r>
        <w:t>r i j e š i o     j e</w:t>
      </w:r>
    </w:p>
    <w:p w:rsidRDefault="00304778" w:rsidP="00304778" w:rsidR="00304778">
      <w:pPr>
        <w:spacing w:after="0"/>
        <w:jc w:val="center"/>
      </w:pPr>
    </w:p>
    <w:p w:rsidRDefault="00304778" w:rsidP="00304778" w:rsidR="00304778">
      <w:pPr>
        <w:spacing w:after="0"/>
      </w:pPr>
    </w:p>
    <w:p w:rsidRDefault="00304778" w:rsidP="00304778" w:rsidR="00304778">
      <w:pPr>
        <w:spacing w:after="0"/>
        <w:jc w:val="both"/>
      </w:pPr>
      <w:r>
        <w:tab/>
        <w:t>Utvrđuju se slijedeće tražbine</w:t>
      </w:r>
    </w:p>
    <w:p w:rsidRDefault="00304778" w:rsidP="00304778" w:rsidR="00304778">
      <w:pPr>
        <w:spacing w:after="0"/>
        <w:jc w:val="both"/>
      </w:pPr>
    </w:p>
    <w:p w:rsidRDefault="00304778" w:rsidP="00304778" w:rsidR="00304778">
      <w:pPr>
        <w:spacing w:after="0"/>
        <w:jc w:val="both"/>
      </w:pPr>
      <w:r>
        <w:t>DRUGI VIŠI ISPLATNI RED</w:t>
      </w:r>
    </w:p>
    <w:p w:rsidRDefault="00304778" w:rsidP="00304778" w:rsidR="00304778">
      <w:pPr>
        <w:spacing w:after="0"/>
        <w:jc w:val="both"/>
      </w:pPr>
      <w:r>
        <w:t xml:space="preserve">U CIJELOSTI PRIZNATE TRAŽBINE </w:t>
      </w:r>
    </w:p>
    <w:p w:rsidRDefault="00304778" w:rsidP="00304778" w:rsidR="00304778">
      <w:pPr>
        <w:spacing w:after="0"/>
        <w:jc w:val="both"/>
      </w:pPr>
    </w:p>
    <w:tbl>
      <w:tblPr>
        <w:tblW w:type="dxa" w:w="950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0"/>
        <w:gridCol w:w="1419"/>
        <w:gridCol w:w="1277"/>
        <w:gridCol w:w="992"/>
        <w:gridCol w:w="1274"/>
        <w:gridCol w:w="1277"/>
        <w:gridCol w:w="1277"/>
        <w:gridCol w:w="1134"/>
      </w:tblGrid>
      <w:tr w:rsidTr="008A5D14" w:rsidR="00304778">
        <w:trPr>
          <w:trHeight w:val="1420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20"/>
                <w:szCs w:val="20"/>
                <w:lang w:eastAsia="en-US" w:val="en-US"/>
              </w:rPr>
            </w:pPr>
          </w:p>
          <w:p w:rsidRDefault="00304778" w:rsidR="00304778">
            <w:pPr>
              <w:pStyle w:val="Bezproreda"/>
              <w:spacing w:lineRule="auto" w:line="276"/>
              <w:jc w:val="center"/>
              <w:rPr>
                <w:sz w:val="20"/>
                <w:szCs w:val="20"/>
                <w:lang w:eastAsia="en-US" w:val="en-US"/>
              </w:rPr>
            </w:pPr>
            <w:proofErr w:type="spellStart"/>
            <w:r>
              <w:rPr>
                <w:sz w:val="20"/>
                <w:szCs w:val="20"/>
                <w:lang w:eastAsia="en-US" w:val="en-US"/>
              </w:rPr>
              <w:t>Redni</w:t>
            </w:r>
            <w:proofErr w:type="spellEnd"/>
            <w:r>
              <w:rPr>
                <w:sz w:val="20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 w:val="en-US"/>
              </w:rPr>
              <w:t>broj</w:t>
            </w:r>
            <w:proofErr w:type="spellEnd"/>
            <w:r>
              <w:rPr>
                <w:sz w:val="20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 w:val="en-US"/>
              </w:rPr>
              <w:t>prijavljene</w:t>
            </w:r>
            <w:proofErr w:type="spellEnd"/>
            <w:r>
              <w:rPr>
                <w:sz w:val="20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 w:val="en-US"/>
              </w:rPr>
              <w:t>tražbine</w:t>
            </w:r>
            <w:proofErr w:type="spellEnd"/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Ime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prezime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tvrtka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ili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naziv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vjerovnika</w:t>
            </w:r>
            <w:proofErr w:type="spellEnd"/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</w:p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OIB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vjerovnika</w:t>
            </w:r>
            <w:proofErr w:type="spellEnd"/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</w:p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Adresa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sjedište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vjerovnika</w:t>
            </w:r>
            <w:proofErr w:type="spellEnd"/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Iznos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prijavljene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)</w:t>
            </w:r>
            <w:r>
              <w:rPr>
                <w:rStyle w:val="Referencafusnote"/>
                <w:lang w:eastAsia="en-US" w:val="en-US"/>
              </w:rPr>
              <w:footnoteReference w:id="1"/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osnova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prijavljene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Iznos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priznate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(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)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Pravna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osnova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priznate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tražbine</w:t>
            </w:r>
            <w:proofErr w:type="spellEnd"/>
          </w:p>
        </w:tc>
      </w:tr>
      <w:tr w:rsidTr="008A5D14" w:rsidR="00304778">
        <w:trPr>
          <w:trHeight w:val="379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20"/>
                <w:szCs w:val="20"/>
                <w:lang w:eastAsia="en-US" w:val="en-US"/>
              </w:rPr>
            </w:pPr>
            <w:r>
              <w:rPr>
                <w:sz w:val="20"/>
                <w:szCs w:val="20"/>
                <w:lang w:eastAsia="en-US" w:val="en-US"/>
              </w:rPr>
              <w:t>1.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HRVATSKA BANKA ZA OBNOVU I RAZVOJ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26702280390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Strossmayerov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trg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9,</w:t>
            </w:r>
          </w:p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Zagreb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59.212.824,03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DT-2/06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1, 2, 3, 4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DT-2/06,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DT-4/09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1, 2, 3, 4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DT-4/09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59.212.824,03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DT-2/06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1, 2, 3, 4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DT-2/06,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DT-4/09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1, 2, 3, 4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broj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r>
              <w:rPr>
                <w:sz w:val="16"/>
                <w:szCs w:val="16"/>
                <w:lang w:eastAsia="en-US" w:val="en-US"/>
              </w:rPr>
              <w:lastRenderedPageBreak/>
              <w:t>DT-4/09</w:t>
            </w:r>
          </w:p>
        </w:tc>
      </w:tr>
      <w:tr w:rsidTr="008A5D14" w:rsidR="00304778">
        <w:trPr>
          <w:trHeight w:val="358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20"/>
                <w:szCs w:val="20"/>
                <w:lang w:eastAsia="en-US" w:val="en-US"/>
              </w:rPr>
            </w:pPr>
            <w:r>
              <w:rPr>
                <w:sz w:val="20"/>
                <w:szCs w:val="20"/>
                <w:lang w:eastAsia="en-US" w:val="en-US"/>
              </w:rPr>
              <w:lastRenderedPageBreak/>
              <w:t>2.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Republika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Hrvatska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Ministarstvo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financija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uprava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Područni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ured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Sjeverna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Hrvatska</w:t>
            </w:r>
            <w:proofErr w:type="spellEnd"/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52634238587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Graberje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Varaždin</w:t>
            </w:r>
            <w:proofErr w:type="spellEnd"/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2.839,37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Knjigovodstvena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kartica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stanja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računa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obveznika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dan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5.4.2017.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2.839,37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Knjigovodstvena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kartica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stanja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računa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poreznog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obveznika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dan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5.4.2017.</w:t>
            </w:r>
          </w:p>
        </w:tc>
      </w:tr>
      <w:tr w:rsidTr="008A5D14" w:rsidR="00304778">
        <w:trPr>
          <w:trHeight w:val="379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20"/>
                <w:szCs w:val="20"/>
                <w:lang w:eastAsia="en-US" w:val="en-US"/>
              </w:rPr>
            </w:pPr>
            <w:r>
              <w:rPr>
                <w:sz w:val="20"/>
                <w:szCs w:val="20"/>
                <w:lang w:eastAsia="en-US" w:val="en-US"/>
              </w:rPr>
              <w:t>3.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 xml:space="preserve">ZAGREBAČKA BANKA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d.d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>.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92963223473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Trg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bana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J.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Jelačića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10, Zagreb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69.231.741,31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N-01/01 od 12.6.2001.,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tog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3.12.2002.,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dugoročnom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29.6.2001.,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Aneksi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I, II, III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dugoročnom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s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valutnom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klauzulom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3206383567 od 20.3.2006.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11.1.2007., 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dugoročnom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s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valutnom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klauzulom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3222023839 od 12.1.2011.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27.6.2011.,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dugoročnom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s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valutnom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klauzulom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3222024023 od 12.1.2011.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27.6.2011.,  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okvirnom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0002068738 od 27.5.2010.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Dodaci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1, 2, 3, 4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okvirnom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revolving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lastRenderedPageBreak/>
              <w:t>iznosu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za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izdavanje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činidbenih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garancija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30.6.2010.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Dodaci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I, II, III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lastRenderedPageBreak/>
              <w:t>69.231.741,31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4778" w:rsidR="00304778">
            <w:pPr>
              <w:pStyle w:val="Bezproreda"/>
              <w:spacing w:lineRule="auto" w:line="276"/>
              <w:rPr>
                <w:sz w:val="16"/>
                <w:szCs w:val="16"/>
                <w:lang w:eastAsia="en-US" w:val="en-US"/>
              </w:rPr>
            </w:pP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N-01/01 od 12.6.2001.,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tog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3.12.2002.,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dugoročnom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29.6.2001.,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Aneksi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br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I, II, III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dugoročnom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s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valutnom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klauzulom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3206383567 od 20.3.2006.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11.1.2007., 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dugoročnom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s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valutnom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klauzulom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3222023839 od 12.1.2011.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27.6.2011.,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dugoročnom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s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valutnom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klauzulom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3222024023 od 12.1.2011.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i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Dodatak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27.6.2011.,  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okvirnom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kreditu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br. 0002068738 od 27.5.2010. </w:t>
            </w:r>
            <w:proofErr w:type="spellStart"/>
            <w:proofErr w:type="gram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proofErr w:type="gram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Dodaci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1, 2, 3, 4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okvirnom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r>
              <w:rPr>
                <w:sz w:val="16"/>
                <w:szCs w:val="16"/>
                <w:lang w:eastAsia="en-US" w:val="en-US"/>
              </w:rPr>
              <w:lastRenderedPageBreak/>
              <w:t xml:space="preserve">revolving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iznosu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za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izdavanje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činidbenih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garancija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od 30.6.2010.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te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Dodaci</w:t>
            </w:r>
            <w:proofErr w:type="spellEnd"/>
            <w:r>
              <w:rPr>
                <w:sz w:val="16"/>
                <w:szCs w:val="16"/>
                <w:lang w:eastAsia="en-US" w:val="en-US"/>
              </w:rPr>
              <w:t xml:space="preserve"> I, II, III tom </w:t>
            </w:r>
            <w:proofErr w:type="spellStart"/>
            <w:r>
              <w:rPr>
                <w:sz w:val="16"/>
                <w:szCs w:val="16"/>
                <w:lang w:eastAsia="en-US" w:val="en-US"/>
              </w:rPr>
              <w:t>ugovoru</w:t>
            </w:r>
            <w:proofErr w:type="spellEnd"/>
          </w:p>
        </w:tc>
      </w:tr>
    </w:tbl>
    <w:p w:rsidRDefault="00304778" w:rsidP="00304778" w:rsidR="00304778">
      <w:pPr>
        <w:spacing w:after="0"/>
      </w:pPr>
    </w:p>
    <w:p w:rsidRDefault="00304778" w:rsidP="00304778" w:rsidR="00304778">
      <w:pPr>
        <w:spacing w:after="0"/>
        <w:jc w:val="center"/>
      </w:pPr>
    </w:p>
    <w:p w:rsidRDefault="00304778" w:rsidP="00304778" w:rsidR="00304778">
      <w:pPr>
        <w:spacing w:after="0"/>
        <w:jc w:val="center"/>
      </w:pPr>
      <w:r>
        <w:t xml:space="preserve">Obrazloženje  </w:t>
      </w:r>
    </w:p>
    <w:p w:rsidRDefault="00304778" w:rsidP="00304778" w:rsidR="00304778">
      <w:pPr>
        <w:spacing w:after="0"/>
        <w:jc w:val="center"/>
      </w:pPr>
    </w:p>
    <w:p w:rsidRDefault="00304778" w:rsidP="00304778" w:rsidR="00304778">
      <w:pPr>
        <w:spacing w:after="0"/>
        <w:jc w:val="both"/>
      </w:pPr>
      <w:r>
        <w:rPr>
          <w:b/>
        </w:rPr>
        <w:tab/>
      </w:r>
    </w:p>
    <w:p w:rsidRDefault="00304778" w:rsidP="00304778" w:rsidR="00304778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28. lipnja 2017., stečajni upravitelj Ivan </w:t>
      </w:r>
      <w:proofErr w:type="spellStart"/>
      <w:r>
        <w:t>Gjurašić</w:t>
      </w:r>
      <w:proofErr w:type="spellEnd"/>
      <w:r>
        <w:t>, odvjetnik iz Zagreba očitovao se o svim prijavljenim tražbinama, te se u smislu odredbe čl. 263. Stečajnog zakona (Narodne novine br. 71/15.</w:t>
      </w:r>
      <w:r w:rsidR="008A5D14">
        <w:t xml:space="preserve"> i 104/17.</w:t>
      </w:r>
      <w:r>
        <w:t>, dalje : SZ-a) tražbina smatra utvrđenom ako je na ispitnom ročištu prizna stečajni upravitelj i ne ospori stečajni vjerovnik, odnosno, ako izjavljeno osporavanje bude otklonjeno.</w:t>
      </w:r>
    </w:p>
    <w:p w:rsidRDefault="00304778" w:rsidP="00304778" w:rsidR="00304778">
      <w:pPr>
        <w:spacing w:after="0"/>
        <w:jc w:val="both"/>
      </w:pPr>
      <w:r>
        <w:tab/>
        <w:t>Na temelju rezultata ispitnog ročišta sud je temeljem odredbe čl. 264. SZ-a sastavio tablicu ispitanih tražbina (listovi 52-53 spisa), u koju je za svaku prijavljenu tražbinu unijeto u kojoj je mjeri tražbina utvrđena prema svom iznosu i redu, odnosno, tko je tražbinu osporio.</w:t>
      </w:r>
    </w:p>
    <w:p w:rsidRDefault="00304778" w:rsidP="00304778" w:rsidR="00304778">
      <w:pPr>
        <w:spacing w:after="0"/>
        <w:jc w:val="both"/>
      </w:pPr>
      <w:r>
        <w:tab/>
      </w:r>
      <w:r w:rsidR="00FE2B16">
        <w:t xml:space="preserve">Budući da je stečajni upravitelj na navedenom ispitnom ročištu u cijelosti priznao sve tražbine, te iz razloga što iste nisu osporili stečajni vjerovnici, to </w:t>
      </w:r>
      <w:r>
        <w:t>je na temelju te tablice, primjeno</w:t>
      </w:r>
      <w:r w:rsidR="00FE2B16">
        <w:t>m odredbe čl. 265. st. 1. SZ-a</w:t>
      </w:r>
      <w:r w:rsidR="00497AB1">
        <w:t xml:space="preserve"> odlučeno</w:t>
      </w:r>
      <w:r>
        <w:t xml:space="preserve"> kao u izreci ovog rješenja.</w:t>
      </w:r>
    </w:p>
    <w:p w:rsidRDefault="00304778" w:rsidP="00304778" w:rsidR="00304778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04778" w:rsidP="00304778" w:rsidR="00304778">
      <w:pPr>
        <w:spacing w:after="0"/>
        <w:jc w:val="center"/>
      </w:pPr>
      <w:r>
        <w:t>U Varaždinu 28. lipnja 2017.</w:t>
      </w:r>
    </w:p>
    <w:p w:rsidRDefault="00304778" w:rsidP="00304778" w:rsidR="00304778">
      <w:pPr>
        <w:spacing w:after="0"/>
        <w:jc w:val="both"/>
      </w:pPr>
      <w:bookmarkStart w:name="_GoBack" w:id="0"/>
      <w:bookmarkEnd w:id="0"/>
    </w:p>
    <w:p w:rsidRDefault="00304778" w:rsidP="00304778" w:rsidR="003047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FE2B16">
        <w:t xml:space="preserve">   </w:t>
      </w:r>
      <w:r>
        <w:t xml:space="preserve">  Sudac :</w:t>
      </w:r>
    </w:p>
    <w:p w:rsidRDefault="00304778" w:rsidP="00304778" w:rsidR="00304778">
      <w:pPr>
        <w:spacing w:after="0"/>
        <w:jc w:val="both"/>
      </w:pPr>
    </w:p>
    <w:p w:rsidRDefault="00304778" w:rsidP="00304778" w:rsidR="003047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Wedemeyer, v. r.</w:t>
      </w:r>
    </w:p>
    <w:p w:rsidRDefault="00304778" w:rsidP="00304778" w:rsidR="00304778">
      <w:pPr>
        <w:spacing w:after="0"/>
        <w:jc w:val="both"/>
        <w:rPr>
          <w:b/>
          <w:u w:val="single"/>
        </w:rPr>
      </w:pPr>
    </w:p>
    <w:p w:rsidRDefault="00304778" w:rsidP="00304778" w:rsidR="00304778">
      <w:pPr>
        <w:spacing w:after="0"/>
        <w:jc w:val="both"/>
        <w:rPr>
          <w:b/>
          <w:u w:val="single"/>
        </w:rPr>
      </w:pPr>
    </w:p>
    <w:p w:rsidRDefault="00304778" w:rsidP="00304778" w:rsidR="00304778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04778" w:rsidP="00304778" w:rsidR="00304778">
      <w:pPr>
        <w:spacing w:after="0"/>
        <w:jc w:val="both"/>
        <w:rPr>
          <w:b/>
          <w:u w:val="single"/>
        </w:rPr>
      </w:pPr>
    </w:p>
    <w:p w:rsidRDefault="00304778" w:rsidP="00304778" w:rsidR="00304778" w:rsidRPr="00304778">
      <w:pPr>
        <w:spacing w:after="0"/>
        <w:jc w:val="both"/>
      </w:pPr>
    </w:p>
    <w:p w:rsidRDefault="00304778" w:rsidP="00304778" w:rsidR="00304778" w:rsidRPr="00304778">
      <w:pPr>
        <w:spacing w:after="0"/>
        <w:jc w:val="both"/>
      </w:pPr>
      <w:r>
        <w:t>Uputa  o  pravnom  lijeku</w:t>
      </w:r>
      <w:r w:rsidRPr="00304778">
        <w:t xml:space="preserve"> :</w:t>
      </w:r>
    </w:p>
    <w:p w:rsidRDefault="00304778" w:rsidP="00304778" w:rsidR="00304778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304778" w:rsidP="00304778" w:rsidR="00304778">
      <w:pPr>
        <w:spacing w:after="0"/>
        <w:jc w:val="both"/>
      </w:pPr>
      <w:r>
        <w:tab/>
      </w:r>
    </w:p>
    <w:p w:rsidRDefault="00304778" w:rsidP="00304778" w:rsidR="00304778">
      <w:pPr>
        <w:spacing w:after="0"/>
        <w:jc w:val="both"/>
      </w:pPr>
      <w:r>
        <w:t>DNA :</w:t>
      </w:r>
    </w:p>
    <w:p w:rsidRDefault="00304778" w:rsidP="00304778" w:rsidR="00304778">
      <w:pPr>
        <w:spacing w:after="0"/>
        <w:jc w:val="both"/>
      </w:pPr>
    </w:p>
    <w:p w:rsidRDefault="00304778" w:rsidP="00304778" w:rsidR="00304778">
      <w:pPr>
        <w:spacing w:after="0"/>
        <w:jc w:val="both"/>
      </w:pPr>
      <w:r>
        <w:t xml:space="preserve">Stečajni dužnik EURO ALFA d.o.o., „u stečaju“, iz Varaždina, Augusta Šenoe br. 4/6, OIB: 24689268012, kojeg zastupa stečajni upravitelj Ivan </w:t>
      </w:r>
      <w:proofErr w:type="spellStart"/>
      <w:r>
        <w:t>Gjurašić</w:t>
      </w:r>
      <w:proofErr w:type="spellEnd"/>
      <w:r>
        <w:t>, odvjetnik iz Zagreba, Petrinjska br. 28,</w:t>
      </w:r>
    </w:p>
    <w:p w:rsidRDefault="00D65CC5" w:rsidP="00304778" w:rsidR="00D65CC5">
      <w:pPr>
        <w:spacing w:after="0"/>
        <w:jc w:val="both"/>
      </w:pPr>
    </w:p>
    <w:p w:rsidRDefault="00304778" w:rsidP="00304778" w:rsidR="00AE649C" w:rsidRPr="00B76F3C">
      <w:pPr>
        <w:spacing w:after="0"/>
        <w:jc w:val="both"/>
      </w:pPr>
      <w:r>
        <w:t>e-Oglasna ploča ovoga suda,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0E4685" w:rsidR="00AE649C" w:rsidRPr="00B76F3C">
      <w:footerReference w:type="default" r:id="rId12"/>
      <w:footerReference w:type="firs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E8B" w:rsidP="00537B78" w:rsidR="00EE3E8B">
      <w:r>
        <w:separator/>
      </w:r>
    </w:p>
  </w:endnote>
  <w:endnote w:id="0" w:type="continuationSeparator">
    <w:p w:rsidRDefault="00EE3E8B" w:rsidP="00537B78" w:rsidR="00EE3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7079911"/>
      <w:docPartObj>
        <w:docPartGallery w:val="Page Numbers (Bottom of Page)"/>
        <w:docPartUnique/>
      </w:docPartObj>
    </w:sdtPr>
    <w:sdtContent>
      <w:p w:rsidRDefault="000E4685" w:rsidR="000E468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E4685" w:rsidR="000E468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7264253"/>
      <w:docPartObj>
        <w:docPartGallery w:val="Page Numbers (Bottom of Page)"/>
        <w:docPartUnique/>
      </w:docPartObj>
    </w:sdtPr>
    <w:sdtContent>
      <w:p w:rsidRDefault="000E4685" w:rsidR="000E468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E4685" w:rsidR="000E46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E8B" w:rsidP="00537B78" w:rsidR="00EE3E8B">
      <w:r>
        <w:separator/>
      </w:r>
    </w:p>
  </w:footnote>
  <w:footnote w:id="0" w:type="continuationSeparator">
    <w:p w:rsidRDefault="00EE3E8B" w:rsidP="00537B78" w:rsidR="00EE3E8B">
      <w:r>
        <w:continuationSeparator/>
      </w:r>
    </w:p>
  </w:footnote>
  <w:footnote w:id="1">
    <w:p w:rsidRDefault="00304778" w:rsidP="00304778" w:rsidR="00304778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BEA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685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778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AB1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5D14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5CC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E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B16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0477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0477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5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24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St-68/2017-14</izvorni_sadrzaj>
    <derivirana_varijabla naziv="DomainObject.Oznaka_1">St-68/2017-14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ALFA društvo za upravljanje i osnivanje drugih poduzeća, pribavljanje i ulaganje kapitala, konzalting, inženjering i p zastupanog po punomoćniku Ivan Gjurašić, stečajni upravitelj</izvorni_sadrzaj>
    <derivirana_varijabla naziv="DomainObject.Predmet.ProtustrankaFormated_1">  CONING ALFA društvo za upravljanje i osnivanje drugih poduzeća, pribavljanje i ulaganje kapitala, konzalting, inženjering i p zastupanog po punomoćniku Ivan Gjurašić, stečajni upravitelj</derivirana_varijabla>
  </DomainObject.Predmet.ProtustrankaFormated>
  <DomainObject.Predmet.ProtustrankaFormatedOIB>
    <izvorni_sadrzaj>  CONING ALFA društvo za upravljanje i osnivanje drugih poduzeća, pribavljanje i ulaganje kapitala, konzalting, inženjering i p, OIB 24689268012 zastupanog po punomoćniku Ivan Gjurašić, stečajni upravitelj</izvorni_sadrzaj>
    <derivirana_varijabla naziv="DomainObject.Predmet.ProtustrankaFormatedOIB_1">  CONING ALFA društvo za upravljanje i osnivanje drugih poduzeća, pribavljanje i ulaganje kapitala, konzalting, inženjering i p, OIB 24689268012 zastupanog po punomoćniku Ivan Gjurašić, stečajni upravitelj</derivirana_varijabla>
  </DomainObject.Predmet.ProtustrankaFormatedOIB>
  <DomainObject.Predmet.ProtustrankaFormatedWithAdress>
    <izvorni_sadrzaj> CONING ALFA društvo za upravljanje i osnivanje drugih poduzeća, pribavljanje i ulaganje kapitala, konzalting, inženjering i p, Augusta Šenoe 4/6, 42000 Varaždin zastupanog po punomoćniku Ivan Gjurašić, stečajni upravitelj</izvorni_sadrzaj>
    <derivirana_varijabla naziv="DomainObject.Predmet.ProtustrankaFormatedWithAdress_1"> CONING ALFA društvo za upravljanje i osnivanje drugih poduzeća, pribavljanje i ulaganje kapitala, konzalting, inženjering i p, Augusta Šenoe 4/6, 42000 Varaždin zastupanog po punomoćniku Ivan Gjurašić, stečajni upravitelj</derivirana_varijabla>
  </DomainObject.Predmet.ProtustrankaFormatedWithAdress>
  <DomainObject.Predmet.ProtustrankaFormatedWithAdressOIB>
    <izvorni_sadrzaj> CONING ALFA društvo za upravljanje i osnivanje drugih poduzeća, pribavljanje i ulaganje kapitala, konzalting, inženjering i p, OIB 24689268012, Augusta Šenoe 4/6, 42000 Varaždin zastupanog po punomoćniku Ivan Gjurašić, stečajni upravitelj</izvorni_sadrzaj>
    <derivirana_varijabla naziv="DomainObject.Predmet.ProtustrankaFormatedWithAdressOIB_1"> CONING ALFA društvo za upravljanje i osnivanje drugih poduzeća, pribavljanje i ulaganje kapitala, konzalting, inženjering i p, OIB 24689268012, Augusta Šenoe 4/6, 42000 Varaždin zastupanog po punomoćniku Ivan Gjurašić, stečajni upravitelj</derivirana_varijabla>
  </DomainObject.Predmet.ProtustrankaFormatedWithAdressOIB>
  <DomainObject.Predmet.ProtustrankaWithAdress>
    <izvorni_sadrzaj>CONING ALFA društvo za upravljanje i osnivanje drugih poduzeća, pribavljanje i ulaganje kapitala, konzalting, inženjering i p Augusta Šenoe 4/6, 42000 Varaždin</izvorni_sadrzaj>
    <derivirana_varijabla naziv="DomainObject.Predmet.ProtustrankaWithAdress_1">CONING ALFA društvo za upravljanje i osnivanje drugih poduzeća, pribavljanje i ulaganje kapitala, konzalting, inženjering i p Augusta Šenoe 4/6, 42000 Varaždin</derivirana_varijabla>
  </DomainObject.Predmet.ProtustrankaWithAdress>
  <DomainObject.Predmet.ProtustrankaWith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WithAdressOIB_1">CONING ALFA društvo za upravljanje i osnivanje drugih poduzeća, pribavljanje i ulaganje kapitala, konzalting, inženjering i p, OIB 24689268012, Augusta Šenoe 4/6, 42000 Varaždin</derivirana_varijabla>
  </DomainObject.Predmet.ProtustrankaWithAdressOIB>
  <DomainObject.Predmet.ProtustrankaNazivFormated>
    <izvorni_sadrzaj>CONING ALFA društvo za upravljanje i osnivanje drugih poduzeća, pribavljanje i ulaganje kapitala, konzalting, inženjering i p</izvorni_sadrzaj>
    <derivirana_varijabla naziv="DomainObject.Predmet.ProtustrankaNazivFormated_1">CONING ALFA društvo za upravljanje i osnivanje drugih poduzeća, pribavljanje i ulaganje kapitala, konzalting, inženjering i p</derivirana_varijabla>
  </DomainObject.Predmet.ProtustrankaNazivFormated>
  <DomainObject.Predmet.ProtustrankaNazivFormatedOIB>
    <izvorni_sadrzaj>CONING ALFA društvo za upravljanje i osnivanje drugih poduzeća, pribavljanje i ulaganje kapitala, konzalting, inženjering i p, OIB 24689268012</izvorni_sadrzaj>
    <derivirana_varijabla naziv="DomainObject.Predmet.ProtustrankaNazivFormatedOIB_1">CONING ALFA društvo za upravljanje i osnivanje drugih poduzeća, pribavljanje i ulaganje kapitala, konzalting, inženjering i p, OIB 24689268012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3221994.32</izvorni_sadrzaj>
    <derivirana_varijabla naziv="DomainObject.Predmet.TrenutnaVrijednost_1">3221994.32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CONING ALFA društvo za upravljanje i osnivanje drugih poduzeća, pribavljanje i ulaganje kapitala, konzalting, inženjering i p zastupanog po punomoćniku Ivan Gjurašić, stečajni upravitelj</item>
    </izvorni_sadrzaj>
    <derivirana_varijabla naziv="DomainObject.Predmet.ProtuStrankaListFormated_1">
      <item>CONING ALFA društvo za upravljanje i osnivanje drugih poduzeća, pribavljanje i ulaganje kapitala, konzalting, inženjering i p zastupanog po punomoćniku Ivan Gjurašić, stečajni upravitelj</item>
    </derivirana_varijabla>
  </DomainObject.Predmet.ProtuStrankaListFormated>
  <DomainObject.Predmet.ProtuStrankaListFormatedOIB>
    <izvorni_sadrzaj>
      <item>CONING ALFA društvo za upravljanje i osnivanje drugih poduzeća, pribavljanje i ulaganje kapitala, konzalting, inženjering i p, OIB 24689268012 zastupanog po punomoćniku Ivan Gjurašić, stečajni upravitelj</item>
    </izvorni_sadrzaj>
    <derivirana_varijabla naziv="DomainObject.Predmet.ProtuStrankaListFormatedOIB_1">
      <item>CONING ALFA društvo za upravljanje i osnivanje drugih poduzeća, pribavljanje i ulaganje kapitala, konzalting, inženjering i p, OIB 24689268012 zastupanog po punomoćniku Ivan Gjurašić, stečajni upravitelj</item>
    </derivirana_varijabla>
  </DomainObject.Predmet.ProtuStrankaListFormatedOIB>
  <DomainObject.Predmet.ProtuStrankaListFormatedWithAdress>
    <izvorni_sadrzaj>
      <item>CONING ALFA društvo za upravljanje i osnivanje drugih poduzeća, pribavljanje i ulaganje kapitala, konzalting, inženjering i p, Augusta Šenoe 4/6, 42000 Varaždin zastupanog po punomoćniku Ivan Gjurašić, stečajni upravitelj</item>
    </izvorni_sadrzaj>
    <derivirana_varijabla naziv="DomainObject.Predmet.ProtuStrankaListFormatedWithAdress_1">
      <item>CONING ALFA društvo za upravljanje i osnivanje drugih poduzeća, pribavljanje i ulaganje kapitala, konzalting, inženjering i p, Augusta Šenoe 4/6, 42000 Varaždin zastupanog po punomoćniku Ivan Gjurašić, stečajni upravitelj</item>
    </derivirana_varijabla>
  </DomainObject.Predmet.ProtuStrankaListFormatedWithAdress>
  <DomainObject.Predmet.ProtuStrankaListFormatedWithAdressOIB>
    <izvorni_sadrzaj>
      <item>CONING ALFA društvo za upravljanje i osnivanje drugih poduzeća, pribavljanje i ulaganje kapitala, konzalting, inženjering i p, OIB 24689268012, Augusta Šenoe 4/6, 42000 Varaždin zastupanog po punomoćniku Ivan Gjurašić, stečajni upravitelj</item>
    </izvorni_sadrzaj>
    <derivirana_varijabla naziv="DomainObject.Predmet.ProtuStrankaListFormatedWithAdressOIB_1">
      <item>CONING ALFA društvo za upravljanje i osnivanje drugih poduzeća, pribavljanje i ulaganje kapitala, konzalting, inženjering i p, OIB 24689268012, Augusta Šenoe 4/6, 42000 Varaždin zastupanog po punomoćniku Ivan Gjurašić, stečajni upravitelj</item>
    </derivirana_varijabla>
  </DomainObject.Predmet.ProtuStrankaListFormatedWithAdressOIB>
  <DomainObject.Predmet.ProtuStrankaListNazivFormated>
    <izvorni_sadrzaj>
      <item>CONING ALFA društvo za upravljanje i osnivanje drugih poduzeća, pribavljanje i ulaganje kapitala, konzalting, inženjering i p</item>
    </izvorni_sadrzaj>
    <derivirana_varijabla naziv="DomainObject.Predmet.ProtuStrankaListNazivFormated_1">
      <item>CONING ALFA društvo za upravljanje i osnivanje drugih poduzeća, pribavljanje i ulaganje kapitala, konzalting, inženjering i p</item>
    </derivirana_varijabla>
  </DomainObject.Predmet.ProtuStrankaListNazivFormated>
  <DomainObject.Predmet.ProtuStrankaListNazivFormatedOIB>
    <izvorni_sadrzaj>
      <item>CONING ALFA društvo za upravljanje i osnivanje drugih poduzeća, pribavljanje i ulaganje kapitala, konzalting, inženjering i p, OIB 24689268012</item>
    </izvorni_sadrzaj>
    <derivirana_varijabla naziv="DomainObject.Predmet.ProtuStrankaListNazivFormatedOIB_1">
      <item>CONING ALFA društvo za upravljanje i osnivanje drugih poduzeća, pribavljanje i ulaganje kapitala, konzalting, inženjering i p, OIB 24689268012</item>
    </derivirana_varijabla>
  </DomainObject.Predmet.ProtuStrankaListNazivFormatedOIB>
  <DomainObject.Predmet.OstaliListFormated>
    <izvorni_sadrzaj>
      <item>Sudski registar</item>
      <item>e-oglasna ploča</item>
      <item>REPUBLIKA HRVATSKA MINISTARSTVO FINANCIJA</item>
      <item>Županijsko državno odvjetništvo u Varaždinu punomoćnik sudionika u postupku RH MF - Porezna uprava, Područni ured sjeverna Hrvatska</item>
      <item>Ivan Gjurašić, stečajni upravitelj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Formated_1">
      <item>Sudski registar</item>
      <item>e-oglasna ploča</item>
      <item>REPUBLIKA HRVATSKA MINISTARSTVO FINANCIJA</item>
      <item>Županijsko državno odvjetništvo u Varaždinu punomoćnik sudionika u postupku RH MF - Porezna uprava, Područni ured sjeverna Hrvatska</item>
      <item>Ivan Gjurašić, stečajni upravitelj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derivirana_varijabla>
  </DomainObject.Predmet.OstaliListFormated>
  <DomainObject.Predmet.OstaliListFormatedOIB>
    <izvorni_sadrzaj>
      <item>Sudski registar</item>
      <item>e-oglasna ploča</item>
      <item>REPUBLIKA HRVATSKA MINISTARSTVO FINANCIJA, OIB 18683136487</item>
      <item>Županijsko državno odvjetništvo u Varaždinu punomoćnik sudionika u postupku RH MF - Porezna uprava, Područni ured sjeverna Hrvatska</item>
      <item>Ivan Gjurašić, stečajni upravitelj, OIB 66025260916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FormatedOIB_1">
      <item>Sudski registar</item>
      <item>e-oglasna ploča</item>
      <item>REPUBLIKA HRVATSKA MINISTARSTVO FINANCIJA, OIB 18683136487</item>
      <item>Županijsko državno odvjetništvo u Varaždinu punomoćnik sudionika u postupku RH MF - Porezna uprava, Područni ured sjeverna Hrvatska</item>
      <item>Ivan Gjurašić, stečajni upravitelj, OIB 66025260916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derivirana_varijabla>
  </DomainObject.Predmet.OstaliListFormatedOIB>
  <DomainObject.Predmet.OstaliListFormatedWithAdress>
    <izvorni_sadrzaj>
      <item>Sudski registar</item>
      <item>e-oglasna ploča</item>
      <item>REPUBLIKA HRVATSKA MINISTARSTVO FINANCIJA, Katančićeva 5, 10000 Zagreb</item>
      <item>Županijsko državno odvjetništvo u Varaždinu punomoćnik sudionika u postupku RH MF - Porezna uprava, Područni ured sjeverna Hrvatska</item>
      <item>Ivan Gjurašić, stečajni upravitelj, Petrinjska br. 28., 10000 Zagreb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FormatedWithAdress_1">
      <item>Sudski registar</item>
      <item>e-oglasna ploča</item>
      <item>REPUBLIKA HRVATSKA MINISTARSTVO FINANCIJA, Katančićeva 5, 10000 Zagreb</item>
      <item>Županijsko državno odvjetništvo u Varaždinu punomoćnik sudionika u postupku RH MF - Porezna uprava, Područni ured sjeverna Hrvatska</item>
      <item>Ivan Gjurašić, stečajni upravitelj, Petrinjska br. 28., 10000 Zagreb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derivirana_varijabla>
  </DomainObject.Predmet.OstaliListFormatedWithAdress>
  <DomainObject.Predmet.OstaliListFormatedWithAdressOIB>
    <izvorni_sadrzaj>
      <item>Sudski registar</item>
      <item>e-oglasna ploča</item>
      <item>REPUBLIKA HRVATSKA MINISTARSTVO FINANCIJA, OIB 18683136487, Katančićeva 5, 10000 Zagreb</item>
      <item>Županijsko državno odvjetništvo u Varaždinu punomoćnik sudionika u postupku RH MF - Porezna uprava, Područni ured sjeverna Hrvatska</item>
      <item>Ivan Gjurašić, stečajni upravitelj, OIB 66025260916, Petrinjska br. 28., 10000 Zagreb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FormatedWithAdressOIB_1">
      <item>Sudski registar</item>
      <item>e-oglasna ploča</item>
      <item>REPUBLIKA HRVATSKA MINISTARSTVO FINANCIJA, OIB 18683136487, Katančićeva 5, 10000 Zagreb</item>
      <item>Županijsko državno odvjetništvo u Varaždinu punomoćnik sudionika u postupku RH MF - Porezna uprava, Područni ured sjeverna Hrvatska</item>
      <item>Ivan Gjurašić, stečajni upravitelj, OIB 66025260916, Petrinjska br. 28., 10000 Zagreb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derivirana_varijabla>
  </DomainObject.Predmet.OstaliListFormatedWithAdressOIB>
  <DomainObject.Predmet.OstaliListNazivFormated>
    <izvorni_sadrzaj>
      <item>Sudski registar</item>
      <item>e-oglasna ploča</item>
      <item>REPUBLIKA HRVATSKA MINISTARSTVO FINANCIJA</item>
      <item>Županijsko državno odvjetništvo u Varaždinu</item>
      <item>Ivan Gjurašić, stečajni upravitelj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NazivFormated_1">
      <item>Sudski registar</item>
      <item>e-oglasna ploča</item>
      <item>REPUBLIKA HRVATSKA MINISTARSTVO FINANCIJA</item>
      <item>Županijsko državno odvjetništvo u Varaždinu</item>
      <item>Ivan Gjurašić, stečajni upravitelj</item>
      <item>Tanja Purić-Stamenković, zamjenik ŽDO</item>
      <item>Silva Poljanec, za Zagrebačku banku d.d.</item>
      <item>Martina Pižeta, novinarka Varaždinskih vijesti</item>
    </derivirana_varijabla>
  </DomainObject.Predmet.OstaliListNazivFormated>
  <DomainObject.Predmet.OstaliListNazivFormatedOIB>
    <izvorni_sadrzaj>
      <item>Sudski registar</item>
      <item>e-oglasna ploča</item>
      <item>REPUBLIKA HRVATSKA MINISTARSTVO FINANCIJA, OIB 18683136487</item>
      <item>Županijsko državno odvjetništvo u Varaždinu</item>
      <item>Ivan Gjurašić, stečajni upravitelj, OIB 66025260916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NazivFormatedOIB_1">
      <item>Sudski registar</item>
      <item>e-oglasna ploča</item>
      <item>REPUBLIKA HRVATSKA MINISTARSTVO FINANCIJA, OIB 18683136487</item>
      <item>Županijsko državno odvjetništvo u Varaždinu</item>
      <item>Ivan Gjurašić, stečajni upravitelj, OIB 66025260916</item>
      <item>Tanja Purić-Stamenković, zamjenik ŽDO</item>
      <item>Silva Poljanec, za Zagrebačku banku d.d.</item>
      <item>Martina Pižeta, novinarka Varaždinskih vijesti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St-68/2017-14</izvorni_sadrzaj>
    <derivirana_varijabla naziv="DomainObject.PoslovniBrojDokumenta_1">St-68/2017-14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CONING ALFA društvo za upravljanje i osnivanje drugih poduzeća, pribavljanje i ulaganje kapitala, konzalting, inženjering i p</izvorni_sadrzaj>
    <derivirana_varijabla naziv="DomainObject.Predmet.ProtustrankaIDrugi_1">CONING ALFA društvo za upravljanje i osnivanje drugih poduzeća, pribavljanje i ulaganje kapitala, konzalting, inženjering i p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IDrugiAdressOIB_1">CONING ALFA društvo za upravljanje i osnivanje drugih poduzeća, pribavljanje i ulaganje kapitala, konzalting, inženjering i p, OIB 24689268012, Augusta Šenoe 4/6,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CONING ALFA društvo za upravljanje i osnivanje drugih poduzeća, pribavljanje i ulaganje kapitala, konzalting, inženjering i p</item>
      <item>Sudski registar</item>
      <item>e-oglasna ploča</item>
      <item>REPUBLIKA HRVATSKA MINISTARSTVO FINANCIJA</item>
      <item>Županijsko državno odvjetništvo u Varaždinu</item>
      <item>Ivan Gjurašić, stečajni upravitelj</item>
      <item>RH MF - Porezna uprava, Područni ured sjeverna Hrvatska</item>
      <item>Tanja Purić-Stamenković, zamjenik ŽDO</item>
      <item>Silva Poljanec, za Zagrebačku banku d.d.</item>
      <item>Martina Pižeta, novinarka Varaždinskih vijesti</item>
    </izvorni_sadrzaj>
    <derivirana_varijabla naziv="DomainObject.Predmet.SudioniciListNaziv_1">
      <item>CONING ALFA društvo za upravljanje i osnivanje drugih poduzeća, pribavljanje i ulaganje kapitala, konzalting, inženjering i p</item>
      <item>Sudski registar</item>
      <item>e-oglasna ploča</item>
      <item>REPUBLIKA HRVATSKA MINISTARSTVO FINANCIJA</item>
      <item>Županijsko državno odvjetništvo u Varaždinu</item>
      <item>Ivan Gjurašić, stečajni upravitelj</item>
      <item>RH MF - Porezna uprava, Područni ured sjeverna Hrvatska</item>
      <item>Tanja Purić-Stamenković, zamjenik ŽDO</item>
      <item>Silva Poljanec, za Zagrebačku banku d.d.</item>
      <item>Martina Pižeta, novinarka Varaždinskih vijesti</item>
    </derivirana_varijabla>
  </DomainObject.Predmet.SudioniciListNaziv>
  <DomainObject.Predmet.SudioniciListAdressOIB>
    <izvorni_sadrzaj>
      <item>CONING ALFA društvo za upravljanje i osnivanje drugih poduzeća, pribavljanje i ulaganje kapitala, konzalting, inženjering i p, OIB 24689268012, Augusta Šenoe 4/6,42000 Varaždin</item>
      <item>Sudski registar</item>
      <item>e-oglasna ploča</item>
      <item>REPUBLIKA HRVATSKA MINISTARSTVO FINANCIJA, OIB 18683136487, Katančićeva 5,10000 Zagreb</item>
      <item>Županijsko državno odvjetništvo u Varaždinu</item>
      <item>Ivan Gjurašić, stečajni upravitelj, OIB 66025260916, Petrinjska br. 28.,10000 Zagreb</item>
      <item>RH MF - Porezna uprava, Područni ured sjeverna Hrvatska, OIB 18683136487, Graberje 1,42000 Varaždin</item>
      <item>Tanja Purić-Stamenković, zamjenik ŽDO</item>
      <item>Silva Poljanec, za Zagrebačku banku d.d.</item>
      <item>Martina Pižeta, novinarka Varaždinskih vijesti</item>
    </izvorni_sadrzaj>
    <derivirana_varijabla naziv="DomainObject.Predmet.SudioniciListAdressOIB_1">
      <item>CONING ALFA društvo za upravljanje i osnivanje drugih poduzeća, pribavljanje i ulaganje kapitala, konzalting, inženjering i p, OIB 24689268012, Augusta Šenoe 4/6,42000 Varaždin</item>
      <item>Sudski registar</item>
      <item>e-oglasna ploča</item>
      <item>REPUBLIKA HRVATSKA MINISTARSTVO FINANCIJA, OIB 18683136487, Katančićeva 5,10000 Zagreb</item>
      <item>Županijsko državno odvjetništvo u Varaždinu</item>
      <item>Ivan Gjurašić, stečajni upravitelj, OIB 66025260916, Petrinjska br. 28.,10000 Zagreb</item>
      <item>RH MF - Porezna uprava, Područni ured sjeverna Hrvatska, OIB 18683136487, Graberje 1,42000 Varaždin</item>
      <item>Tanja Purić-Stamenković, zamjenik ŽDO</item>
      <item>Silva Poljanec, za Zagrebačku banku d.d.</item>
      <item>Martina Pižeta, novinarka Varaždinskih vijesti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C9B76-7F05-4B8E-9DB4-EF67171A6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4057</properties:Characters>
  <properties:Lines>312</properties:Lines>
  <properties:Paragraphs>70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2018-01-12T14:05:00Z</cp:lastPrinted>
  <dcterms:modified xmlns:xsi="http://www.w3.org/2001/XMLSchema-instance" xsi:type="dcterms:W3CDTF">2018-01-12T14:08:00Z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St-68/2017-14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