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4d65" w14:paraId="70b4d65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E6B22">
        <w:t>157</w:t>
      </w:r>
      <w:r>
        <w:t>/1</w:t>
      </w:r>
      <w:r w:rsidR="005E6B22">
        <w:t>6</w:t>
      </w:r>
      <w:r>
        <w:t>-</w:t>
      </w:r>
      <w:r w:rsidR="00E81D7B">
        <w:t>71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FD2BB6" w:rsidP="009B6C6C" w:rsidR="00D93A5F">
      <w:pPr>
        <w:ind w:firstLine="711"/>
        <w:jc w:val="both"/>
      </w:pPr>
      <w:r>
        <w:t xml:space="preserve">Trgovački sud u Osijeku, po sucu mr. sc. Tihomiru Kovačević, kao stečajnom sucu, </w:t>
      </w:r>
      <w:r w:rsidR="00D93A5F">
        <w:t>u stečajnom postupku nad dužnikom</w:t>
      </w:r>
      <w:r>
        <w:t xml:space="preserve"> </w:t>
      </w:r>
      <w:r w:rsidR="005E6B22" w:rsidRPr="005E6B22">
        <w:rPr>
          <w:bCs/>
        </w:rPr>
        <w:t>MALI SALAŠ d.o.o. za proizvodnju i trgovinu u stečaju, Berak, Rudina staro selo 1, MBS: 030072371, OIB: 14757347011</w:t>
      </w:r>
      <w:r>
        <w:t xml:space="preserve">, dana </w:t>
      </w:r>
      <w:r w:rsidR="009B27C5">
        <w:t>1</w:t>
      </w:r>
      <w:r w:rsidR="005E6B22">
        <w:t>2</w:t>
      </w:r>
      <w:r>
        <w:t xml:space="preserve">. </w:t>
      </w:r>
      <w:r w:rsidR="00E81D7B">
        <w:t>siječnj</w:t>
      </w:r>
      <w:r w:rsidR="005E6B22">
        <w:t>a</w:t>
      </w:r>
      <w:r>
        <w:t xml:space="preserve"> 201</w:t>
      </w:r>
      <w:r w:rsidR="00E81D7B">
        <w:t>8</w:t>
      </w:r>
      <w:r>
        <w:t xml:space="preserve">. </w:t>
      </w:r>
    </w:p>
    <w:p w:rsidRDefault="00DC1762" w:rsidP="00DC1762" w:rsidR="00DC1762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5E6B22" w:rsidRPr="009667FC">
        <w:t>Vink</w:t>
      </w:r>
      <w:r w:rsidR="005E6B22">
        <w:t>u</w:t>
      </w:r>
      <w:r w:rsidR="005E6B22" w:rsidRPr="009667FC">
        <w:t xml:space="preserve"> Dukić, Osijek, Koščela 10, OIB 42390974789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E81D7B">
        <w:t>2.189,81</w:t>
      </w:r>
      <w:r w:rsidR="001B5916">
        <w:t xml:space="preserve"> kn</w:t>
      </w:r>
      <w:r w:rsidR="00E660B8">
        <w:t xml:space="preserve"> za period od </w:t>
      </w:r>
      <w:r w:rsidR="00E81D7B">
        <w:t>1</w:t>
      </w:r>
      <w:r w:rsidR="00E660B8">
        <w:t>.0</w:t>
      </w:r>
      <w:r w:rsidR="00E81D7B">
        <w:t>7</w:t>
      </w:r>
      <w:r w:rsidR="00E660B8">
        <w:t>.</w:t>
      </w:r>
      <w:r w:rsidR="00E81D7B">
        <w:t>2016. do 31</w:t>
      </w:r>
      <w:r w:rsidR="00E660B8">
        <w:t>.</w:t>
      </w:r>
      <w:r w:rsidR="00E81D7B">
        <w:t>12</w:t>
      </w:r>
      <w:r w:rsidR="00E660B8">
        <w:t>.201</w:t>
      </w:r>
      <w:r w:rsidR="00E81D7B">
        <w:t>7</w:t>
      </w:r>
      <w:r w:rsidR="001B5916">
        <w:t>.</w:t>
      </w:r>
    </w:p>
    <w:p w:rsidRDefault="00E660B8" w:rsidP="00E660B8" w:rsidR="00E660B8">
      <w:pPr>
        <w:ind w:left="1134"/>
        <w:jc w:val="both"/>
      </w:pPr>
    </w:p>
    <w:p w:rsidRDefault="00D93A5F" w:rsidP="00DC1762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dužnika.</w:t>
      </w: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AD5F72" w:rsidRPr="00AD5F72">
        <w:t xml:space="preserve">MALI SALAŠ </w:t>
      </w:r>
      <w:r>
        <w:t xml:space="preserve">d.o.o. </w:t>
      </w:r>
      <w:r w:rsidR="00AD5F72">
        <w:t>Berak</w:t>
      </w:r>
      <w:r>
        <w:t xml:space="preserve"> podnesen je ovome sudu </w:t>
      </w:r>
      <w:r w:rsidR="00E660B8">
        <w:t>15</w:t>
      </w:r>
      <w:r w:rsidR="009958CA" w:rsidRPr="00F11BAB">
        <w:t>.</w:t>
      </w:r>
      <w:r w:rsidR="00E660B8">
        <w:t>12</w:t>
      </w:r>
      <w:r w:rsidR="009958CA" w:rsidRPr="00F11BAB">
        <w:t>.201</w:t>
      </w:r>
      <w:r w:rsidR="002E7AB8">
        <w:t>5</w:t>
      </w:r>
      <w:r w:rsidR="009958CA" w:rsidRPr="00F11BAB">
        <w:t>.</w:t>
      </w:r>
      <w:r>
        <w:t xml:space="preserve">, a stečajni postupak je otvoren </w:t>
      </w:r>
      <w:r w:rsidR="00E660B8">
        <w:t xml:space="preserve">nakon prethodnog postupka, </w:t>
      </w:r>
      <w:r>
        <w:t xml:space="preserve">dana </w:t>
      </w:r>
      <w:r w:rsidR="006D0E42">
        <w:t>25</w:t>
      </w:r>
      <w:r>
        <w:t>.</w:t>
      </w:r>
      <w:r w:rsidR="006D0E42">
        <w:t>02</w:t>
      </w:r>
      <w:r>
        <w:t>.201</w:t>
      </w:r>
      <w:r w:rsidR="006D0E42">
        <w:t>6</w:t>
      </w:r>
      <w:r>
        <w:t>.</w:t>
      </w:r>
      <w:r w:rsidR="00337544">
        <w:t xml:space="preserve"> i za stečajnog upravitelja imenovan je </w:t>
      </w:r>
      <w:r w:rsidR="006D0E42">
        <w:t>Vinko Dukić iz Osijeka</w:t>
      </w:r>
      <w:r w:rsidR="00337544">
        <w:t>.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656E4F">
        <w:t>5</w:t>
      </w:r>
      <w:r w:rsidR="00D93A5F">
        <w:t>.0</w:t>
      </w:r>
      <w:r w:rsidR="00656E4F">
        <w:t>1</w:t>
      </w:r>
      <w:r w:rsidR="00D93A5F">
        <w:t>.201</w:t>
      </w:r>
      <w:r w:rsidR="00656E4F">
        <w:t>8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656E4F">
        <w:t>korištenje privatnog automobila</w:t>
      </w:r>
      <w:r w:rsidR="00340391">
        <w:t xml:space="preserve"> u službene svrhe</w:t>
      </w:r>
      <w:r w:rsidR="00DC1762">
        <w:t xml:space="preserve"> </w:t>
      </w:r>
      <w:r w:rsidR="00D910C5">
        <w:t xml:space="preserve">na relaciji </w:t>
      </w:r>
      <w:r w:rsidR="00C07902">
        <w:t xml:space="preserve">Osijek-Berak-Osijek </w:t>
      </w:r>
      <w:r w:rsidR="00102C43">
        <w:t>x 7, te troškov</w:t>
      </w:r>
      <w:r w:rsidR="00340391">
        <w:t>a</w:t>
      </w:r>
      <w:r w:rsidR="00102C43">
        <w:t xml:space="preserve"> </w:t>
      </w:r>
      <w:r w:rsidR="00076DCE">
        <w:t>izrade pečata</w:t>
      </w:r>
      <w:r w:rsidR="00102C43">
        <w:t xml:space="preserve"> i troškov</w:t>
      </w:r>
      <w:r w:rsidR="00340391">
        <w:t>a</w:t>
      </w:r>
      <w:r w:rsidR="00102C43">
        <w:t xml:space="preserve"> </w:t>
      </w:r>
      <w:r w:rsidR="00076DCE">
        <w:t>uredsk</w:t>
      </w:r>
      <w:r w:rsidR="00102C43">
        <w:t>og</w:t>
      </w:r>
      <w:r w:rsidR="00076DCE">
        <w:t xml:space="preserve"> materijal</w:t>
      </w:r>
      <w:r w:rsidR="00102C43">
        <w:t>a</w:t>
      </w:r>
      <w:r w:rsidR="009F3B7C">
        <w:t>.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935080" w:rsidP="009B6C6C" w:rsidR="00935080" w:rsidRPr="009B6C6C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12. siječnja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EA6DC4">
        <w:rPr>
          <w:bCs/>
        </w:rPr>
        <w:t>Vinko Dukić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p w:rsidRDefault="00572FB9" w:rsidP="00DC1762" w:rsidR="00572FB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članovima odbora vjerovnika</w:t>
      </w:r>
    </w:p>
    <w:p w:rsidRDefault="00EA6DC4" w:rsidP="00EA6DC4" w:rsidR="00EA6DC4">
      <w:pPr>
        <w:numPr>
          <w:ilvl w:val="0"/>
          <w:numId w:val="9"/>
        </w:numPr>
        <w:jc w:val="both"/>
      </w:pPr>
      <w:r>
        <w:t>HRVATSKA BANKA ZA OBNOVU I RAZVITAK Zagreb – po Ivan</w:t>
      </w:r>
      <w:r w:rsidR="00146DA9">
        <w:t>i</w:t>
      </w:r>
      <w:r>
        <w:t xml:space="preserve"> Lokas dipl. iur. </w:t>
      </w:r>
    </w:p>
    <w:p w:rsidRDefault="00EA6DC4" w:rsidP="00EA6DC4" w:rsidR="00EA6DC4">
      <w:pPr>
        <w:numPr>
          <w:ilvl w:val="0"/>
          <w:numId w:val="7"/>
        </w:numPr>
        <w:jc w:val="both"/>
      </w:pPr>
      <w:r>
        <w:t>RH, MF, Porezna uprava – p</w:t>
      </w:r>
      <w:r w:rsidR="00146DA9">
        <w:t>o</w:t>
      </w:r>
      <w:r>
        <w:t xml:space="preserve"> Ivic</w:t>
      </w:r>
      <w:r w:rsidR="00146DA9">
        <w:t>i</w:t>
      </w:r>
      <w:r>
        <w:t xml:space="preserve"> Smolčić viši upravni savjetnik u Područnom uredu Slavonije i Baranje, Službi za ovrhu, Odjel za stečajeve i likvidacije</w:t>
      </w:r>
      <w:r w:rsidR="006D448E">
        <w:t>, Vukovar</w:t>
      </w:r>
    </w:p>
    <w:p w:rsidRDefault="00146DA9" w:rsidP="00EA6DC4" w:rsidR="006F42B0">
      <w:pPr>
        <w:numPr>
          <w:ilvl w:val="0"/>
          <w:numId w:val="7"/>
        </w:numPr>
        <w:jc w:val="both"/>
        <w:rPr>
          <w:bCs/>
        </w:rPr>
      </w:pPr>
      <w:r>
        <w:t>SLATINSKA BANKA d.d. Slatina – po Nadi Samardžić dipl. iur., Orahovica, Petra Preradovića 3</w:t>
      </w:r>
    </w:p>
    <w:sectPr w:rsidR="006F42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4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St-157/16-</w:t>
    </w:r>
    <w:r w:rsidR="00E81D7B">
      <w:t>71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3230F"/>
    <w:rsid w:val="00257080"/>
    <w:rsid w:val="00257F37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517"/>
    <w:rsid w:val="005B41FF"/>
    <w:rsid w:val="005C72BB"/>
    <w:rsid w:val="005C7B02"/>
    <w:rsid w:val="005D2747"/>
    <w:rsid w:val="005D74A6"/>
    <w:rsid w:val="005E0DA8"/>
    <w:rsid w:val="005E6B22"/>
    <w:rsid w:val="005F0872"/>
    <w:rsid w:val="005F4DFA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F3B7C"/>
    <w:rsid w:val="00A152F2"/>
    <w:rsid w:val="00A5121F"/>
    <w:rsid w:val="00A537F1"/>
    <w:rsid w:val="00A74469"/>
    <w:rsid w:val="00AC78FC"/>
    <w:rsid w:val="00AD5F72"/>
    <w:rsid w:val="00AE693D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430B8"/>
    <w:rsid w:val="00F45962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D74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74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4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4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D74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74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4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4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339</properties:Words>
  <properties:Characters>1861</properties:Characters>
  <properties:Lines>56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2018-01-12T06:54:00Z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