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767" w14:paraId="8de076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C64D0C" w:rsidR="00C64D0C" w:rsidRPr="00C64D0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4D0C" w:rsidRPr="00C64D0C">
        <w:rPr>
          <w:rFonts w:cs="Times New Roman" w:eastAsia="Times New Roman"/>
          <w:lang w:eastAsia="hr-HR"/>
        </w:rPr>
        <w:t>REPUBLIKA HRVATSKA</w:t>
      </w:r>
    </w:p>
    <w:p w:rsidRDefault="00C64D0C" w:rsidP="00C64D0C" w:rsidR="00C64D0C" w:rsidRPr="00C64D0C">
      <w:pPr>
        <w:spacing w:after="0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 xml:space="preserve">TRGOVAČKI SUD U SPLITU   </w:t>
      </w:r>
      <w:r w:rsidRPr="00C64D0C">
        <w:rPr>
          <w:rFonts w:cs="Times New Roman" w:eastAsia="Times New Roman"/>
          <w:lang w:eastAsia="hr-HR"/>
        </w:rPr>
        <w:t xml:space="preserve">                                                  </w:t>
      </w:r>
      <w:r w:rsidRPr="00C64D0C">
        <w:rPr>
          <w:rFonts w:cs="Times New Roman" w:eastAsia="Times New Roman"/>
          <w:b/>
          <w:lang w:eastAsia="hr-HR"/>
        </w:rPr>
        <w:t>Broj: 14.  St-40/2009</w:t>
      </w:r>
      <w:r w:rsidRPr="00C64D0C">
        <w:rPr>
          <w:rFonts w:cs="Times New Roman" w:eastAsia="Times New Roman"/>
          <w:lang w:eastAsia="hr-HR"/>
        </w:rPr>
        <w:t>.</w:t>
      </w:r>
    </w:p>
    <w:p w:rsidRDefault="00C64D0C" w:rsidP="00C64D0C" w:rsidR="00C64D0C" w:rsidRPr="00C64D0C">
      <w:pPr>
        <w:spacing w:after="0"/>
        <w:rPr>
          <w:rFonts w:cs="Times New Roman" w:eastAsia="Times New Roman"/>
          <w:b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 xml:space="preserve">              Sukoišanska 6.</w:t>
      </w:r>
    </w:p>
    <w:p w:rsidRDefault="00C64D0C" w:rsidP="00C64D0C" w:rsidR="00C64D0C" w:rsidRPr="00C64D0C">
      <w:pPr>
        <w:spacing w:after="0"/>
        <w:rPr>
          <w:rFonts w:cs="Times New Roman" w:eastAsia="Times New Roman"/>
          <w:b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 xml:space="preserve">            21 000  S P L I T</w:t>
      </w:r>
    </w:p>
    <w:p w:rsidRDefault="00C64D0C" w:rsidP="00C64D0C" w:rsidR="00C64D0C" w:rsidRPr="00C64D0C">
      <w:pPr>
        <w:spacing w:after="0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center"/>
        <w:rPr>
          <w:rFonts w:cs="Times New Roman" w:eastAsia="Calibri"/>
          <w:b/>
          <w:bCs/>
        </w:rPr>
      </w:pPr>
      <w:r w:rsidRPr="00C64D0C">
        <w:rPr>
          <w:rFonts w:cs="Times New Roman" w:eastAsia="Calibri"/>
          <w:b/>
          <w:bCs/>
        </w:rPr>
        <w:t>R E P U B L I K A    H R V A T S K A</w:t>
      </w:r>
    </w:p>
    <w:p w:rsidRDefault="00C64D0C" w:rsidP="00C64D0C" w:rsidR="00C64D0C" w:rsidRPr="00C64D0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64D0C" w:rsidP="00C64D0C" w:rsidR="00C64D0C" w:rsidRPr="00C64D0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>Z A K L J U Č A K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trgovačkim društvom: NAJ 95, d.o.o., u stečaju, Split, Fra Grge Martića 53/a, OIB: 92480201850, kao stečajnim Dužnikom, dana 14. studenog 2016. godine, izvanraspravno 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center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>z a k l j u č i o    j e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</w:t>
      </w:r>
      <w:r w:rsidRPr="00C64D0C">
        <w:rPr>
          <w:rFonts w:cs="Times New Roman" w:eastAsia="Times New Roman"/>
          <w:b/>
          <w:bCs/>
          <w:lang w:eastAsia="hr-HR" w:val="fr-FR"/>
        </w:rPr>
        <w:t>I</w:t>
      </w:r>
      <w:r w:rsidRPr="00C64D0C">
        <w:rPr>
          <w:rFonts w:cs="Times New Roman" w:eastAsia="Times New Roman"/>
          <w:b/>
          <w:bCs/>
          <w:lang w:eastAsia="hr-HR"/>
        </w:rPr>
        <w:t>/</w:t>
      </w:r>
      <w:r w:rsidRPr="00C64D0C">
        <w:rPr>
          <w:rFonts w:cs="Times New Roman" w:eastAsia="Times New Roman"/>
          <w:lang w:eastAsia="hr-HR"/>
        </w:rPr>
        <w:t xml:space="preserve"> </w:t>
      </w:r>
      <w:r w:rsidRPr="00C64D0C">
        <w:rPr>
          <w:rFonts w:cs="Times New Roman" w:eastAsia="Times New Roman"/>
          <w:lang w:eastAsia="hr-HR" w:val="fr-FR"/>
        </w:rPr>
        <w:t>U ste</w:t>
      </w:r>
      <w:r w:rsidRPr="00C64D0C">
        <w:rPr>
          <w:rFonts w:cs="Times New Roman" w:eastAsia="Times New Roman"/>
          <w:lang w:eastAsia="hr-HR"/>
        </w:rPr>
        <w:t>č</w:t>
      </w:r>
      <w:r w:rsidRPr="00C64D0C">
        <w:rPr>
          <w:rFonts w:cs="Times New Roman" w:eastAsia="Times New Roman"/>
          <w:lang w:eastAsia="hr-HR" w:val="fr-FR"/>
        </w:rPr>
        <w:t>ajnom postupku nad ste</w:t>
      </w:r>
      <w:r w:rsidRPr="00C64D0C">
        <w:rPr>
          <w:rFonts w:cs="Times New Roman" w:eastAsia="Times New Roman"/>
          <w:lang w:eastAsia="hr-HR"/>
        </w:rPr>
        <w:t>č</w:t>
      </w:r>
      <w:r w:rsidRPr="00C64D0C">
        <w:rPr>
          <w:rFonts w:cs="Times New Roman" w:eastAsia="Times New Roman"/>
          <w:lang w:eastAsia="hr-HR" w:val="fr-FR"/>
        </w:rPr>
        <w:t>ajnim Du</w:t>
      </w:r>
      <w:r w:rsidRPr="00C64D0C">
        <w:rPr>
          <w:rFonts w:cs="Times New Roman" w:eastAsia="Times New Roman"/>
          <w:lang w:eastAsia="hr-HR"/>
        </w:rPr>
        <w:t>ž</w:t>
      </w:r>
      <w:r w:rsidRPr="00C64D0C">
        <w:rPr>
          <w:rFonts w:cs="Times New Roman" w:eastAsia="Times New Roman"/>
          <w:lang w:eastAsia="hr-HR" w:val="fr-FR"/>
        </w:rPr>
        <w:t>nikom</w:t>
      </w:r>
      <w:r w:rsidRPr="00C64D0C">
        <w:rPr>
          <w:rFonts w:cs="Times New Roman" w:eastAsia="Times New Roman"/>
          <w:lang w:eastAsia="hr-HR"/>
        </w:rPr>
        <w:t xml:space="preserve">: NAJ 95, d.o.o., u stečaju, Split, Fra Grge Martića 53/a, OIB: 92480201850, </w:t>
      </w:r>
      <w:r w:rsidRPr="00C64D0C">
        <w:rPr>
          <w:rFonts w:cs="Times New Roman" w:eastAsia="Times New Roman"/>
          <w:lang w:eastAsia="hr-HR" w:val="fr-FR"/>
        </w:rPr>
        <w:t>zakazuje se posebno Ispitno ro</w:t>
      </w:r>
      <w:r w:rsidRPr="00C64D0C">
        <w:rPr>
          <w:rFonts w:cs="Times New Roman" w:eastAsia="Times New Roman"/>
          <w:lang w:eastAsia="hr-HR"/>
        </w:rPr>
        <w:t>č</w:t>
      </w:r>
      <w:r w:rsidRPr="00C64D0C">
        <w:rPr>
          <w:rFonts w:cs="Times New Roman" w:eastAsia="Times New Roman"/>
          <w:lang w:eastAsia="hr-HR" w:val="fr-FR"/>
        </w:rPr>
        <w:t>i</w:t>
      </w:r>
      <w:r w:rsidRPr="00C64D0C">
        <w:rPr>
          <w:rFonts w:cs="Times New Roman" w:eastAsia="Times New Roman"/>
          <w:lang w:eastAsia="hr-HR"/>
        </w:rPr>
        <w:t>š</w:t>
      </w:r>
      <w:r w:rsidRPr="00C64D0C">
        <w:rPr>
          <w:rFonts w:cs="Times New Roman" w:eastAsia="Times New Roman"/>
          <w:lang w:eastAsia="hr-HR" w:val="fr-FR"/>
        </w:rPr>
        <w:t>te i to za dan</w:t>
      </w:r>
      <w:r w:rsidRPr="00C64D0C">
        <w:rPr>
          <w:rFonts w:cs="Times New Roman" w:eastAsia="Times New Roman"/>
          <w:lang w:eastAsia="hr-HR"/>
        </w:rPr>
        <w:t>: Č</w:t>
      </w:r>
      <w:r w:rsidRPr="00C64D0C">
        <w:rPr>
          <w:rFonts w:cs="Times New Roman" w:eastAsia="Times New Roman"/>
          <w:lang w:eastAsia="hr-HR" w:val="fr-FR"/>
        </w:rPr>
        <w:t>ETVRTAK</w:t>
      </w:r>
      <w:r w:rsidRPr="00C64D0C">
        <w:rPr>
          <w:rFonts w:cs="Times New Roman" w:eastAsia="Times New Roman"/>
          <w:lang w:eastAsia="hr-HR"/>
        </w:rPr>
        <w:t xml:space="preserve"> – 15. </w:t>
      </w:r>
      <w:r w:rsidRPr="00C64D0C">
        <w:rPr>
          <w:rFonts w:cs="Times New Roman" w:eastAsia="Times New Roman"/>
          <w:lang w:eastAsia="hr-HR" w:val="fr-FR"/>
        </w:rPr>
        <w:t>prosinca</w:t>
      </w:r>
      <w:r w:rsidRPr="00C64D0C">
        <w:rPr>
          <w:rFonts w:cs="Times New Roman" w:eastAsia="Times New Roman"/>
          <w:lang w:eastAsia="hr-HR"/>
        </w:rPr>
        <w:t xml:space="preserve"> 2016. </w:t>
      </w:r>
      <w:r w:rsidRPr="00C64D0C">
        <w:rPr>
          <w:rFonts w:cs="Times New Roman" w:eastAsia="Times New Roman"/>
          <w:lang w:eastAsia="hr-HR" w:val="fr-FR"/>
        </w:rPr>
        <w:t>godine</w:t>
      </w:r>
      <w:r w:rsidRPr="00C64D0C">
        <w:rPr>
          <w:rFonts w:cs="Times New Roman" w:eastAsia="Times New Roman"/>
          <w:lang w:eastAsia="hr-HR"/>
        </w:rPr>
        <w:t xml:space="preserve">, </w:t>
      </w:r>
      <w:r w:rsidRPr="00C64D0C">
        <w:rPr>
          <w:rFonts w:cs="Times New Roman" w:eastAsia="Times New Roman"/>
          <w:lang w:eastAsia="hr-HR" w:val="fr-FR"/>
        </w:rPr>
        <w:t>s po</w:t>
      </w:r>
      <w:r w:rsidRPr="00C64D0C">
        <w:rPr>
          <w:rFonts w:cs="Times New Roman" w:eastAsia="Times New Roman"/>
          <w:lang w:eastAsia="hr-HR"/>
        </w:rPr>
        <w:t>č</w:t>
      </w:r>
      <w:r w:rsidRPr="00C64D0C">
        <w:rPr>
          <w:rFonts w:cs="Times New Roman" w:eastAsia="Times New Roman"/>
          <w:lang w:eastAsia="hr-HR" w:val="fr-FR"/>
        </w:rPr>
        <w:t>etkom u</w:t>
      </w:r>
      <w:r w:rsidRPr="00C64D0C">
        <w:rPr>
          <w:rFonts w:cs="Times New Roman" w:eastAsia="Times New Roman"/>
          <w:lang w:eastAsia="hr-HR"/>
        </w:rPr>
        <w:t xml:space="preserve"> 12,00 </w:t>
      </w:r>
      <w:r w:rsidRPr="00C64D0C">
        <w:rPr>
          <w:rFonts w:cs="Times New Roman" w:eastAsia="Times New Roman"/>
          <w:lang w:eastAsia="hr-HR" w:val="fr-FR"/>
        </w:rPr>
        <w:t>sati</w:t>
      </w:r>
      <w:r w:rsidRPr="00C64D0C">
        <w:rPr>
          <w:rFonts w:cs="Times New Roman" w:eastAsia="Times New Roman"/>
          <w:lang w:eastAsia="hr-HR"/>
        </w:rPr>
        <w:t xml:space="preserve">, </w:t>
      </w:r>
      <w:r w:rsidRPr="00C64D0C">
        <w:rPr>
          <w:rFonts w:cs="Times New Roman" w:eastAsia="Times New Roman"/>
          <w:lang w:eastAsia="hr-HR" w:val="fr-FR"/>
        </w:rPr>
        <w:t>u Trgova</w:t>
      </w:r>
      <w:r w:rsidRPr="00C64D0C">
        <w:rPr>
          <w:rFonts w:cs="Times New Roman" w:eastAsia="Times New Roman"/>
          <w:lang w:eastAsia="hr-HR"/>
        </w:rPr>
        <w:t>č</w:t>
      </w:r>
      <w:r w:rsidRPr="00C64D0C">
        <w:rPr>
          <w:rFonts w:cs="Times New Roman" w:eastAsia="Times New Roman"/>
          <w:lang w:eastAsia="hr-HR" w:val="fr-FR"/>
        </w:rPr>
        <w:t>kom sudu u Splitu</w:t>
      </w:r>
      <w:r w:rsidRPr="00C64D0C">
        <w:rPr>
          <w:rFonts w:cs="Times New Roman" w:eastAsia="Times New Roman"/>
          <w:lang w:eastAsia="hr-HR"/>
        </w:rPr>
        <w:t xml:space="preserve">, </w:t>
      </w:r>
      <w:r w:rsidRPr="00C64D0C">
        <w:rPr>
          <w:rFonts w:cs="Times New Roman" w:eastAsia="Times New Roman"/>
          <w:lang w:eastAsia="hr-HR" w:val="fr-FR"/>
        </w:rPr>
        <w:t>Split</w:t>
      </w:r>
      <w:r w:rsidRPr="00C64D0C">
        <w:rPr>
          <w:rFonts w:cs="Times New Roman" w:eastAsia="Times New Roman"/>
          <w:lang w:eastAsia="hr-HR"/>
        </w:rPr>
        <w:t xml:space="preserve">, </w:t>
      </w:r>
      <w:r w:rsidRPr="00C64D0C">
        <w:rPr>
          <w:rFonts w:cs="Times New Roman" w:eastAsia="Times New Roman"/>
          <w:lang w:eastAsia="hr-HR" w:val="fr-FR"/>
        </w:rPr>
        <w:t>Sukoi</w:t>
      </w:r>
      <w:r w:rsidRPr="00C64D0C">
        <w:rPr>
          <w:rFonts w:cs="Times New Roman" w:eastAsia="Times New Roman"/>
          <w:lang w:eastAsia="hr-HR"/>
        </w:rPr>
        <w:t>š</w:t>
      </w:r>
      <w:r w:rsidRPr="00C64D0C">
        <w:rPr>
          <w:rFonts w:cs="Times New Roman" w:eastAsia="Times New Roman"/>
          <w:lang w:eastAsia="hr-HR" w:val="fr-FR"/>
        </w:rPr>
        <w:t>anska</w:t>
      </w:r>
      <w:r w:rsidRPr="00C64D0C">
        <w:rPr>
          <w:rFonts w:cs="Times New Roman" w:eastAsia="Times New Roman"/>
          <w:lang w:eastAsia="hr-HR"/>
        </w:rPr>
        <w:t xml:space="preserve"> 6., sudnica broj: 5, soba broj: 121/ I kat. Na ovome posebnome Ispitnom ročištu ispitat će se prijavljene tražbine vjerovnika koje nisu ispitane na prvome Ispitnom ročištu kao i one tražbine vjerovnika koje su prijavljene unutar roka od tri mjeseca od prvoga Ispitnog ročišta. Odmah nakon posebnoga Ispitnog ročišta održat će se i Skupština vjerovnika sa sljedećim 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center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>Dnevnim redom: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>1.</w:t>
      </w:r>
      <w:r w:rsidRPr="00C64D0C">
        <w:rPr>
          <w:rFonts w:cs="Times New Roman" w:eastAsia="Times New Roman"/>
          <w:lang w:eastAsia="hr-HR"/>
        </w:rPr>
        <w:t xml:space="preserve"> Izvješće Stečajne upraviteljice o tijeku stečajnog postupka od prvoga Izvještajnog ročišta do ove zakazane Skupštine vjerovnika;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b/>
          <w:lang w:eastAsia="hr-HR"/>
        </w:rPr>
        <w:t>2.</w:t>
      </w:r>
      <w:r w:rsidRPr="00C64D0C">
        <w:rPr>
          <w:rFonts w:cs="Times New Roman" w:eastAsia="Times New Roman"/>
          <w:lang w:eastAsia="hr-HR"/>
        </w:rPr>
        <w:t xml:space="preserve">  Razno.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</w:t>
      </w:r>
      <w:r w:rsidRPr="00C64D0C">
        <w:rPr>
          <w:rFonts w:cs="Times New Roman" w:eastAsia="Times New Roman"/>
          <w:b/>
          <w:bCs/>
          <w:lang w:eastAsia="hr-HR"/>
        </w:rPr>
        <w:t xml:space="preserve">    II/</w:t>
      </w:r>
      <w:r w:rsidRPr="00C64D0C">
        <w:rPr>
          <w:rFonts w:cs="Times New Roman" w:eastAsia="Times New Roman"/>
          <w:lang w:eastAsia="hr-HR"/>
        </w:rPr>
        <w:t xml:space="preserve"> Na posebno Ispitno ročište i na zakazanu Skupštinu vjerovnika pozivaju se svi vjerovnici stečajnog Dužnika.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b/>
          <w:bCs/>
          <w:lang w:eastAsia="hr-HR"/>
        </w:rPr>
        <w:t xml:space="preserve">     III/</w:t>
      </w:r>
      <w:r w:rsidRPr="00C64D0C">
        <w:rPr>
          <w:rFonts w:cs="Times New Roman" w:eastAsia="Times New Roman"/>
          <w:lang w:eastAsia="hr-HR"/>
        </w:rPr>
        <w:t xml:space="preserve">  Ovaj će se zaključak javno objaviti na mrežnoj stranici e-Oglasna ploča sudova a što svim vjerovnicima služi kao poziv.</w:t>
      </w:r>
    </w:p>
    <w:p w:rsidRDefault="00C64D0C" w:rsidP="00C64D0C" w:rsidR="00C64D0C" w:rsidRPr="00C64D0C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>Split, 14. studenog 2016. godine.</w:t>
      </w:r>
    </w:p>
    <w:p w:rsidRDefault="00C64D0C" w:rsidP="00C64D0C" w:rsidR="00C64D0C" w:rsidRPr="00C64D0C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STEČAJNI SUDAC:</w:t>
      </w: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ab/>
      </w:r>
      <w:r w:rsidRPr="00C64D0C">
        <w:rPr>
          <w:rFonts w:cs="Times New Roman" w:eastAsia="Times New Roman"/>
          <w:lang w:eastAsia="hr-HR"/>
        </w:rPr>
        <w:tab/>
        <w:t xml:space="preserve"> </w:t>
      </w:r>
      <w:r w:rsidRPr="00C64D0C">
        <w:rPr>
          <w:rFonts w:cs="Times New Roman" w:eastAsia="Times New Roman"/>
          <w:lang w:eastAsia="hr-HR"/>
        </w:rPr>
        <w:tab/>
      </w:r>
      <w:r w:rsidRPr="00C64D0C">
        <w:rPr>
          <w:rFonts w:cs="Times New Roman" w:eastAsia="Times New Roman"/>
          <w:lang w:eastAsia="hr-HR"/>
        </w:rPr>
        <w:tab/>
      </w:r>
      <w:r w:rsidRPr="00C64D0C">
        <w:rPr>
          <w:rFonts w:cs="Times New Roman" w:eastAsia="Times New Roman"/>
          <w:lang w:eastAsia="hr-HR"/>
        </w:rPr>
        <w:tab/>
      </w:r>
      <w:r w:rsidRPr="00C64D0C">
        <w:rPr>
          <w:rFonts w:cs="Times New Roman" w:eastAsia="Times New Roman"/>
          <w:lang w:eastAsia="hr-HR"/>
        </w:rPr>
        <w:tab/>
      </w:r>
      <w:r w:rsidRPr="00C64D0C">
        <w:rPr>
          <w:rFonts w:cs="Times New Roman" w:eastAsia="Times New Roman"/>
          <w:lang w:eastAsia="hr-HR"/>
        </w:rPr>
        <w:tab/>
        <w:t xml:space="preserve">                             Jozo Ćaleta,</w:t>
      </w: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                                                     </w:t>
      </w:r>
      <w:r w:rsidRPr="00C64D0C">
        <w:rPr>
          <w:rFonts w:cs="Times New Roman" w:eastAsia="Times New Roman"/>
          <w:b/>
          <w:lang w:eastAsia="hr-HR"/>
        </w:rPr>
        <w:t>- 2 -</w:t>
      </w:r>
      <w:r w:rsidRPr="00C64D0C">
        <w:rPr>
          <w:rFonts w:cs="Times New Roman" w:eastAsia="Times New Roman"/>
          <w:lang w:eastAsia="hr-HR"/>
        </w:rPr>
        <w:t xml:space="preserve">                              </w:t>
      </w:r>
      <w:r w:rsidRPr="00C64D0C">
        <w:rPr>
          <w:rFonts w:cs="Times New Roman" w:eastAsia="Times New Roman"/>
          <w:b/>
          <w:lang w:eastAsia="hr-HR"/>
        </w:rPr>
        <w:t>Broj:  14. St-40/2009.</w:t>
      </w: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u w:val="single"/>
          <w:lang w:eastAsia="hr-HR"/>
        </w:rPr>
        <w:t>DNA:</w:t>
      </w:r>
      <w:r w:rsidRPr="00C64D0C">
        <w:rPr>
          <w:rFonts w:cs="Times New Roman" w:eastAsia="Times New Roman"/>
          <w:lang w:eastAsia="hr-HR"/>
        </w:rPr>
        <w:t xml:space="preserve">   1.  Stečajna upraviteljica: Ljiljana Poljanić, Split, </w:t>
      </w:r>
    </w:p>
    <w:p w:rsidRDefault="00C64D0C" w:rsidP="00C64D0C" w:rsidR="00C64D0C" w:rsidRPr="00C64D0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2.  e-Oglasna ploča Suda – rok: do 15. prosinca 2016. godine,</w:t>
      </w:r>
    </w:p>
    <w:p w:rsidRDefault="00C64D0C" w:rsidP="00C64D0C" w:rsidR="00C64D0C" w:rsidRPr="00C64D0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3.  Spis.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>Split, dne 14. studenog 2016. godine.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                                                                            SUDAC: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  <w:r w:rsidRPr="00C64D0C">
        <w:rPr>
          <w:rFonts w:cs="Times New Roman" w:eastAsia="Times New Roman"/>
          <w:lang w:eastAsia="hr-HR"/>
        </w:rPr>
        <w:t xml:space="preserve">                                                                                       Jozo Ćaleta,</w:t>
      </w: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64D0C" w:rsidP="00C64D0C" w:rsidR="00C64D0C" w:rsidRPr="00C64D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D0C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33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St-40/2009-44</izvorni_sadrzaj>
    <derivirana_varijabla naziv="DomainObject.Oznaka_1">St-40/2009-44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2009.</izvorni_sadrzaj>
    <derivirana_varijabla naziv="DomainObject.Predmet.DatumOsnivanja_1">23.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St-40/2009</izvorni_sadrzaj>
    <derivirana_varijabla naziv="DomainObject.Predmet.OznakaBroj_1">St-40/2009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 95, turistička agencija, društvo s ograničenom odgovornošu "u stečaju"</izvorni_sadrzaj>
    <derivirana_varijabla naziv="DomainObject.Predmet.ProtustrankaFormated_1">  NAJ 95, turistička agencija, društvo s ograničenom odgovornošu "u stečaju"</derivirana_varijabla>
  </DomainObject.Predmet.ProtustrankaFormated>
  <DomainObject.Predmet.ProtustrankaFormatedOIB>
    <izvorni_sadrzaj>  NAJ 95, turistička agencija, društvo s ograničenom odgovornošu "u stečaju", OIB 92480201850</izvorni_sadrzaj>
    <derivirana_varijabla naziv="DomainObject.Predmet.ProtustrankaFormatedOIB_1">  NAJ 95, turistička agencija, društvo s ograničenom odgovornošu "u stečaju", OIB 92480201850</derivirana_varijabla>
  </DomainObject.Predmet.ProtustrankaFormatedOIB>
  <DomainObject.Predmet.ProtustrankaFormatedWithAdress>
    <izvorni_sadrzaj> NAJ 95, turistička agencija, društvo s ograničenom odgovornošu "u stečaju", Fra Grge Martića 53/a, Split</izvorni_sadrzaj>
    <derivirana_varijabla naziv="DomainObject.Predmet.ProtustrankaFormatedWithAdress_1"> NAJ 95, turistička agencija, društvo s ograničenom odgovornošu "u stečaju", Fra Grge Martića 53/a, Split</derivirana_varijabla>
  </DomainObject.Predmet.ProtustrankaFormatedWithAdress>
  <DomainObject.Predmet.ProtustrankaFormatedWithAdressOIB>
    <izvorni_sadrzaj> NAJ 95, turistička agencija, društvo s ograničenom odgovornošu "u stečaju", OIB 92480201850, Fra Grge Martića 53/a, Split</izvorni_sadrzaj>
    <derivirana_varijabla naziv="DomainObject.Predmet.ProtustrankaFormatedWithAdressOIB_1"> NAJ 95, turistička agencija, društvo s ograničenom odgovornošu "u stečaju", OIB 92480201850, Fra Grge Martića 53/a, Split</derivirana_varijabla>
  </DomainObject.Predmet.ProtustrankaFormatedWithAdressOIB>
  <DomainObject.Predmet.ProtustrankaWithAdress>
    <izvorni_sadrzaj>NAJ 95, turistička agencija, društvo s ograničenom odgovornošu "u stečaju" Fra Grge Martića 53/a, Split</izvorni_sadrzaj>
    <derivirana_varijabla naziv="DomainObject.Predmet.ProtustrankaWithAdress_1">NAJ 95, turistička agencija, društvo s ograničenom odgovornošu "u stečaju" Fra Grge Martića 53/a, Split</derivirana_varijabla>
  </DomainObject.Predmet.ProtustrankaWithAdress>
  <DomainObject.Predmet.ProtustrankaWithAdressOIB>
    <izvorni_sadrzaj>NAJ 95, turistička agencija, društvo s ograničenom odgovornošu "u stečaju", OIB 92480201850, Fra Grge Martića 53/a, Split</izvorni_sadrzaj>
    <derivirana_varijabla naziv="DomainObject.Predmet.ProtustrankaWithAdressOIB_1">NAJ 95, turistička agencija, društvo s ograničenom odgovornošu "u stečaju", OIB 92480201850, Fra Grge Martića 53/a, Split</derivirana_varijabla>
  </DomainObject.Predmet.ProtustrankaWithAdressOIB>
  <DomainObject.Predmet.ProtustrankaNazivFormated>
    <izvorni_sadrzaj>NAJ 95, turistička agencija, društvo s ograničenom odgovornošu "u stečaju"</izvorni_sadrzaj>
    <derivirana_varijabla naziv="DomainObject.Predmet.ProtustrankaNazivFormated_1">NAJ 95, turistička agencija, društvo s ograničenom odgovornošu "u stečaju"</derivirana_varijabla>
  </DomainObject.Predmet.ProtustrankaNazivFormated>
  <DomainObject.Predmet.ProtustrankaNazivFormatedOIB>
    <izvorni_sadrzaj>NAJ 95, turistička agencija, društvo s ograničenom odgovornošu "u stečaju", OIB 92480201850</izvorni_sadrzaj>
    <derivirana_varijabla naziv="DomainObject.Predmet.ProtustrankaNazivFormatedOIB_1">NAJ 95, turistička agencija, društvo s ograničenom odgovornošu "u stečaju", OIB 92480201850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Popović; Toni Blašković; Hrvatski Telekom d.d.</izvorni_sadrzaj>
    <derivirana_varijabla naziv="DomainObject.Predmet.StrankaFormated_1">  Igor Popović; Toni Blašković; Hrvatski Telekom d.d.</derivirana_varijabla>
  </DomainObject.Predmet.StrankaFormated>
  <DomainObject.Predmet.StrankaFormatedOIB>
    <izvorni_sadrzaj>  Igor Popović, OIB 04040750693; Toni Blašković, OIB 00624981631; Hrvatski Telekom d.d., OIB 81793146560</izvorni_sadrzaj>
    <derivirana_varijabla naziv="DomainObject.Predmet.StrankaFormatedOIB_1">  Igor Popović, OIB 04040750693; Toni Blašković, OIB 00624981631; Hrvatski Telekom d.d., OIB 81793146560</derivirana_varijabla>
  </DomainObject.Predmet.StrankaFormatedOIB>
  <DomainObject.Predmet.StrankaFormatedWithAdress>
    <izvorni_sadrzaj> Igor Popović, Fra Grge Matića 53 a, 21000 Split; Toni Blašković, Križna luka bb, Hvar; Hrvatski Telekom d.d., Savska cesta 32, 10000 Zagreb</izvorni_sadrzaj>
    <derivirana_varijabla naziv="DomainObject.Predmet.StrankaFormatedWithAdress_1"> Igor Popović, Fra Grge Matića 53 a, 21000 Split; Toni Blašković, Križna luka bb, Hvar; Hrvatski Telekom d.d., Savska cesta 32, 10000 Zagreb</derivirana_varijabla>
  </DomainObject.Predmet.StrankaFormatedWithAdress>
  <DomainObject.Predmet.StrankaFormatedWithAdressOIB>
    <izvorni_sadrzaj> Igor Popović, OIB 04040750693, Fra Grge Matića 53 a, 21000 Split; Toni Blašković, OIB 00624981631, Križna luka bb, Hvar; Hrvatski Telekom d.d., OIB 81793146560, Savska cesta 32, 10000 Zagreb</izvorni_sadrzaj>
    <derivirana_varijabla naziv="DomainObject.Predmet.StrankaFormatedWithAdressOIB_1"> Igor Popović, OIB 04040750693, Fra Grge Matića 53 a, 21000 Split; Toni Blašković, OIB 00624981631, Križna luka bb, Hvar; Hrvatski Telekom d.d., OIB 81793146560, Savska cesta 32, 10000 Zagreb</derivirana_varijabla>
  </DomainObject.Predmet.StrankaFormatedWithAdressOIB>
  <DomainObject.Predmet.StrankaWithAdress>
    <izvorni_sadrzaj>Igor Popović Fra Grge Matića 53 a,21000 Split,Toni Blašković Križna luka bb,Hvar,Hrvatski Telekom d.d. Savska cesta 32,10000 Zagreb</izvorni_sadrzaj>
    <derivirana_varijabla naziv="DomainObject.Predmet.StrankaWithAdress_1">Igor Popović Fra Grge Matića 53 a,21000 Split,Toni Blašković Križna luka bb,Hvar,Hrvatski Telekom d.d. Savska cesta 32,10000 Zagreb</derivirana_varijabla>
  </DomainObject.Predmet.StrankaWithAdress>
  <DomainObject.Predmet.StrankaWithAdressOIB>
    <izvorni_sadrzaj>Igor Popović, OIB 04040750693, Fra Grge Matića 53 a,21000 Split,Toni Blašković, OIB 00624981631, Križna luka bb,Hvar,Hrvatski Telekom d.d., OIB 81793146560, Savska cesta 32,10000 Zagreb</izvorni_sadrzaj>
    <derivirana_varijabla naziv="DomainObject.Predmet.StrankaWithAdressOIB_1">Igor Popović, OIB 04040750693, Fra Grge Matića 53 a,21000 Split,Toni Blašković, OIB 00624981631, Križna luka bb,Hvar,Hrvatski Telekom d.d., OIB 81793146560, Savska cesta 32,10000 Zagreb</derivirana_varijabla>
  </DomainObject.Predmet.StrankaWithAdressOIB>
  <DomainObject.Predmet.StrankaNazivFormated>
    <izvorni_sadrzaj>Igor Popović,Toni Blašković,Hrvatski Telekom d.d.</izvorni_sadrzaj>
    <derivirana_varijabla naziv="DomainObject.Predmet.StrankaNazivFormated_1">Igor Popović,Toni Blašković,Hrvatski Telekom d.d.</derivirana_varijabla>
  </DomainObject.Predmet.StrankaNazivFormated>
  <DomainObject.Predmet.StrankaNazivFormatedOIB>
    <izvorni_sadrzaj>Igor Popović, OIB 04040750693,Toni Blašković, OIB 00624981631,Hrvatski Telekom d.d., OIB 81793146560</izvorni_sadrzaj>
    <derivirana_varijabla naziv="DomainObject.Predmet.StrankaNazivFormatedOIB_1">Igor Popović, OIB 04040750693,Toni Blašković, OIB 00624981631,Hrvatski Telekom d.d., OIB 81793146560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Igor Popović</item>
      <item>Toni Blašković</item>
      <item>Hrvatski Telekom d.d.</item>
    </izvorni_sadrzaj>
    <derivirana_varijabla naziv="DomainObject.Predmet.StrankaListFormated_1">
      <item>Igor Popović</item>
      <item>Toni Blašković</item>
      <item>Hrvatski Telekom d.d.</item>
    </derivirana_varijabla>
  </DomainObject.Predmet.StrankaListFormated>
  <DomainObject.Predmet.StrankaList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FormatedOIB_1">
      <item>Igor Popović, OIB 04040750693</item>
      <item>Toni Blašković, OIB 00624981631</item>
      <item>Hrvatski Telekom d.d., OIB 81793146560</item>
    </derivirana_varijabla>
  </DomainObject.Predmet.StrankaListFormatedOIB>
  <DomainObject.Predmet.StrankaListFormatedWithAdress>
    <izvorni_sadrzaj>
      <item>Igor Popović, Fra Grge Matića 53 a, 21000 Split</item>
      <item>Toni Blašković, Križna luka bb, Hvar</item>
      <item>Hrvatski Telekom d.d., Savska cesta 32, 10000 Zagreb</item>
    </izvorni_sadrzaj>
    <derivirana_varijabla naziv="DomainObject.Predmet.StrankaListFormatedWithAdress_1">
      <item>Igor Popović, Fra Grge Matića 53 a, 21000 Split</item>
      <item>Toni Blašković, Križna luka bb, Hvar</item>
      <item>Hrvatski Telekom d.d., Savska cesta 32, 10000 Zagreb</item>
    </derivirana_varijabla>
  </DomainObject.Predmet.StrankaListFormatedWithAdress>
  <DomainObject.Predmet.StrankaListFormatedWithAdressOIB>
    <izvorni_sadrzaj>
      <item>Igor Popović, OIB 04040750693, Fra Grge Matića 53 a, 21000 Split</item>
      <item>Toni Blašković, OIB 00624981631, Križna luka bb, Hvar</item>
      <item>Hrvatski Telekom d.d., OIB 81793146560, Savska cesta 32, 10000 Zagreb</item>
    </izvorni_sadrzaj>
    <derivirana_varijabla naziv="DomainObject.Predmet.StrankaListFormatedWithAdressOIB_1">
      <item>Igor Popović, OIB 04040750693, Fra Grge Matića 53 a, 21000 Split</item>
      <item>Toni Blašković, OIB 00624981631, Križna luka bb, Hvar</item>
      <item>Hrvatski Telekom d.d., OIB 81793146560, Savska cesta 32, 10000 Zagreb</item>
    </derivirana_varijabla>
  </DomainObject.Predmet.StrankaListFormatedWithAdressOIB>
  <DomainObject.Predmet.StrankaListNazivFormated>
    <izvorni_sadrzaj>
      <item>Igor Popović</item>
      <item>Toni Blašković</item>
      <item>Hrvatski Telekom d.d.</item>
    </izvorni_sadrzaj>
    <derivirana_varijabla naziv="DomainObject.Predmet.StrankaListNazivFormated_1">
      <item>Igor Popović</item>
      <item>Toni Blašković</item>
      <item>Hrvatski Telekom d.d.</item>
    </derivirana_varijabla>
  </DomainObject.Predmet.StrankaListNazivFormated>
  <DomainObject.Predmet.StrankaListNazivFormatedOIB>
    <izvorni_sadrzaj>
      <item>Igor Popović, OIB 04040750693</item>
      <item>Toni Blašković, OIB 00624981631</item>
      <item>Hrvatski Telekom d.d., OIB 81793146560</item>
    </izvorni_sadrzaj>
    <derivirana_varijabla naziv="DomainObject.Predmet.StrankaListNazivFormatedOIB_1">
      <item>Igor Popović, OIB 04040750693</item>
      <item>Toni Blašković, OIB 00624981631</item>
      <item>Hrvatski Telekom d.d., OIB 81793146560</item>
    </derivirana_varijabla>
  </DomainObject.Predmet.StrankaListNazivFormatedOIB>
  <DomainObject.Predmet.ProtuStrankaListFormated>
    <izvorni_sadrzaj>
      <item>NAJ 95, turistička agencija, društvo s ograničenom odgovornošu "u stečaju"</item>
    </izvorni_sadrzaj>
    <derivirana_varijabla naziv="DomainObject.Predmet.ProtuStrankaListFormated_1">
      <item>NAJ 95, turistička agencija, društvo s ograničenom odgovornošu "u stečaju"</item>
    </derivirana_varijabla>
  </DomainObject.Predmet.ProtuStrankaListFormated>
  <DomainObject.Predmet.ProtuStrankaListFormatedOIB>
    <izvorni_sadrzaj>
      <item>NAJ 95, turistička agencija, društvo s ograničenom odgovornošu "u stečaju", OIB 92480201850</item>
    </izvorni_sadrzaj>
    <derivirana_varijabla naziv="DomainObject.Predmet.ProtuStrankaListFormatedOIB_1">
      <item>NAJ 95, turistička agencija, društvo s ograničenom odgovornošu "u stečaju", OIB 92480201850</item>
    </derivirana_varijabla>
  </DomainObject.Predmet.ProtuStrankaListFormatedOIB>
  <DomainObject.Predmet.ProtuStrankaListFormatedWithAdress>
    <izvorni_sadrzaj>
      <item>NAJ 95, turistička agencija, društvo s ograničenom odgovornošu "u stečaju", Fra Grge Martića 53/a, Split</item>
    </izvorni_sadrzaj>
    <derivirana_varijabla naziv="DomainObject.Predmet.ProtuStrankaListFormatedWithAdress_1">
      <item>NAJ 95, turistička agencija, društvo s ograničenom odgovornošu "u stečaju", Fra Grge Martića 53/a, Split</item>
    </derivirana_varijabla>
  </DomainObject.Predmet.ProtuStrankaListFormatedWithAdress>
  <DomainObject.Predmet.ProtuStrankaListFormatedWithAdressOIB>
    <izvorni_sadrzaj>
      <item>NAJ 95, turistička agencija, društvo s ograničenom odgovornošu "u stečaju", OIB 92480201850, Fra Grge Martića 53/a, Split</item>
    </izvorni_sadrzaj>
    <derivirana_varijabla naziv="DomainObject.Predmet.ProtuStrankaListFormatedWithAdressOIB_1">
      <item>NAJ 95, turistička agencija, društvo s ograničenom odgovornošu "u stečaju", OIB 92480201850, Fra Grge Martića 53/a, Split</item>
    </derivirana_varijabla>
  </DomainObject.Predmet.ProtuStrankaListFormatedWithAdressOIB>
  <DomainObject.Predmet.ProtuStrankaListNazivFormated>
    <izvorni_sadrzaj>
      <item>NAJ 95, turistička agencija, društvo s ograničenom odgovornošu "u stečaju"</item>
    </izvorni_sadrzaj>
    <derivirana_varijabla naziv="DomainObject.Predmet.ProtuStrankaListNazivFormated_1">
      <item>NAJ 95, turistička agencija, društvo s ograničenom odgovornošu "u stečaju"</item>
    </derivirana_varijabla>
  </DomainObject.Predmet.ProtuStrankaListNazivFormated>
  <DomainObject.Predmet.ProtuStrankaListNazivFormatedOIB>
    <izvorni_sadrzaj>
      <item>NAJ 95, turistička agencija, društvo s ograničenom odgovornošu "u stečaju", OIB 92480201850</item>
    </izvorni_sadrzaj>
    <derivirana_varijabla naziv="DomainObject.Predmet.ProtuStrankaListNazivFormatedOIB_1">
      <item>NAJ 95, turistička agencija, društvo s ograničenom odgovornošu "u stečaju", OIB 92480201850</item>
    </derivirana_varijabla>
  </DomainObject.Predmet.ProtuStrankaListNazivFormatedOIB>
  <DomainObject.Predmet.OstaliList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Formated>
  <DomainObject.Predmet.OstaliList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FormatedOIB>
  <DomainObject.Predmet.OstaliListFormatedWithAdress>
    <izvorni_sadrzaj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izvorni_sadrzaj>
    <derivirana_varijabla naziv="DomainObject.Predmet.OstaliListFormatedWithAdress_1">
      <item>Raiffeisenbank Austria d.d., Petrinjska 59, 10000 Zagreb</item>
      <item>Tonči Ravlić, 10000 Zagreb</item>
      <item>Ljiljana Poljanić dipl. oec., Vinkovačka 25, 21000 Split</item>
      <item>Trgovački sud Split Oglasna ploča, Sukoišanska 6, 21000 Split</item>
      <item>Trgovački sud Split Ovršni odjel, Sukoišanska 6, 21000 Split</item>
      <item>Trgovački sud Split Pisarnica, Sukoišanska 6, 21000 Split</item>
      <item>Trgovački sud Split Računovodstvo, Sukoišanska 6, 21000 Split</item>
      <item>Trgovački sud Split Registarski odjel, Sukoišanska 6, 21000 Split</item>
      <item>Županijsko državno odvjetnišvo Građansko upravni odjel, Gundulićeva 29 A, 21000 Split</item>
      <item>Porezna uprava Split, Trg Tranje Tuđmana 4, 21000 Split</item>
      <item>Općinski sud u Splitu Zemljišno knjižni odjel, Dračevac, ex. Vojarna Sveti Križ, 21000 Split</item>
    </derivirana_varijabla>
  </DomainObject.Predmet.OstaliListFormatedWithAdress>
  <DomainObject.Predmet.OstaliListFormatedWithAdressOIB>
    <izvorni_sadrzaj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izvorni_sadrzaj>
    <derivirana_varijabla naziv="DomainObject.Predmet.OstaliListFormatedWithAdressOIB_1">
      <item>Raiffeisenbank Austria d.d., OIB 53056966535, Petrinjska 59, 10000 Zagreb</item>
      <item>Tonči Ravlić, 10000 Zagreb</item>
      <item>Ljiljana Poljanić dipl. oec., OIB 73648398828, Vinkovačka 25, 21000 Split</item>
      <item>Trgovački sud Split Oglasna ploča, OIB 30842297926, Sukoišanska 6, 21000 Split</item>
      <item>Trgovački sud Split Ovršni odjel, OIB 30842297926, Sukoišanska 6, 21000 Split</item>
      <item>Trgovački sud Split Pisarnica, OIB 30842297926, Sukoišanska 6, 21000 Split</item>
      <item>Trgovački sud Split Računovodstvo, OIB 30842297926, Sukoišanska 6, 21000 Split</item>
      <item>Trgovački sud Split Registarski odjel, OIB 30842297926, Sukoišanska 6, 21000 Split</item>
      <item>Županijsko državno odvjetnišvo Građansko upravni odjel, OIB 70793241859, Gundulićeva 29 A, 21000 Split</item>
      <item>Porezna uprava Split, OIB 18683136487, Trg Tranje Tuđmana 4, 21000 Split</item>
      <item>Općinski sud u Splitu Zemljišno knjižni odjel, OIB 61980608934, Dračevac, ex. Vojarna Sveti Križ, 21000 Split</item>
    </derivirana_varijabla>
  </DomainObject.Predmet.OstaliListFormatedWithAdressOIB>
  <DomainObject.Predmet.OstaliListNazivFormated>
    <izvorni_sadrzaj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izvorni_sadrzaj>
    <derivirana_varijabla naziv="DomainObject.Predmet.OstaliListNazivFormated_1">
      <item>Raiffeisenbank Austria d.d.</item>
      <item>Tonči Ravlić</item>
      <item>Ljiljana Poljanić dipl. oec.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</derivirana_varijabla>
  </DomainObject.Predmet.OstaliListNazivFormated>
  <DomainObject.Predmet.OstaliListNazivFormatedOIB>
    <izvorni_sadrzaj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izvorni_sadrzaj>
    <derivirana_varijabla naziv="DomainObject.Predmet.OstaliListNazivFormatedOIB_1">
      <item>Raiffeisenbank Austria d.d., OIB 53056966535</item>
      <item>Tonči Ravlić</item>
      <item>Ljiljana Poljanić dipl. oec., OIB 73648398828</item>
      <item>Trgovački sud Split Oglasna ploča, OIB 30842297926</item>
      <item>Trgovački sud Split Ovršni odjel, OIB 30842297926</item>
      <item>Trgovački sud Split Pisarnica, OIB 30842297926</item>
      <item>Trgovački sud Split Računovodstvo, OIB 30842297926</item>
      <item>Trgovački sud Split Registarski odjel, OIB 30842297926</item>
      <item>Županijsko državno odvjetnišvo Građansko upravni odjel, OIB 70793241859</item>
      <item>Porezna uprava Split, OIB 18683136487</item>
      <item>Općinski sud u Splitu Zemljišno knjižni odjel,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St-40/2009-44</izvorni_sadrzaj>
    <derivirana_varijabla naziv="DomainObject.PoslovniBrojDokumenta_1">St-40/2009-44</derivirana_varijabla>
  </DomainObject.PoslovniBrojDokumenta>
  <DomainObject.Predmet.StrankaIDrugi>
    <izvorni_sadrzaj>Hrvatski Telekom d.d. i dr.</izvorni_sadrzaj>
    <derivirana_varijabla naziv="DomainObject.Predmet.StrankaIDrugi_1">Hrvatski Telekom d.d. i dr.</derivirana_varijabla>
  </DomainObject.Predmet.StrankaIDrugi>
  <DomainObject.Predmet.ProtustrankaIDrugi>
    <izvorni_sadrzaj>NAJ 95, turistička agencija, društvo s ograničenom odgovornošu "u stečaju"</izvorni_sadrzaj>
    <derivirana_varijabla naziv="DomainObject.Predmet.ProtustrankaIDrugi_1">NAJ 95, turistička agencija, društvo s ograničenom odgovornošu "u stečaju"</derivirana_varijabla>
  </DomainObject.Predmet.ProtustrankaIDrugi>
  <DomainObject.Predmet.StrankaIDrugiAdressOIB>
    <izvorni_sadrzaj>Hrvatski Telekom d.d., OIB 81793146560, Savska cesta 32, 10000 Zagreb i dr.</izvorni_sadrzaj>
    <derivirana_varijabla naziv="DomainObject.Predmet.StrankaIDrugiAdressOIB_1">Hrvatski Telekom d.d., OIB 81793146560, Savska cesta 32, 10000 Zagreb i dr.</derivirana_varijabla>
  </DomainObject.Predmet.StrankaIDrugiAdressOIB>
  <DomainObject.Predmet.ProtustrankaIDrugiAdressOIB>
    <izvorni_sadrzaj>NAJ 95, turistička agencija, društvo s ograničenom odgovornošu "u stečaju", OIB 92480201850, Fra Grge Martića 53/a, Split</izvorni_sadrzaj>
    <derivirana_varijabla naziv="DomainObject.Predmet.ProtustrankaIDrugiAdressOIB_1">NAJ 95, turistička agencija, društvo s ograničenom odgovornošu "u stečaju", OIB 92480201850, Fra Grge Martića 53/a,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izvorni_sadrzaj>
    <derivirana_varijabla naziv="DomainObject.Predmet.SudioniciListNaziv_1">
      <item>Raiffeisenbank Austria d.d.</item>
      <item>Tonči Ravlić</item>
      <item>Igor Popović</item>
      <item>Toni Blašković</item>
      <item>Ljiljana Poljanić dipl. oec.</item>
      <item>Hrvatski Telekom d.d.</item>
      <item>Trgovački sud Split Oglasna ploča</item>
      <item>Trgovački sud Split Ovršni odjel</item>
      <item>Trgovački sud Split Pisarnica</item>
      <item>Trgovački sud Split Računovodstvo</item>
      <item>Trgovački sud Split Registarski odjel</item>
      <item>Županijsko državno odvjetnišvo Građansko upravni odjel</item>
      <item>Porezna uprava Split</item>
      <item>Općinski sud u Splitu Zemljišno knjižni odjel</item>
      <item>NAJ 95, turistička agencija, društvo s ograničenom odgovornošu "u stečaju"</item>
    </derivirana_varijabla>
  </DomainObject.Predmet.SudioniciListNaziv>
  <DomainObject.Predmet.SudioniciListAdressOIB>
    <izvorni_sadrzaj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izvorni_sadrzaj>
    <derivirana_varijabla naziv="DomainObject.Predmet.SudioniciListAdressOIB_1">
      <item>Raiffeisenbank Austria d.d., OIB 53056966535, Petrinjska 59,10000 Zagreb</item>
      <item>Tonči Ravlić, 10000 Zagreb</item>
      <item>Igor Popović, OIB 04040750693, Fra Grge Matića 53 a,21000 Split</item>
      <item>Toni Blašković, OIB 00624981631, Križna luka bb,Hvar</item>
      <item>Ljiljana Poljanić dipl. oec., OIB 73648398828, Vinkovačka 25,21000 Split</item>
      <item>Hrvatski Telekom d.d., OIB 81793146560, Savska cesta 32,10000 Zagreb</item>
      <item>Trgovački sud Split Oglasna ploča, OIB 30842297926, Sukoišanska 6,21000 Split</item>
      <item>Trgovački sud Split Ovršni odjel, OIB 30842297926, Sukoišanska 6,21000 Split</item>
      <item>Trgovački sud Split Pisarnica, OIB 30842297926, Sukoišanska 6,21000 Split</item>
      <item>Trgovački sud Split Računovodstvo, OIB 30842297926, Sukoišanska 6,21000 Split</item>
      <item>Trgovački sud Split Registarski odjel, OIB 30842297926, Sukoišanska 6,21000 Split</item>
      <item>Županijsko državno odvjetnišvo Građansko upravni odjel, OIB 70793241859, Gundulićeva 29 A,21000 Split</item>
      <item>Porezna uprava Split, OIB 18683136487, Trg Tranje Tuđmana 4,21000 Split</item>
      <item>Općinski sud u Splitu Zemljišno knjižni odjel, OIB 61980608934, Dračevac, ex. Vojarna Sveti Križ,21000 Split</item>
      <item>NAJ 95, turistička agencija, društvo s ograničenom odgovornošu "u stečaju", OIB 92480201850, Fra Grge Martića 53/a,Split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A323-C5C8-44B5-9CAA-807DD70D3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1491</properties:Characters>
  <properties:Lines>71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2016-11-14T08:36:00Z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St-40/2009-44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